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7" w:rsidRDefault="00F67627" w:rsidP="00F67627">
      <w:pPr>
        <w:pStyle w:val="Naslov1"/>
      </w:pPr>
      <w:bookmarkStart w:id="0" w:name="_GoBack"/>
      <w:bookmarkEnd w:id="0"/>
      <w:r>
        <w:t xml:space="preserve">PREDMET: </w:t>
      </w:r>
      <w:r w:rsidR="00D432DF">
        <w:t>BIOLOGIJA</w:t>
      </w:r>
    </w:p>
    <w:p w:rsidR="00F67627" w:rsidRDefault="00F67627" w:rsidP="00F67627">
      <w:pPr>
        <w:pStyle w:val="Naslov1"/>
      </w:pPr>
      <w:r>
        <w:t>UČITELJI</w:t>
      </w:r>
      <w:r w:rsidR="00342558">
        <w:t>CA</w:t>
      </w:r>
      <w:r>
        <w:t>: Milica Lisjak-Novak</w:t>
      </w:r>
    </w:p>
    <w:p w:rsidR="00F67627" w:rsidRDefault="00F67627" w:rsidP="00F67627">
      <w:pPr>
        <w:pStyle w:val="Naslov2"/>
      </w:pPr>
      <w:r>
        <w:t>RAZRED: 7.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Default="00F67627">
            <w:pPr>
              <w:spacing w:after="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Default="00F6762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USVOJENOST OBRAZOVNIH SADRŽAJA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 w:rsidP="00F6762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7627">
              <w:rPr>
                <w:rFonts w:asciiTheme="minorHAnsi" w:hAnsiTheme="minorHAnsi"/>
                <w:sz w:val="22"/>
                <w:szCs w:val="22"/>
              </w:rPr>
              <w:t>Samostalno obrazlaže sadržaj navodeći i vlastite primjere, rješava i složene probleme i zadatke. Postavlja efikasna pitanja za raspravu o problemu. Može predvidjeti i pretpostaviti rješenja problema. Prikuplja podatke iz različitih izvora znanja. Koristi primjerene analitičke i sintetičke metode za rješavanje problema. Korelira stečena znanja sa sadržajima drugih predmeta. Može prenositi svoja znanja drugima te je siguran i jasan u izlaganju nastavnog sadržaja. Aktivan pri učenju novog gradiva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 w:rsidP="00F67627">
            <w:pPr>
              <w:tabs>
                <w:tab w:val="left" w:pos="2694"/>
              </w:tabs>
              <w:spacing w:after="0" w:line="240" w:lineRule="auto"/>
            </w:pPr>
            <w:r w:rsidRPr="00F67627">
              <w:t>Reproducira i razumije obrađeni nastavni sadržaj. Poznaje osnovne pojmove, može povezati, dopuniti, prilagoditi, razvrstati tražene činjenice. Nadograđuje stečena znanja. Sadržaj obrazlaže uglavnom samostalno, koristi zadane primjere i samostalno rješava probleme i zadatke. Uz malu pomoć nastavnika povezuje sadržaje s drugim nastavnim predmetima. Pomalo nesiguran u odgovoru.</w:t>
            </w:r>
            <w:r>
              <w:t xml:space="preserve"> </w:t>
            </w:r>
            <w:r w:rsidRPr="00F67627">
              <w:t>Aktivan na nastavi.</w:t>
            </w:r>
          </w:p>
        </w:tc>
      </w:tr>
      <w:tr w:rsidR="00F67627" w:rsidTr="00F67627">
        <w:trPr>
          <w:trHeight w:val="31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 w:rsidP="00F67627">
            <w:pPr>
              <w:tabs>
                <w:tab w:val="left" w:pos="2694"/>
              </w:tabs>
              <w:spacing w:after="0" w:line="240" w:lineRule="auto"/>
            </w:pPr>
            <w:r w:rsidRPr="00F67627">
              <w:t>Učeni(k)</w:t>
            </w:r>
            <w:proofErr w:type="spellStart"/>
            <w:r w:rsidRPr="00F67627">
              <w:t>ca</w:t>
            </w:r>
            <w:proofErr w:type="spellEnd"/>
            <w:r w:rsidRPr="00F67627">
              <w:t xml:space="preserve"> reproducira i prepoznaje osnovne pojmove. Razumije sadržaj, ali je površan u njegovoj primjeni. Uz pomoć učitelja učeni(k)</w:t>
            </w:r>
            <w:proofErr w:type="spellStart"/>
            <w:r w:rsidRPr="00F67627">
              <w:t>ca</w:t>
            </w:r>
            <w:proofErr w:type="spellEnd"/>
            <w:r w:rsidRPr="00F67627">
              <w:t xml:space="preserve"> može prepoznati, izdvojiti, izraziti, oblikovati i  djelomično objasniti sadržaj gradiva. Samostalno rješava jednostavne zadatke.</w:t>
            </w:r>
            <w:r>
              <w:t xml:space="preserve"> </w:t>
            </w:r>
            <w:r w:rsidRPr="00F67627">
              <w:t>Griješi prilikom samostalnog rješavanja složenijih za</w:t>
            </w:r>
            <w:r>
              <w:t>dataka,</w:t>
            </w:r>
            <w:r w:rsidRPr="00F67627">
              <w:t xml:space="preserve"> te mu je potrebno objašnjenje i vođenje učitelja po etapama.</w:t>
            </w:r>
            <w:r>
              <w:t xml:space="preserve"> </w:t>
            </w:r>
            <w:r w:rsidRPr="00F67627">
              <w:t>Povremeno aktivniji.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 w:rsidP="00F67627">
            <w:pPr>
              <w:tabs>
                <w:tab w:val="left" w:pos="2694"/>
              </w:tabs>
              <w:spacing w:after="0" w:line="240" w:lineRule="auto"/>
            </w:pPr>
            <w:r w:rsidRPr="00F67627">
              <w:t>Učeni(k)</w:t>
            </w:r>
            <w:proofErr w:type="spellStart"/>
            <w:r w:rsidRPr="00F67627">
              <w:t>ca</w:t>
            </w:r>
            <w:proofErr w:type="spellEnd"/>
            <w:r w:rsidRPr="00F67627">
              <w:t xml:space="preserve"> prepoznaje i reproducira osnovne pojmove.</w:t>
            </w:r>
            <w:r>
              <w:t xml:space="preserve"> Može </w:t>
            </w:r>
            <w:r w:rsidRPr="00F67627">
              <w:t>imenovati, nabrojiti, definirati ili opisati traženi pojam iz gradiva.</w:t>
            </w:r>
            <w:r>
              <w:t xml:space="preserve"> </w:t>
            </w:r>
            <w:r w:rsidRPr="00F67627">
              <w:t xml:space="preserve">Sadržaj nauči napamet , ali ga ne zna primijeniti niti obrazložiti koristeći zadane primjere. Često griješi prilikom samostalnog rješavanja jednostavnih zadataka. Iznošenje  gradiva je površno i nesigurno. 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 w:rsidP="00F67627">
            <w:pPr>
              <w:tabs>
                <w:tab w:val="left" w:pos="2694"/>
              </w:tabs>
              <w:spacing w:after="0" w:line="240" w:lineRule="auto"/>
            </w:pPr>
            <w:r w:rsidRPr="00F67627">
              <w:t>Učeni(k)</w:t>
            </w:r>
            <w:proofErr w:type="spellStart"/>
            <w:r w:rsidRPr="00F67627">
              <w:t>ca</w:t>
            </w:r>
            <w:proofErr w:type="spellEnd"/>
            <w:r w:rsidRPr="00F67627">
              <w:t xml:space="preserve"> ne razumije nastavni sadržaj i nije ga u stanju samostalno reproducirati. Na pitanja ne odgovara ili odgovara nejasno. Osnovne pojmove iz gradiva ne poznaje. Ne može samostalno rješavati jednostavne zadatke. Učeni(k)</w:t>
            </w:r>
            <w:proofErr w:type="spellStart"/>
            <w:r w:rsidRPr="00F67627">
              <w:t>ca</w:t>
            </w:r>
            <w:proofErr w:type="spellEnd"/>
            <w:r w:rsidRPr="00F67627">
              <w:t xml:space="preserve"> odbija suradnju.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Default="00F67627">
            <w:pPr>
              <w:spacing w:after="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Default="00F67627">
            <w:pPr>
              <w:spacing w:after="0"/>
              <w:jc w:val="both"/>
              <w:rPr>
                <w:b/>
              </w:rPr>
            </w:pPr>
            <w:r>
              <w:rPr>
                <w:b/>
                <w:caps/>
              </w:rPr>
              <w:t>ocjenjivanje praktičnih radova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u cijelosti savladao tehniku rada i  mjere opreza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samostalan, brz, spretan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izvodi zaključke na osnovi rezultata rada</w:t>
            </w:r>
          </w:p>
          <w:p w:rsidR="00F67627" w:rsidRDefault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bilješke točne, sažete, crteži uredni, opisani, uporabljuje boje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aktivan i pozitivan stav prema očuvanju okoliša, školske i osobne imovine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pridonosi učinkovitom radu u grupi i u paru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razvijena sposobnost komunikacije,uvažava tuđe mišljenje</w:t>
            </w:r>
          </w:p>
          <w:p w:rsidR="00F67627" w:rsidRDefault="00F67627">
            <w:pPr>
              <w:tabs>
                <w:tab w:val="left" w:pos="-5615"/>
              </w:tabs>
              <w:spacing w:after="0" w:line="240" w:lineRule="auto"/>
            </w:pPr>
            <w:r w:rsidRPr="00F67627">
              <w:t>prezentacije i plakati su pregledni,točni i samostalno prezentirani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lastRenderedPageBreak/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ponekad potrebna pomoć za izvođenje zaključka na temelju dobivenih rezultata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radi po naputku učitelja</w:t>
            </w:r>
          </w:p>
          <w:p w:rsidR="00F67627" w:rsidRDefault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prezentacije i plakati su uredni ,s malim pogreškama,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savladao tehnike rada i osnovne mjere opreza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bilješke točne (dopunjava ih)</w:t>
            </w:r>
          </w:p>
          <w:p w:rsidR="00F67627" w:rsidRDefault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poštuje dogovor, razvijena sposobnost komunikacije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treba poticati razvoj interesa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savladao tehnike rada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 xml:space="preserve"> ponekad previdi mjere opreza</w:t>
            </w:r>
          </w:p>
          <w:p w:rsid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prezentacije i plakati su s dosta grešaka,nisu pregledni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radi po naputku ali uz dodatna objašnjenja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nije samostalan, oslanja se na pomoć drugih</w:t>
            </w:r>
          </w:p>
          <w:p w:rsid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teže povezuje rezultate opažanja s praktičnim radom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savladao tehniku rada mikroskopom i drugim priborom uz pomoć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površan u provođenju mjera opreza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ponekad zanemaruje naputke učitelja</w:t>
            </w:r>
          </w:p>
          <w:p w:rsidR="00F67627" w:rsidRDefault="00F67627" w:rsidP="00F67627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7627">
              <w:rPr>
                <w:rFonts w:asciiTheme="minorHAnsi" w:hAnsiTheme="minorHAnsi"/>
                <w:sz w:val="22"/>
                <w:szCs w:val="22"/>
              </w:rPr>
              <w:t>bilješke nepotpune, crteži neopisani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nije samostalan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poticaj djeluje privremeno</w:t>
            </w:r>
          </w:p>
          <w:p w:rsid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prezentacije i plakati su površni i s greškama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 xml:space="preserve">Ne sudjeluje u radu </w:t>
            </w:r>
          </w:p>
          <w:p w:rsidR="00F67627" w:rsidRDefault="00F67627" w:rsidP="00F67627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7627">
              <w:rPr>
                <w:rFonts w:asciiTheme="minorHAnsi" w:hAnsiTheme="minorHAnsi"/>
                <w:sz w:val="22"/>
                <w:szCs w:val="22"/>
              </w:rPr>
              <w:t>Ne piše bilješke</w:t>
            </w:r>
          </w:p>
          <w:p w:rsidR="00F67627" w:rsidRPr="00F67627" w:rsidRDefault="00F67627" w:rsidP="00F67627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F67627">
              <w:t>Ne zna usmeno prezentirati rezultate vježbe</w:t>
            </w:r>
          </w:p>
          <w:p w:rsidR="00F67627" w:rsidRDefault="00F67627" w:rsidP="00F6762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</w:t>
            </w:r>
            <w:r w:rsidRPr="00F67627">
              <w:rPr>
                <w:rFonts w:asciiTheme="minorHAnsi" w:hAnsiTheme="minorHAnsi"/>
                <w:sz w:val="22"/>
                <w:szCs w:val="22"/>
              </w:rPr>
              <w:t>dbija suradnju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Default="00F67627">
            <w:pPr>
              <w:spacing w:after="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67627" w:rsidRPr="00F67627" w:rsidRDefault="00F67627">
            <w:pPr>
              <w:spacing w:after="0"/>
              <w:rPr>
                <w:b/>
              </w:rPr>
            </w:pPr>
            <w:r w:rsidRPr="00F67627">
              <w:rPr>
                <w:b/>
              </w:rPr>
              <w:t>PISANE PROVJERE (ISPITI ZNANJA)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>
            <w:pPr>
              <w:spacing w:after="0"/>
            </w:pPr>
            <w:r w:rsidRPr="00F67627">
              <w:t>90 -100</w:t>
            </w:r>
            <w:r>
              <w:t xml:space="preserve"> %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>
            <w:pPr>
              <w:spacing w:after="0"/>
            </w:pPr>
            <w:r w:rsidRPr="00F67627">
              <w:t>76-89</w:t>
            </w:r>
            <w:r>
              <w:t xml:space="preserve"> %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>
            <w:pPr>
              <w:spacing w:after="0"/>
            </w:pPr>
            <w:r w:rsidRPr="00F67627">
              <w:t>61</w:t>
            </w:r>
            <w:r>
              <w:t>-</w:t>
            </w:r>
            <w:r w:rsidRPr="00F67627">
              <w:t>75</w:t>
            </w:r>
            <w:r>
              <w:t xml:space="preserve"> %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>
            <w:pPr>
              <w:spacing w:after="0"/>
            </w:pPr>
            <w:r w:rsidRPr="00F67627">
              <w:t>50-60</w:t>
            </w:r>
            <w:r>
              <w:t xml:space="preserve"> %</w:t>
            </w:r>
          </w:p>
        </w:tc>
      </w:tr>
      <w:tr w:rsidR="00F67627" w:rsidTr="00F67627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Default="00F67627">
            <w:pPr>
              <w:spacing w:after="0"/>
            </w:pPr>
            <w:r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27" w:rsidRPr="00F67627" w:rsidRDefault="00F67627">
            <w:pPr>
              <w:spacing w:after="0"/>
            </w:pPr>
            <w:r w:rsidRPr="00F67627">
              <w:t>0-49</w:t>
            </w:r>
            <w:r>
              <w:t xml:space="preserve"> %</w:t>
            </w:r>
          </w:p>
        </w:tc>
      </w:tr>
    </w:tbl>
    <w:p w:rsidR="000859F4" w:rsidRDefault="000859F4"/>
    <w:p w:rsidR="00F67627" w:rsidRDefault="00F67627"/>
    <w:sectPr w:rsidR="00F67627" w:rsidSect="00F6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627"/>
    <w:rsid w:val="000859F4"/>
    <w:rsid w:val="00342558"/>
    <w:rsid w:val="00D432DF"/>
    <w:rsid w:val="00DE2A53"/>
    <w:rsid w:val="00F6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27"/>
  </w:style>
  <w:style w:type="paragraph" w:styleId="Naslov1">
    <w:name w:val="heading 1"/>
    <w:basedOn w:val="Normal"/>
    <w:next w:val="Normal"/>
    <w:link w:val="Naslov1Char"/>
    <w:uiPriority w:val="9"/>
    <w:qFormat/>
    <w:rsid w:val="00F67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67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67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67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F676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F6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3</cp:revision>
  <dcterms:created xsi:type="dcterms:W3CDTF">2015-10-28T21:24:00Z</dcterms:created>
  <dcterms:modified xsi:type="dcterms:W3CDTF">2015-10-29T06:54:00Z</dcterms:modified>
</cp:coreProperties>
</file>