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31" w:rsidRPr="002710DA" w:rsidRDefault="00183C31"/>
    <w:tbl>
      <w:tblPr>
        <w:tblpPr w:leftFromText="187" w:rightFromText="187" w:vertAnchor="page" w:horzAnchor="margin" w:tblpXSpec="center" w:tblpY="2161"/>
        <w:tblW w:w="4710" w:type="pct"/>
        <w:tblBorders>
          <w:left w:val="single" w:sz="18" w:space="0" w:color="FE8637"/>
        </w:tblBorders>
        <w:tblLook w:val="00A0" w:firstRow="1" w:lastRow="0" w:firstColumn="1" w:lastColumn="0" w:noHBand="0" w:noVBand="0"/>
      </w:tblPr>
      <w:tblGrid>
        <w:gridCol w:w="8762"/>
      </w:tblGrid>
      <w:tr w:rsidR="00183C31" w:rsidRPr="007E3506">
        <w:trPr>
          <w:trHeight w:val="1469"/>
        </w:trPr>
        <w:tc>
          <w:tcPr>
            <w:tcW w:w="876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83C31" w:rsidRPr="00732F79" w:rsidRDefault="00183C31" w:rsidP="00B6709C">
            <w:pPr>
              <w:pStyle w:val="Bezproreda"/>
              <w:rPr>
                <w:b/>
                <w:color w:val="8DB3E2" w:themeColor="text2" w:themeTint="66"/>
                <w:sz w:val="28"/>
                <w:szCs w:val="28"/>
              </w:rPr>
            </w:pPr>
            <w:r w:rsidRPr="00732F79">
              <w:rPr>
                <w:b/>
                <w:color w:val="8DB3E2" w:themeColor="text2" w:themeTint="66"/>
                <w:sz w:val="28"/>
                <w:szCs w:val="28"/>
              </w:rPr>
              <w:t>Na temelju članka 118. st. 2. al. 5. Zakona o odgoju i obrazovanju u osnovnoj i srednjoj školi (Narodne novine, broj 87/08, 86/09, 92/10, 105</w:t>
            </w:r>
            <w:r w:rsidR="00C41524" w:rsidRPr="00732F79">
              <w:rPr>
                <w:b/>
                <w:color w:val="8DB3E2" w:themeColor="text2" w:themeTint="66"/>
                <w:sz w:val="28"/>
                <w:szCs w:val="28"/>
              </w:rPr>
              <w:t>/10, 90/11, 5/12, 16/12, 86/12,</w:t>
            </w:r>
            <w:r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 94/13</w:t>
            </w:r>
            <w:r w:rsidR="00C41524"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, </w:t>
            </w:r>
            <w:r w:rsidR="00B056FC">
              <w:rPr>
                <w:b/>
                <w:color w:val="8DB3E2" w:themeColor="text2" w:themeTint="66"/>
                <w:sz w:val="28"/>
                <w:szCs w:val="28"/>
              </w:rPr>
              <w:t>152/14,</w:t>
            </w:r>
            <w:r w:rsidR="00C41524"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 7/17</w:t>
            </w:r>
            <w:r w:rsidR="00B056FC">
              <w:rPr>
                <w:b/>
                <w:color w:val="8DB3E2" w:themeColor="text2" w:themeTint="66"/>
                <w:sz w:val="28"/>
                <w:szCs w:val="28"/>
              </w:rPr>
              <w:t xml:space="preserve">, 68/18, 98/19, 64/20) te </w:t>
            </w:r>
            <w:r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članka 13. </w:t>
            </w:r>
            <w:r w:rsidR="003B364D"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 i članka 58. </w:t>
            </w:r>
            <w:r w:rsidRPr="00732F79">
              <w:rPr>
                <w:b/>
                <w:color w:val="8DB3E2" w:themeColor="text2" w:themeTint="66"/>
                <w:sz w:val="28"/>
                <w:szCs w:val="28"/>
              </w:rPr>
              <w:t xml:space="preserve">Statuta Osnovne škole Domašinec (Marka Kovača 1, Domašinec, 40318 Dekanovec), na prijedlog Učiteljskog vijeća i Vijeća roditelja, Školski odbor je na sjednici održanoj </w:t>
            </w:r>
            <w:r w:rsidRPr="00D0475C">
              <w:rPr>
                <w:b/>
                <w:color w:val="8DB3E2" w:themeColor="text2" w:themeTint="66"/>
                <w:sz w:val="28"/>
                <w:szCs w:val="28"/>
              </w:rPr>
              <w:t>dana</w:t>
            </w:r>
            <w:r w:rsidR="009409DA" w:rsidRPr="00D0475C">
              <w:rPr>
                <w:b/>
                <w:color w:val="8DB3E2" w:themeColor="text2" w:themeTint="66"/>
                <w:sz w:val="28"/>
                <w:szCs w:val="28"/>
              </w:rPr>
              <w:t xml:space="preserve"> </w:t>
            </w:r>
            <w:r w:rsidR="005E45F5" w:rsidRPr="00D0475C">
              <w:rPr>
                <w:b/>
                <w:color w:val="8DB3E2" w:themeColor="text2" w:themeTint="66"/>
                <w:sz w:val="28"/>
                <w:szCs w:val="28"/>
              </w:rPr>
              <w:t>3. listopada</w:t>
            </w:r>
            <w:r w:rsidR="009E6176" w:rsidRPr="00D0475C">
              <w:rPr>
                <w:b/>
                <w:color w:val="8DB3E2" w:themeColor="text2" w:themeTint="66"/>
                <w:sz w:val="28"/>
                <w:szCs w:val="28"/>
              </w:rPr>
              <w:t xml:space="preserve"> 202</w:t>
            </w:r>
            <w:r w:rsidR="009643C2" w:rsidRPr="00D0475C">
              <w:rPr>
                <w:b/>
                <w:color w:val="8DB3E2" w:themeColor="text2" w:themeTint="66"/>
                <w:sz w:val="28"/>
                <w:szCs w:val="28"/>
              </w:rPr>
              <w:t>2</w:t>
            </w:r>
            <w:r w:rsidR="009E6176" w:rsidRPr="00D0475C">
              <w:rPr>
                <w:b/>
                <w:color w:val="8DB3E2" w:themeColor="text2" w:themeTint="66"/>
                <w:sz w:val="28"/>
                <w:szCs w:val="28"/>
              </w:rPr>
              <w:t>.</w:t>
            </w:r>
            <w:r w:rsidR="005E206F" w:rsidRPr="00D0475C">
              <w:rPr>
                <w:b/>
                <w:color w:val="8DB3E2" w:themeColor="text2" w:themeTint="66"/>
                <w:sz w:val="28"/>
                <w:szCs w:val="28"/>
              </w:rPr>
              <w:t xml:space="preserve">  </w:t>
            </w:r>
            <w:r w:rsidRPr="00BC06AF">
              <w:rPr>
                <w:b/>
                <w:color w:val="8DB3E2" w:themeColor="text2" w:themeTint="66"/>
                <w:sz w:val="28"/>
                <w:szCs w:val="28"/>
              </w:rPr>
              <w:t>donio:</w:t>
            </w:r>
          </w:p>
          <w:p w:rsidR="00C41524" w:rsidRPr="007E3506" w:rsidRDefault="00C41524" w:rsidP="00C41524">
            <w:pPr>
              <w:jc w:val="both"/>
              <w:rPr>
                <w:b/>
                <w:color w:val="ACC1E8"/>
                <w:sz w:val="28"/>
                <w:szCs w:val="28"/>
              </w:rPr>
            </w:pPr>
          </w:p>
        </w:tc>
      </w:tr>
      <w:tr w:rsidR="00183C31" w:rsidRPr="007E3506">
        <w:trPr>
          <w:trHeight w:val="6328"/>
        </w:trPr>
        <w:tc>
          <w:tcPr>
            <w:tcW w:w="8762" w:type="dxa"/>
          </w:tcPr>
          <w:p w:rsidR="00183C31" w:rsidRPr="007E3506" w:rsidRDefault="00183C31" w:rsidP="00944612">
            <w:pPr>
              <w:pStyle w:val="Bezproreda"/>
              <w:jc w:val="center"/>
              <w:rPr>
                <w:b/>
                <w:color w:val="FE8637"/>
                <w:sz w:val="80"/>
                <w:szCs w:val="80"/>
              </w:rPr>
            </w:pPr>
            <w:r w:rsidRPr="007E3506">
              <w:rPr>
                <w:b/>
                <w:color w:val="FE8637"/>
                <w:sz w:val="80"/>
                <w:szCs w:val="80"/>
              </w:rPr>
              <w:t>Godišnji plan i program rada</w:t>
            </w:r>
          </w:p>
          <w:p w:rsidR="00183C31" w:rsidRPr="007E3506" w:rsidRDefault="00183C31" w:rsidP="00944612">
            <w:pPr>
              <w:pStyle w:val="Bezproreda"/>
              <w:jc w:val="center"/>
              <w:rPr>
                <w:b/>
                <w:color w:val="FE8637"/>
                <w:sz w:val="80"/>
                <w:szCs w:val="80"/>
              </w:rPr>
            </w:pPr>
            <w:r w:rsidRPr="007E3506">
              <w:rPr>
                <w:b/>
                <w:color w:val="FE8637"/>
                <w:sz w:val="80"/>
                <w:szCs w:val="80"/>
              </w:rPr>
              <w:t>Osnovne škole Domašinec</w:t>
            </w:r>
          </w:p>
          <w:p w:rsidR="00183C31" w:rsidRPr="007E3506" w:rsidRDefault="00183C31" w:rsidP="00746051">
            <w:pPr>
              <w:pStyle w:val="Bezproreda"/>
              <w:jc w:val="center"/>
              <w:rPr>
                <w:b/>
                <w:color w:val="FE8637"/>
                <w:sz w:val="80"/>
                <w:szCs w:val="80"/>
              </w:rPr>
            </w:pPr>
            <w:r w:rsidRPr="007E3506">
              <w:rPr>
                <w:b/>
                <w:color w:val="FE8637"/>
                <w:sz w:val="80"/>
                <w:szCs w:val="80"/>
              </w:rPr>
              <w:t>z</w:t>
            </w:r>
            <w:r w:rsidR="005E206F">
              <w:rPr>
                <w:b/>
                <w:color w:val="FE8637"/>
                <w:sz w:val="80"/>
                <w:szCs w:val="80"/>
              </w:rPr>
              <w:t>a školsku godinu 202</w:t>
            </w:r>
            <w:r w:rsidR="009643C2">
              <w:rPr>
                <w:b/>
                <w:color w:val="FE8637"/>
                <w:sz w:val="80"/>
                <w:szCs w:val="80"/>
              </w:rPr>
              <w:t>2</w:t>
            </w:r>
            <w:r w:rsidR="009409DA">
              <w:rPr>
                <w:b/>
                <w:color w:val="FE8637"/>
                <w:sz w:val="80"/>
                <w:szCs w:val="80"/>
              </w:rPr>
              <w:t>./20</w:t>
            </w:r>
            <w:r w:rsidR="005E206F">
              <w:rPr>
                <w:b/>
                <w:color w:val="FE8637"/>
                <w:sz w:val="80"/>
                <w:szCs w:val="80"/>
              </w:rPr>
              <w:t>2</w:t>
            </w:r>
            <w:r w:rsidR="009643C2">
              <w:rPr>
                <w:b/>
                <w:color w:val="FE8637"/>
                <w:sz w:val="80"/>
                <w:szCs w:val="80"/>
              </w:rPr>
              <w:t>3</w:t>
            </w:r>
            <w:r w:rsidRPr="007E3506">
              <w:rPr>
                <w:b/>
                <w:color w:val="FE8637"/>
                <w:sz w:val="80"/>
                <w:szCs w:val="80"/>
              </w:rPr>
              <w:t>.</w:t>
            </w:r>
          </w:p>
        </w:tc>
      </w:tr>
      <w:tr w:rsidR="00732F79" w:rsidRPr="00732F79">
        <w:trPr>
          <w:trHeight w:val="650"/>
        </w:trPr>
        <w:tc>
          <w:tcPr>
            <w:tcW w:w="876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83C31" w:rsidRPr="00732F79" w:rsidRDefault="0053761B" w:rsidP="00944612">
            <w:pPr>
              <w:pStyle w:val="Bezproreda"/>
              <w:rPr>
                <w:color w:val="8DB3E2" w:themeColor="text2" w:themeTint="66"/>
                <w:sz w:val="28"/>
                <w:szCs w:val="28"/>
              </w:rPr>
            </w:pPr>
            <w:r w:rsidRPr="00732F79">
              <w:rPr>
                <w:color w:val="8DB3E2" w:themeColor="text2" w:themeTint="66"/>
                <w:sz w:val="28"/>
                <w:szCs w:val="28"/>
              </w:rPr>
              <w:t xml:space="preserve">KLASA: </w:t>
            </w:r>
            <w:r w:rsidR="00516732">
              <w:rPr>
                <w:color w:val="8DB3E2" w:themeColor="text2" w:themeTint="66"/>
                <w:sz w:val="28"/>
                <w:szCs w:val="28"/>
              </w:rPr>
              <w:t>602-01/22-02/02</w:t>
            </w:r>
          </w:p>
          <w:p w:rsidR="00183C31" w:rsidRPr="00732F79" w:rsidRDefault="00183C31" w:rsidP="005E206F">
            <w:pPr>
              <w:pStyle w:val="Bezproreda"/>
              <w:rPr>
                <w:color w:val="8DB3E2" w:themeColor="text2" w:themeTint="66"/>
              </w:rPr>
            </w:pPr>
            <w:r w:rsidRPr="00732F79">
              <w:rPr>
                <w:color w:val="8DB3E2" w:themeColor="text2" w:themeTint="66"/>
                <w:sz w:val="28"/>
                <w:szCs w:val="28"/>
              </w:rPr>
              <w:t xml:space="preserve">URBROJ: </w:t>
            </w:r>
            <w:r w:rsidR="00516732">
              <w:rPr>
                <w:color w:val="8DB3E2" w:themeColor="text2" w:themeTint="66"/>
                <w:sz w:val="28"/>
                <w:szCs w:val="28"/>
              </w:rPr>
              <w:t>2109-116-22-1</w:t>
            </w:r>
          </w:p>
        </w:tc>
      </w:tr>
    </w:tbl>
    <w:p w:rsidR="00183C31" w:rsidRPr="00732F79" w:rsidRDefault="00183C31">
      <w:pPr>
        <w:rPr>
          <w:color w:val="8DB3E2" w:themeColor="text2" w:themeTint="66"/>
        </w:rPr>
      </w:pPr>
    </w:p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7442"/>
      </w:tblGrid>
      <w:tr w:rsidR="00732F79" w:rsidRPr="00732F7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83C31" w:rsidRPr="00732F79" w:rsidRDefault="005E206F" w:rsidP="00BC06AF">
            <w:pPr>
              <w:pStyle w:val="Bezproreda"/>
              <w:jc w:val="center"/>
              <w:rPr>
                <w:color w:val="8DB3E2" w:themeColor="text2" w:themeTint="66"/>
                <w:sz w:val="40"/>
                <w:szCs w:val="40"/>
              </w:rPr>
            </w:pPr>
            <w:r>
              <w:rPr>
                <w:color w:val="8DB3E2" w:themeColor="text2" w:themeTint="66"/>
                <w:sz w:val="40"/>
                <w:szCs w:val="40"/>
              </w:rPr>
              <w:t>Domašinec, rujan 202</w:t>
            </w:r>
            <w:r w:rsidR="009643C2">
              <w:rPr>
                <w:color w:val="8DB3E2" w:themeColor="text2" w:themeTint="66"/>
                <w:sz w:val="40"/>
                <w:szCs w:val="40"/>
              </w:rPr>
              <w:t>2.</w:t>
            </w:r>
            <w:r w:rsidR="00183C31" w:rsidRPr="00732F79">
              <w:rPr>
                <w:color w:val="8DB3E2" w:themeColor="text2" w:themeTint="66"/>
                <w:sz w:val="40"/>
                <w:szCs w:val="40"/>
              </w:rPr>
              <w:t xml:space="preserve"> godine</w:t>
            </w:r>
          </w:p>
        </w:tc>
      </w:tr>
    </w:tbl>
    <w:p w:rsidR="00183C31" w:rsidRPr="002710DA" w:rsidRDefault="00183C31"/>
    <w:p w:rsidR="00183C31" w:rsidRPr="002710DA" w:rsidRDefault="00183C31">
      <w:pPr>
        <w:rPr>
          <w:b/>
          <w:bCs/>
          <w:color w:val="244482"/>
          <w:sz w:val="22"/>
          <w:szCs w:val="22"/>
        </w:rPr>
      </w:pPr>
      <w:r w:rsidRPr="002710DA">
        <w:br w:type="page"/>
      </w:r>
    </w:p>
    <w:p w:rsidR="00183C31" w:rsidRPr="002710DA" w:rsidRDefault="00183C31" w:rsidP="00FA1966">
      <w:pPr>
        <w:pStyle w:val="Naslov1"/>
      </w:pPr>
      <w:bookmarkStart w:id="0" w:name="_Toc115784678"/>
      <w:r w:rsidRPr="002710DA">
        <w:lastRenderedPageBreak/>
        <w:t>SADRŽAJ</w:t>
      </w:r>
      <w:bookmarkEnd w:id="0"/>
    </w:p>
    <w:p w:rsidR="00D0475C" w:rsidRDefault="00E47259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 w:rsidRPr="00FA1966">
        <w:rPr>
          <w:sz w:val="22"/>
        </w:rPr>
        <w:fldChar w:fldCharType="begin"/>
      </w:r>
      <w:r w:rsidR="00183C31" w:rsidRPr="00FA1966">
        <w:rPr>
          <w:sz w:val="22"/>
        </w:rPr>
        <w:instrText xml:space="preserve"> TOC \o "1-3" \h \z \u </w:instrText>
      </w:r>
      <w:r w:rsidRPr="00FA1966">
        <w:rPr>
          <w:sz w:val="22"/>
        </w:rPr>
        <w:fldChar w:fldCharType="separate"/>
      </w:r>
      <w:hyperlink w:anchor="_Toc115784678" w:history="1">
        <w:r w:rsidR="00D0475C" w:rsidRPr="00E72D32">
          <w:rPr>
            <w:rStyle w:val="Hiperveza"/>
            <w:noProof/>
          </w:rPr>
          <w:t>SADRŽAJ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_Toc115784678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79" w:history="1">
        <w:r w:rsidR="00D0475C" w:rsidRPr="00E72D32">
          <w:rPr>
            <w:rStyle w:val="Hiperveza"/>
            <w:noProof/>
          </w:rPr>
          <w:t>1. OSNOVNI PODACI O ŠKOLI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_Toc115784679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80" w:history="1">
        <w:r w:rsidR="00D0475C" w:rsidRPr="00E72D32">
          <w:rPr>
            <w:rStyle w:val="Hiperveza"/>
            <w:noProof/>
          </w:rPr>
          <w:t>2. PODACI O UVJETIMA RADA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681" w:history="1">
        <w:r w:rsidR="00D0475C" w:rsidRPr="00E72D32">
          <w:rPr>
            <w:rStyle w:val="Hiperveza"/>
            <w:noProof/>
          </w:rPr>
          <w:t>2.1. Podaci o upisnom području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682" w:history="1">
        <w:r w:rsidR="00D0475C" w:rsidRPr="00E72D32">
          <w:rPr>
            <w:rStyle w:val="Hiperveza"/>
            <w:noProof/>
          </w:rPr>
          <w:t>2.2. Prostorni uvjeti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83" w:history="1">
        <w:r w:rsidR="00D0475C" w:rsidRPr="00E72D32">
          <w:rPr>
            <w:rStyle w:val="Hiperveza"/>
            <w:noProof/>
          </w:rPr>
          <w:t>2.2.1. Matična škola Domašinec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84" w:history="1">
        <w:r w:rsidR="00D0475C" w:rsidRPr="00E72D32">
          <w:rPr>
            <w:rStyle w:val="Hiperveza"/>
            <w:noProof/>
          </w:rPr>
          <w:t>2.2.2. Područna škola Florijana Andrašeca Dekanovec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_Toc115784684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85" w:history="1">
        <w:r w:rsidR="00D0475C" w:rsidRPr="00E72D32">
          <w:rPr>
            <w:rStyle w:val="Hiperveza"/>
            <w:noProof/>
          </w:rPr>
          <w:t>2.2.3. Područna škola Turčišće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_Toc115784685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686" w:history="1">
        <w:r w:rsidR="00D0475C" w:rsidRPr="00E72D32">
          <w:rPr>
            <w:rStyle w:val="Hiperveza"/>
            <w:noProof/>
          </w:rPr>
          <w:t>2.3. Školski okoliš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_Toc115784686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687" w:history="1">
        <w:r w:rsidR="00D0475C" w:rsidRPr="00E72D32">
          <w:rPr>
            <w:rStyle w:val="Hiperveza"/>
            <w:noProof/>
          </w:rPr>
          <w:t>2.4. Nastavna sredstva i pomagala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_Toc115784687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88" w:history="1">
        <w:r w:rsidR="00D0475C" w:rsidRPr="00E72D32">
          <w:rPr>
            <w:rStyle w:val="Hiperveza"/>
            <w:noProof/>
          </w:rPr>
          <w:t>2.4.1. Knjižni fond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689" w:history="1">
        <w:r w:rsidR="00D0475C" w:rsidRPr="00E72D32">
          <w:rPr>
            <w:rStyle w:val="Hiperveza"/>
            <w:noProof/>
          </w:rPr>
          <w:t>2.5. Plan obnove i adaptacije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_Toc115784689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90" w:history="1">
        <w:r w:rsidR="00D0475C" w:rsidRPr="00E72D32">
          <w:rPr>
            <w:rStyle w:val="Hiperveza"/>
            <w:noProof/>
          </w:rPr>
          <w:t>3. PODACI O IZVRŠITELJIMA POSLOVA I NJIHOVIM RADNIM  ZADUŽENJIMA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691" w:history="1">
        <w:r w:rsidR="00D0475C" w:rsidRPr="00E72D32">
          <w:rPr>
            <w:rStyle w:val="Hiperveza"/>
            <w:noProof/>
          </w:rPr>
          <w:t>3.1. Podaci o odgojno-obrazovnim radnicima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92" w:history="1">
        <w:r w:rsidR="00D0475C" w:rsidRPr="00E72D32">
          <w:rPr>
            <w:rStyle w:val="Hiperveza"/>
            <w:noProof/>
          </w:rPr>
          <w:t>3.1.1. Podaci o učiteljima razredne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93" w:history="1">
        <w:r w:rsidR="00D0475C" w:rsidRPr="00E72D32">
          <w:rPr>
            <w:rStyle w:val="Hiperveza"/>
            <w:noProof/>
          </w:rPr>
          <w:t>3.1.2. Podaci o učiteljima predmetne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12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94" w:history="1">
        <w:r w:rsidR="00D0475C" w:rsidRPr="00E72D32">
          <w:rPr>
            <w:rStyle w:val="Hiperveza"/>
            <w:noProof/>
          </w:rPr>
          <w:t>3.1.3. Podaci o ravnatelju i stručnim suradnicima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_Toc115784694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95" w:history="1">
        <w:r w:rsidR="00D0475C" w:rsidRPr="00E72D32">
          <w:rPr>
            <w:rStyle w:val="Hiperveza"/>
            <w:noProof/>
          </w:rPr>
          <w:t>3.1.4. Podaci o ostalim radnicima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_Toc115784695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96" w:history="1">
        <w:r w:rsidR="00D0475C" w:rsidRPr="00E72D32">
          <w:rPr>
            <w:rStyle w:val="Hiperveza"/>
            <w:noProof/>
          </w:rPr>
          <w:t>3.1.5. Pomagači (asistenti) u nastavi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_Toc115784696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697" w:history="1">
        <w:r w:rsidR="00D0475C" w:rsidRPr="00E72D32">
          <w:rPr>
            <w:rStyle w:val="Hiperveza"/>
            <w:noProof/>
          </w:rPr>
          <w:t>3.2. Tjedna i godišnja zaduženja odgojno-obrazovnih radnika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_Toc115784697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15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98" w:history="1">
        <w:r w:rsidR="00D0475C" w:rsidRPr="00E72D32">
          <w:rPr>
            <w:rStyle w:val="Hiperveza"/>
            <w:noProof/>
          </w:rPr>
          <w:t>3.2.1. Tjedna i godišnja zaduženja učitelja razredne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15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699" w:history="1">
        <w:r w:rsidR="00D0475C" w:rsidRPr="00E72D32">
          <w:rPr>
            <w:rStyle w:val="Hiperveza"/>
            <w:noProof/>
          </w:rPr>
          <w:t>3.2.2. Tjedna i godišnja zaduženja učitelja predmetne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_Toc115784699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00" w:history="1">
        <w:r w:rsidR="00D0475C" w:rsidRPr="00E72D32">
          <w:rPr>
            <w:rStyle w:val="Hiperveza"/>
            <w:noProof/>
          </w:rPr>
          <w:t>3.2.3. Tjedna i godišnja zaduženja ravnatelja i stručnih suradnika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01" w:history="1">
        <w:r w:rsidR="00D0475C" w:rsidRPr="00E72D32">
          <w:rPr>
            <w:rStyle w:val="Hiperveza"/>
            <w:noProof/>
          </w:rPr>
          <w:t>3.2.4. Tjedna i godišnja zaduženja ostalih radnika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02" w:history="1">
        <w:r w:rsidR="00D0475C" w:rsidRPr="00E72D32">
          <w:rPr>
            <w:rStyle w:val="Hiperveza"/>
            <w:noProof/>
          </w:rPr>
          <w:t>4. PODACI O ORGANIZACIJI RADA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03" w:history="1">
        <w:r w:rsidR="00D0475C" w:rsidRPr="00E72D32">
          <w:rPr>
            <w:rStyle w:val="Hiperveza"/>
            <w:noProof/>
          </w:rPr>
          <w:t>4.1. Organizacija smjena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19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04" w:history="1">
        <w:r w:rsidR="00D0475C" w:rsidRPr="00E72D32">
          <w:rPr>
            <w:rStyle w:val="Hiperveza"/>
            <w:noProof/>
          </w:rPr>
          <w:t>4.2. Raspored dežurstva učitelja – matična škola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_Toc115784704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22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05" w:history="1">
        <w:r w:rsidR="00D0475C" w:rsidRPr="00E72D32">
          <w:rPr>
            <w:rStyle w:val="Hiperveza"/>
            <w:noProof/>
          </w:rPr>
          <w:t>4.3. Raspored primanja roditelja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_Toc115784705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24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06" w:history="1">
        <w:r w:rsidR="00D0475C" w:rsidRPr="00E72D32">
          <w:rPr>
            <w:rStyle w:val="Hiperveza"/>
            <w:noProof/>
            <w:u w:color="7598D9"/>
          </w:rPr>
          <w:t>4.4. Godišnji kalendar rada za 2022./2023. školsku godinu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_Toc115784706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25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07" w:history="1">
        <w:r w:rsidR="00D0475C" w:rsidRPr="00E72D32">
          <w:rPr>
            <w:rStyle w:val="Hiperveza"/>
            <w:noProof/>
            <w:u w:color="7598D9"/>
          </w:rPr>
          <w:t>4.5. Broj nastavnih dana i radnih tjedana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_Toc115784707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26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08" w:history="1">
        <w:r w:rsidR="00D0475C" w:rsidRPr="00E72D32">
          <w:rPr>
            <w:rStyle w:val="Hiperveza"/>
            <w:noProof/>
          </w:rPr>
          <w:t>4.6. Važniji dani</w:t>
        </w:r>
        <w:r w:rsidR="00D0475C" w:rsidRPr="00E72D32">
          <w:rPr>
            <w:rStyle w:val="Hiperveza"/>
            <w:noProof/>
            <w:u w:color="7598D9"/>
          </w:rPr>
          <w:t xml:space="preserve"> i događaji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27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09" w:history="1">
        <w:r w:rsidR="00D0475C" w:rsidRPr="00E72D32">
          <w:rPr>
            <w:rStyle w:val="Hiperveza"/>
            <w:noProof/>
          </w:rPr>
          <w:t>4.7. Podaci o broju učenika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_Toc115784709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29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10" w:history="1">
        <w:r w:rsidR="00D0475C" w:rsidRPr="00E72D32">
          <w:rPr>
            <w:rStyle w:val="Hiperveza"/>
            <w:noProof/>
          </w:rPr>
          <w:t>4.7.1. Podaci o broju učenika i razrednih odjela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29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11" w:history="1">
        <w:r w:rsidR="00D0475C" w:rsidRPr="00E72D32">
          <w:rPr>
            <w:rStyle w:val="Hiperveza"/>
            <w:noProof/>
          </w:rPr>
          <w:t>4.7.2.Primjereni  oblici školovanja po razredima i oblicima rada oblik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12" w:history="1">
        <w:r w:rsidR="00D0475C" w:rsidRPr="00E72D32">
          <w:rPr>
            <w:rStyle w:val="Hiperveza"/>
            <w:noProof/>
          </w:rPr>
          <w:t>4.7.3. Nastava u kući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13" w:history="1">
        <w:r w:rsidR="00D0475C" w:rsidRPr="00E72D32">
          <w:rPr>
            <w:rStyle w:val="Hiperveza"/>
            <w:noProof/>
          </w:rPr>
          <w:t>5. TJEDNI I GODIŠNJI BROJ SATI OBRAZOVNOG RADA PO RAZREDIMA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14" w:history="1">
        <w:r w:rsidR="00D0475C" w:rsidRPr="00E72D32">
          <w:rPr>
            <w:rStyle w:val="Hiperveza"/>
            <w:noProof/>
            <w:lang w:eastAsia="hr-HR"/>
          </w:rPr>
          <w:t>5.1. Tjedni i godišnji broj nastavnih sati za obvezne nastavne predmete po razredima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_Toc115784714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15" w:history="1">
        <w:r w:rsidR="00D0475C" w:rsidRPr="00E72D32">
          <w:rPr>
            <w:rStyle w:val="Hiperveza"/>
            <w:noProof/>
            <w:lang w:eastAsia="hr-HR"/>
          </w:rPr>
          <w:t>5.2. Tjedni i godišnji broj nastavnih sati za ostale oblike odgojno-obrazovnog rada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_Toc115784715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33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16" w:history="1">
        <w:r w:rsidR="00D0475C" w:rsidRPr="00E72D32">
          <w:rPr>
            <w:rStyle w:val="Hiperveza"/>
            <w:noProof/>
          </w:rPr>
          <w:t xml:space="preserve">5.2.1. </w:t>
        </w:r>
        <w:r w:rsidR="00D0475C" w:rsidRPr="00E72D32">
          <w:rPr>
            <w:rStyle w:val="Hiperveza"/>
            <w:noProof/>
            <w:lang w:eastAsia="hr-HR"/>
          </w:rPr>
          <w:t>Tjedni i godišnji broj nastavnih sati izborne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_Toc115784716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33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17" w:history="1">
        <w:r w:rsidR="00D0475C" w:rsidRPr="00E72D32">
          <w:rPr>
            <w:rStyle w:val="Hiperveza"/>
            <w:noProof/>
            <w:lang w:eastAsia="hr-HR"/>
          </w:rPr>
          <w:t>5.2.2. Tjedni i godišnji broj nastavnih sati dopunske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_Toc115784717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35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18" w:history="1">
        <w:r w:rsidR="00D0475C" w:rsidRPr="00E72D32">
          <w:rPr>
            <w:rStyle w:val="Hiperveza"/>
            <w:noProof/>
            <w:lang w:eastAsia="hr-HR"/>
          </w:rPr>
          <w:t>5.2.3. Tjedni i godišnji broj nastavnih sati dopunske nastave učenja hrvatskog jezika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19" w:history="1">
        <w:r w:rsidR="00D0475C" w:rsidRPr="00E72D32">
          <w:rPr>
            <w:rStyle w:val="Hiperveza"/>
            <w:noProof/>
            <w:lang w:eastAsia="hr-HR"/>
          </w:rPr>
          <w:t>5.2.4. Tjedni i godišnji broj nastavnih sati dodatne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_Toc115784719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0" w:history="1">
        <w:r w:rsidR="00D0475C" w:rsidRPr="00E72D32">
          <w:rPr>
            <w:rStyle w:val="Hiperveza"/>
            <w:noProof/>
          </w:rPr>
          <w:t>5.3. Izvannastavne aktivnosti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37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1" w:history="1">
        <w:r w:rsidR="00D0475C" w:rsidRPr="00E72D32">
          <w:rPr>
            <w:rStyle w:val="Hiperveza"/>
            <w:noProof/>
          </w:rPr>
          <w:t>5.4. Obuka plivanja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2" w:history="1">
        <w:r w:rsidR="00D0475C" w:rsidRPr="00E72D32">
          <w:rPr>
            <w:rStyle w:val="Hiperveza"/>
            <w:noProof/>
          </w:rPr>
          <w:t>5.5. Izvanškolske aktivnosti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39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3" w:history="1">
        <w:r w:rsidR="00D0475C" w:rsidRPr="00E72D32">
          <w:rPr>
            <w:rStyle w:val="Hiperveza"/>
            <w:noProof/>
          </w:rPr>
          <w:t>5.6. Plan izvanučioničke nastave (terenska nastava, plivanje, ekskurzije, kazališne predstave i sl.)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40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24" w:history="1">
        <w:r w:rsidR="00D0475C" w:rsidRPr="00E72D32">
          <w:rPr>
            <w:rStyle w:val="Hiperveza"/>
            <w:noProof/>
          </w:rPr>
          <w:t>6. PLANOVI RADA RAVNATELJA, ODGOJNO-OBRAZOVNIH I OSTALIH RADNIKA I ŠKOLSKOG LIJEČNIKA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_Toc115784724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41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5" w:history="1">
        <w:r w:rsidR="00D0475C" w:rsidRPr="00E72D32">
          <w:rPr>
            <w:rStyle w:val="Hiperveza"/>
            <w:noProof/>
          </w:rPr>
          <w:t>6.1. Godišnji plan rada ravnateljice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_Toc115784725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41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6" w:history="1">
        <w:r w:rsidR="00D0475C" w:rsidRPr="00E72D32">
          <w:rPr>
            <w:rStyle w:val="Hiperveza"/>
            <w:noProof/>
          </w:rPr>
          <w:t>6.2. Plan rada stručnog suradnika - psihologa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_Toc115784726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44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7" w:history="1">
        <w:r w:rsidR="00D0475C" w:rsidRPr="00E72D32">
          <w:rPr>
            <w:rStyle w:val="Hiperveza"/>
            <w:noProof/>
          </w:rPr>
          <w:t>6.3. Plan rada stručnog suradnika – knjižničara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_Toc115784727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46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8" w:history="1">
        <w:r w:rsidR="00D0475C" w:rsidRPr="00E72D32">
          <w:rPr>
            <w:rStyle w:val="Hiperveza"/>
            <w:noProof/>
          </w:rPr>
          <w:t>6.4. Plan rada tajnice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53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29" w:history="1">
        <w:r w:rsidR="00D0475C" w:rsidRPr="00E72D32">
          <w:rPr>
            <w:rStyle w:val="Hiperveza"/>
            <w:noProof/>
          </w:rPr>
          <w:t>6.5. Plan rada voditeljice računovodstva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_Toc115784729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54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0" w:history="1">
        <w:r w:rsidR="00D0475C" w:rsidRPr="00E72D32">
          <w:rPr>
            <w:rStyle w:val="Hiperveza"/>
            <w:noProof/>
            <w:lang w:eastAsia="hr-HR"/>
          </w:rPr>
          <w:t>6.6. Plan rada romskog pomagača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57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1" w:history="1">
        <w:r w:rsidR="00D0475C" w:rsidRPr="00E72D32">
          <w:rPr>
            <w:rStyle w:val="Hiperveza"/>
            <w:rFonts w:asciiTheme="majorHAnsi" w:hAnsiTheme="majorHAnsi"/>
            <w:noProof/>
          </w:rPr>
          <w:t>6.7. Plan rada kuharica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58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2" w:history="1">
        <w:r w:rsidR="00D0475C" w:rsidRPr="00E72D32">
          <w:rPr>
            <w:rStyle w:val="Hiperveza"/>
            <w:rFonts w:asciiTheme="majorHAnsi" w:hAnsiTheme="majorHAnsi"/>
            <w:noProof/>
          </w:rPr>
          <w:t>6.8. Plan rada čistačica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59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3" w:history="1">
        <w:r w:rsidR="00D0475C" w:rsidRPr="00E72D32">
          <w:rPr>
            <w:rStyle w:val="Hiperveza"/>
            <w:noProof/>
          </w:rPr>
          <w:t>6.9.  Plan rada domara-ložača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4" w:history="1">
        <w:r w:rsidR="00D0475C" w:rsidRPr="00E72D32">
          <w:rPr>
            <w:rStyle w:val="Hiperveza"/>
            <w:noProof/>
          </w:rPr>
          <w:t>6.10. Plan rada školskog liječnika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_Toc115784734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35" w:history="1">
        <w:r w:rsidR="00D0475C" w:rsidRPr="00E72D32">
          <w:rPr>
            <w:rStyle w:val="Hiperveza"/>
            <w:noProof/>
          </w:rPr>
          <w:t>7. PLAN RADA ŠKOLSKOG ODBORA I STRUČNIH TIJELA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_Toc115784735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62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6" w:history="1">
        <w:r w:rsidR="00D0475C" w:rsidRPr="00E72D32">
          <w:rPr>
            <w:rStyle w:val="Hiperveza"/>
            <w:noProof/>
          </w:rPr>
          <w:t>7.1. Plan rada Školskog odbora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_Toc115784736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62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7" w:history="1">
        <w:r w:rsidR="00D0475C" w:rsidRPr="00E72D32">
          <w:rPr>
            <w:rStyle w:val="Hiperveza"/>
            <w:noProof/>
          </w:rPr>
          <w:t>7.2. Plan rada Učiteljskog vijeća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_Toc115784737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63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8" w:history="1">
        <w:r w:rsidR="00D0475C" w:rsidRPr="00E72D32">
          <w:rPr>
            <w:rStyle w:val="Hiperveza"/>
            <w:noProof/>
          </w:rPr>
          <w:t>7.3. Plan rada Razrednog vijeća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39" w:history="1">
        <w:r w:rsidR="00D0475C" w:rsidRPr="00E72D32">
          <w:rPr>
            <w:rStyle w:val="Hiperveza"/>
            <w:noProof/>
          </w:rPr>
          <w:t>7.4. Plan rada Vijeća roditelja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_Toc115784739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65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40" w:history="1">
        <w:r w:rsidR="00D0475C" w:rsidRPr="00E72D32">
          <w:rPr>
            <w:rStyle w:val="Hiperveza"/>
            <w:noProof/>
          </w:rPr>
          <w:t>7.5. Plan rada Vijeća učenika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41" w:history="1">
        <w:r w:rsidR="00D0475C" w:rsidRPr="00E72D32">
          <w:rPr>
            <w:rStyle w:val="Hiperveza"/>
            <w:noProof/>
          </w:rPr>
          <w:t>7.6. Plan rada Aktiva predmetne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67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42" w:history="1">
        <w:r w:rsidR="00D0475C" w:rsidRPr="00E72D32">
          <w:rPr>
            <w:rStyle w:val="Hiperveza"/>
            <w:noProof/>
          </w:rPr>
          <w:t>7.7. Plan rada Aktiva razredne nastave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43" w:history="1">
        <w:r w:rsidR="00D0475C" w:rsidRPr="00E72D32">
          <w:rPr>
            <w:rStyle w:val="Hiperveza"/>
            <w:noProof/>
          </w:rPr>
          <w:t>8. PLAN STRUČNOG OSPOSOBLJAVANJA I USAVRŠAVANJA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44" w:history="1">
        <w:r w:rsidR="00D0475C" w:rsidRPr="00E72D32">
          <w:rPr>
            <w:rStyle w:val="Hiperveza"/>
            <w:noProof/>
          </w:rPr>
          <w:t>8.1. Stručno usavršavanje u školi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_Toc115784744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45" w:history="1">
        <w:r w:rsidR="00D0475C" w:rsidRPr="00E72D32">
          <w:rPr>
            <w:rStyle w:val="Hiperveza"/>
            <w:noProof/>
          </w:rPr>
          <w:t>8.1.1. Stručna vijeća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_Toc115784745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46" w:history="1">
        <w:r w:rsidR="00D0475C" w:rsidRPr="00E72D32">
          <w:rPr>
            <w:rStyle w:val="Hiperveza"/>
            <w:noProof/>
          </w:rPr>
          <w:t>8.1.2. Stručna usavršavanja za sve odgojno-obrazovne radnike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_Toc115784746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69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47" w:history="1">
        <w:r w:rsidR="00D0475C" w:rsidRPr="00E72D32">
          <w:rPr>
            <w:rStyle w:val="Hiperveza"/>
            <w:noProof/>
          </w:rPr>
          <w:t>8.2. Stručna usavršavanja izvan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_Toc115784747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48" w:history="1">
        <w:r w:rsidR="00D0475C" w:rsidRPr="00E72D32">
          <w:rPr>
            <w:rStyle w:val="Hiperveza"/>
            <w:noProof/>
          </w:rPr>
          <w:t>8.2.1.  Stručna usavršavanja na županijskoj razini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49" w:history="1">
        <w:r w:rsidR="00D0475C" w:rsidRPr="00E72D32">
          <w:rPr>
            <w:rStyle w:val="Hiperveza"/>
            <w:noProof/>
          </w:rPr>
          <w:t>8.2.2. Stručna usavršavanja na državnoj razini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_Toc115784749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0" w:history="1">
        <w:r w:rsidR="00D0475C" w:rsidRPr="00E72D32">
          <w:rPr>
            <w:rStyle w:val="Hiperveza"/>
            <w:noProof/>
          </w:rPr>
          <w:t>8.3. Ostala stručna usavršavanja i osposobljavanja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70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51" w:history="1">
        <w:r w:rsidR="00D0475C" w:rsidRPr="00E72D32">
          <w:rPr>
            <w:rStyle w:val="Hiperveza"/>
            <w:noProof/>
          </w:rPr>
          <w:t>9.  PODACI O OSTALIM AKTIVNOSTIMA U FUNKCIJI ODGOJNO-OBRAZOVNOG RADA I POSLOVANJA ŠKOLSKE USTANOVE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2" w:history="1">
        <w:r w:rsidR="00D0475C" w:rsidRPr="00E72D32">
          <w:rPr>
            <w:rStyle w:val="Hiperveza"/>
            <w:noProof/>
          </w:rPr>
          <w:t>9.1. Plan kulturne i javne djelatnosti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71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3" w:history="1">
        <w:r w:rsidR="00D0475C" w:rsidRPr="00E72D32">
          <w:rPr>
            <w:rStyle w:val="Hiperveza"/>
            <w:noProof/>
          </w:rPr>
          <w:t>9.2. Plan zdravstveno-socijalne zaštite učenika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72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4" w:history="1">
        <w:r w:rsidR="00D0475C" w:rsidRPr="00E72D32">
          <w:rPr>
            <w:rStyle w:val="Hiperveza"/>
            <w:noProof/>
          </w:rPr>
          <w:t>9.3. Plan zdravstvene zaštite odgojno-obrazovnih i ostalih radnika škole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_Toc115784754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73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5" w:history="1">
        <w:r w:rsidR="00D0475C" w:rsidRPr="00E72D32">
          <w:rPr>
            <w:rStyle w:val="Hiperveza"/>
            <w:noProof/>
          </w:rPr>
          <w:t>9.4. Školski preventivni program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_Toc115784755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73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6" w:history="1">
        <w:r w:rsidR="00D0475C" w:rsidRPr="00E72D32">
          <w:rPr>
            <w:rStyle w:val="Hiperveza"/>
            <w:noProof/>
          </w:rPr>
          <w:t>9.5. Plan rada učeničke zadruge Osnovne škole Domašinec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_Toc115784756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74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7" w:history="1">
        <w:r w:rsidR="00D0475C" w:rsidRPr="00E72D32">
          <w:rPr>
            <w:rStyle w:val="Hiperveza"/>
            <w:noProof/>
          </w:rPr>
          <w:t>9.6. Plan rada Školskog sportskog društva „D.D.T.“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_Toc115784757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75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8" w:history="1">
        <w:r w:rsidR="00D0475C" w:rsidRPr="00E72D32">
          <w:rPr>
            <w:rStyle w:val="Hiperveza"/>
            <w:noProof/>
          </w:rPr>
          <w:t>9.7. Plan rada Kluba mladih tehničara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_Toc115784758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76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59" w:history="1">
        <w:r w:rsidR="00D0475C" w:rsidRPr="00E72D32">
          <w:rPr>
            <w:rStyle w:val="Hiperveza"/>
            <w:noProof/>
          </w:rPr>
          <w:t>9.8. Projekti Ministarstava koji se provode u Školi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_Toc115784759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77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60" w:history="1">
        <w:r w:rsidR="00D0475C" w:rsidRPr="00E72D32">
          <w:rPr>
            <w:rStyle w:val="Hiperveza"/>
            <w:noProof/>
          </w:rPr>
          <w:t>10.</w:t>
        </w:r>
        <w:r w:rsidR="00D0475C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 xml:space="preserve"> </w:t>
        </w:r>
        <w:r w:rsidR="00D0475C" w:rsidRPr="00E72D32">
          <w:rPr>
            <w:rStyle w:val="Hiperveza"/>
            <w:noProof/>
          </w:rPr>
          <w:t>ZAŠTITA NA RADU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_Toc115784760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hyperlink w:anchor="_Toc115784761" w:history="1">
        <w:r w:rsidR="00D0475C" w:rsidRPr="00E72D32">
          <w:rPr>
            <w:rStyle w:val="Hiperveza"/>
            <w:noProof/>
          </w:rPr>
          <w:t>10.1. Plan ispitivanja i pregleda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_Toc115784761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78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62" w:history="1">
        <w:r w:rsidR="00D0475C" w:rsidRPr="00E72D32">
          <w:rPr>
            <w:rStyle w:val="Hiperveza"/>
            <w:noProof/>
          </w:rPr>
          <w:t>11. PLAN NABAVE I OPREMANJA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_Toc115784762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79</w:t>
        </w:r>
        <w:r w:rsidR="00D0475C">
          <w:rPr>
            <w:noProof/>
            <w:webHidden/>
          </w:rPr>
          <w:fldChar w:fldCharType="end"/>
        </w:r>
      </w:hyperlink>
    </w:p>
    <w:p w:rsidR="00D0475C" w:rsidRDefault="008235E2" w:rsidP="00D0475C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15784763" w:history="1">
        <w:r w:rsidR="00D0475C" w:rsidRPr="00E72D32">
          <w:rPr>
            <w:rStyle w:val="Hiperveza"/>
            <w:noProof/>
          </w:rPr>
          <w:t>12. PRILOZI</w:t>
        </w:r>
        <w:r w:rsidR="00D0475C">
          <w:rPr>
            <w:noProof/>
            <w:webHidden/>
          </w:rPr>
          <w:tab/>
        </w:r>
        <w:r w:rsidR="00D0475C">
          <w:rPr>
            <w:noProof/>
            <w:webHidden/>
          </w:rPr>
          <w:fldChar w:fldCharType="begin"/>
        </w:r>
        <w:r w:rsidR="00D0475C">
          <w:rPr>
            <w:noProof/>
            <w:webHidden/>
          </w:rPr>
          <w:instrText xml:space="preserve"> PAGEREF _Toc115784763 \h </w:instrText>
        </w:r>
        <w:r w:rsidR="00D0475C">
          <w:rPr>
            <w:noProof/>
            <w:webHidden/>
          </w:rPr>
        </w:r>
        <w:r w:rsidR="00D0475C">
          <w:rPr>
            <w:noProof/>
            <w:webHidden/>
          </w:rPr>
          <w:fldChar w:fldCharType="separate"/>
        </w:r>
        <w:r w:rsidR="00D0475C">
          <w:rPr>
            <w:noProof/>
            <w:webHidden/>
          </w:rPr>
          <w:t>79</w:t>
        </w:r>
        <w:r w:rsidR="00D0475C">
          <w:rPr>
            <w:noProof/>
            <w:webHidden/>
          </w:rPr>
          <w:fldChar w:fldCharType="end"/>
        </w:r>
      </w:hyperlink>
    </w:p>
    <w:p w:rsidR="00BC06AF" w:rsidRDefault="00E47259" w:rsidP="003A2861">
      <w:pPr>
        <w:rPr>
          <w:sz w:val="18"/>
        </w:rPr>
      </w:pPr>
      <w:r w:rsidRPr="00FA1966">
        <w:rPr>
          <w:sz w:val="18"/>
        </w:rPr>
        <w:fldChar w:fldCharType="end"/>
      </w:r>
    </w:p>
    <w:p w:rsidR="00FA1966" w:rsidRDefault="00FA1966" w:rsidP="003A2861">
      <w:pPr>
        <w:rPr>
          <w:sz w:val="18"/>
        </w:rPr>
      </w:pPr>
    </w:p>
    <w:p w:rsidR="00FA1966" w:rsidRDefault="00FA1966" w:rsidP="003A2861">
      <w:pPr>
        <w:rPr>
          <w:sz w:val="18"/>
        </w:rPr>
      </w:pPr>
    </w:p>
    <w:p w:rsidR="00FA1966" w:rsidRDefault="00FA1966" w:rsidP="003A2861">
      <w:pPr>
        <w:rPr>
          <w:sz w:val="18"/>
        </w:rPr>
      </w:pPr>
    </w:p>
    <w:p w:rsidR="00FA1966" w:rsidRDefault="00FA1966" w:rsidP="003A2861">
      <w:pPr>
        <w:rPr>
          <w:sz w:val="18"/>
        </w:rPr>
      </w:pPr>
    </w:p>
    <w:p w:rsidR="00D0475C" w:rsidRDefault="00D0475C" w:rsidP="003A2861">
      <w:pPr>
        <w:rPr>
          <w:sz w:val="18"/>
        </w:rPr>
      </w:pPr>
    </w:p>
    <w:p w:rsidR="00D0475C" w:rsidRDefault="00D0475C" w:rsidP="003A2861">
      <w:pPr>
        <w:rPr>
          <w:sz w:val="18"/>
        </w:rPr>
      </w:pPr>
    </w:p>
    <w:p w:rsidR="00FA1966" w:rsidRPr="002710DA" w:rsidRDefault="00FA1966" w:rsidP="003A2861"/>
    <w:p w:rsidR="00183C31" w:rsidRPr="002710DA" w:rsidRDefault="00183C31" w:rsidP="0096298F">
      <w:pPr>
        <w:pStyle w:val="Naslov1"/>
      </w:pPr>
      <w:bookmarkStart w:id="1" w:name="_Toc115784679"/>
      <w:r w:rsidRPr="002710DA">
        <w:lastRenderedPageBreak/>
        <w:t>1. OSNOVNI PODACI O ŠKOLI</w:t>
      </w:r>
      <w:bookmarkEnd w:id="1"/>
    </w:p>
    <w:tbl>
      <w:tblPr>
        <w:tblW w:w="1034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59"/>
        <w:gridCol w:w="4890"/>
      </w:tblGrid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Naziv škole:</w:t>
            </w:r>
          </w:p>
        </w:tc>
        <w:tc>
          <w:tcPr>
            <w:tcW w:w="4890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r w:rsidRPr="007E3506">
              <w:t>OSNOVNA ŠKOLA DOMAŠINEC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r w:rsidRPr="007E3506">
              <w:rPr>
                <w:b/>
                <w:bCs/>
              </w:rPr>
              <w:t>Adresa škole: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M</w:t>
            </w:r>
            <w:r w:rsidR="00516732">
              <w:t>ARKA</w:t>
            </w:r>
            <w:r w:rsidRPr="007E3506">
              <w:t xml:space="preserve"> KOVAČA 1,</w:t>
            </w:r>
            <w:r w:rsidR="00516732">
              <w:t xml:space="preserve"> DOMAŠINEC;</w:t>
            </w:r>
            <w:r w:rsidRPr="007E3506">
              <w:t xml:space="preserve"> 40318 DEKANOVEC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Županija: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MEĐIMURSKA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Telefonski broj: 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040-863-106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telefaksa: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040-863-725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Internetska pošta: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ured@os-domasinec.skole.hr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Internetska adresa: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http://os-domasinec.skole.hr/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Šifra škole: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20-532-001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Matični broj škole: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03108953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OIB: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64297918539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Upis u sudski registar (broj i datum):</w:t>
            </w:r>
          </w:p>
        </w:tc>
        <w:tc>
          <w:tcPr>
            <w:tcW w:w="4890" w:type="dxa"/>
          </w:tcPr>
          <w:p w:rsidR="00183C31" w:rsidRPr="007E3506" w:rsidRDefault="00816F9C" w:rsidP="003A2861">
            <w:r>
              <w:t>Tt-95/119-3 Trgovački sud u Varaždinu, 24.7.1995.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Škola vježbaonica za:</w:t>
            </w:r>
          </w:p>
        </w:tc>
        <w:tc>
          <w:tcPr>
            <w:tcW w:w="4890" w:type="dxa"/>
            <w:tcBorders>
              <w:bottom w:val="double" w:sz="4" w:space="0" w:color="auto"/>
            </w:tcBorders>
          </w:tcPr>
          <w:p w:rsidR="00183C31" w:rsidRPr="007E3506" w:rsidRDefault="00183C31" w:rsidP="003A2861">
            <w:r w:rsidRPr="007E3506">
              <w:t>---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Ravnateljica škole:</w:t>
            </w:r>
          </w:p>
        </w:tc>
        <w:tc>
          <w:tcPr>
            <w:tcW w:w="4890" w:type="dxa"/>
            <w:tcBorders>
              <w:top w:val="double" w:sz="4" w:space="0" w:color="auto"/>
            </w:tcBorders>
          </w:tcPr>
          <w:p w:rsidR="00183C31" w:rsidRPr="007E3506" w:rsidRDefault="00183C31" w:rsidP="003A2861">
            <w:r w:rsidRPr="007E3506">
              <w:t>Martina Kivač, mag. theol.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Zamjenik ravnatelja:</w:t>
            </w:r>
          </w:p>
        </w:tc>
        <w:tc>
          <w:tcPr>
            <w:tcW w:w="4890" w:type="dxa"/>
          </w:tcPr>
          <w:p w:rsidR="00183C31" w:rsidRPr="007E3506" w:rsidRDefault="0077713C" w:rsidP="003A2861">
            <w:r>
              <w:t>Milica Lisjak-Novak, prof.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Voditelj smjene:</w:t>
            </w:r>
          </w:p>
        </w:tc>
        <w:tc>
          <w:tcPr>
            <w:tcW w:w="4890" w:type="dxa"/>
          </w:tcPr>
          <w:p w:rsidR="00183C31" w:rsidRPr="007E3506" w:rsidRDefault="008C176E" w:rsidP="003A2861">
            <w:r>
              <w:t>Ivana Mošmondor, prof.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Voditelj Područne škole </w:t>
            </w:r>
            <w:r w:rsidR="00F83F07">
              <w:rPr>
                <w:b/>
                <w:bCs/>
              </w:rPr>
              <w:t xml:space="preserve">Florijana Andrašeca </w:t>
            </w:r>
            <w:r w:rsidRPr="007E3506">
              <w:rPr>
                <w:b/>
                <w:bCs/>
              </w:rPr>
              <w:t>Dekanovec:</w:t>
            </w:r>
          </w:p>
        </w:tc>
        <w:tc>
          <w:tcPr>
            <w:tcW w:w="4890" w:type="dxa"/>
          </w:tcPr>
          <w:p w:rsidR="00183C31" w:rsidRPr="007E3506" w:rsidRDefault="009409DA" w:rsidP="009409DA">
            <w:r>
              <w:t>Tatjana Pintarić, nast.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Voditelj Područne škole Turčišće:</w:t>
            </w:r>
          </w:p>
        </w:tc>
        <w:tc>
          <w:tcPr>
            <w:tcW w:w="4890" w:type="dxa"/>
            <w:tcBorders>
              <w:bottom w:val="double" w:sz="4" w:space="0" w:color="auto"/>
            </w:tcBorders>
          </w:tcPr>
          <w:p w:rsidR="00183C31" w:rsidRPr="007E3506" w:rsidRDefault="009409DA" w:rsidP="003A2861">
            <w:r>
              <w:t>Marija Novak</w:t>
            </w:r>
            <w:r w:rsidR="00183C31" w:rsidRPr="007E3506">
              <w:t>, nast.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učenika:</w:t>
            </w:r>
          </w:p>
        </w:tc>
        <w:tc>
          <w:tcPr>
            <w:tcW w:w="4890" w:type="dxa"/>
            <w:tcBorders>
              <w:top w:val="double" w:sz="4" w:space="0" w:color="auto"/>
            </w:tcBorders>
          </w:tcPr>
          <w:p w:rsidR="00183C31" w:rsidRPr="007E3506" w:rsidRDefault="004954AA" w:rsidP="008C176E">
            <w:r>
              <w:t>18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u razrednoj nastavi:</w:t>
            </w:r>
          </w:p>
        </w:tc>
        <w:tc>
          <w:tcPr>
            <w:tcW w:w="4890" w:type="dxa"/>
          </w:tcPr>
          <w:p w:rsidR="00183C31" w:rsidRPr="007E3506" w:rsidRDefault="00FA1966" w:rsidP="003A2861">
            <w:r>
              <w:t>89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u predmetnoj nastavi:</w:t>
            </w:r>
          </w:p>
        </w:tc>
        <w:tc>
          <w:tcPr>
            <w:tcW w:w="4890" w:type="dxa"/>
          </w:tcPr>
          <w:p w:rsidR="00183C31" w:rsidRPr="007E3506" w:rsidRDefault="00FA1966" w:rsidP="003A2861">
            <w:r>
              <w:t>93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s teškoćama u razvoju:</w:t>
            </w:r>
          </w:p>
        </w:tc>
        <w:tc>
          <w:tcPr>
            <w:tcW w:w="4890" w:type="dxa"/>
          </w:tcPr>
          <w:p w:rsidR="00183C31" w:rsidRPr="007E3506" w:rsidRDefault="00A55F19" w:rsidP="008C176E">
            <w:r>
              <w:t xml:space="preserve">15 </w:t>
            </w:r>
            <w:r w:rsidR="00C73F95">
              <w:t xml:space="preserve">prilagođeni program i </w:t>
            </w:r>
            <w:r w:rsidR="00183C31" w:rsidRPr="007E3506">
              <w:t xml:space="preserve"> </w:t>
            </w:r>
            <w:r>
              <w:t>7</w:t>
            </w:r>
            <w:r w:rsidR="00DB0867">
              <w:t xml:space="preserve"> </w:t>
            </w:r>
            <w:r w:rsidR="00183C31" w:rsidRPr="007E3506">
              <w:t>individualizirani program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u produženom boravku: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--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putnika:</w:t>
            </w:r>
          </w:p>
        </w:tc>
        <w:tc>
          <w:tcPr>
            <w:tcW w:w="4890" w:type="dxa"/>
          </w:tcPr>
          <w:p w:rsidR="00183C31" w:rsidRPr="007E3506" w:rsidRDefault="004954AA" w:rsidP="003A2861">
            <w:r>
              <w:t>41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Ukupan broj razrednih odjela:</w:t>
            </w:r>
          </w:p>
        </w:tc>
        <w:tc>
          <w:tcPr>
            <w:tcW w:w="4890" w:type="dxa"/>
          </w:tcPr>
          <w:p w:rsidR="00183C31" w:rsidRPr="007E3506" w:rsidRDefault="004954AA" w:rsidP="003A2861">
            <w:r>
              <w:t>16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razrednih odjela u matičnoj školi:</w:t>
            </w:r>
          </w:p>
        </w:tc>
        <w:tc>
          <w:tcPr>
            <w:tcW w:w="4890" w:type="dxa"/>
          </w:tcPr>
          <w:p w:rsidR="00183C31" w:rsidRPr="007E3506" w:rsidRDefault="00516732" w:rsidP="003A2861">
            <w:r>
              <w:t>11</w:t>
            </w:r>
          </w:p>
        </w:tc>
      </w:tr>
      <w:tr w:rsidR="00183C31" w:rsidRPr="007E3506" w:rsidTr="00F83F07">
        <w:trPr>
          <w:cantSplit/>
          <w:trHeight w:hRule="exact" w:val="475"/>
        </w:trPr>
        <w:tc>
          <w:tcPr>
            <w:tcW w:w="5459" w:type="dxa"/>
            <w:shd w:val="clear" w:color="auto" w:fill="D9D9D9"/>
          </w:tcPr>
          <w:p w:rsidR="00F83F07" w:rsidRPr="00F83F07" w:rsidRDefault="00183C31" w:rsidP="00587551">
            <w:pPr>
              <w:spacing w:after="0" w:line="240" w:lineRule="auto"/>
              <w:rPr>
                <w:b/>
                <w:bCs/>
              </w:rPr>
            </w:pPr>
            <w:r w:rsidRPr="00F83F07">
              <w:rPr>
                <w:b/>
                <w:bCs/>
              </w:rPr>
              <w:t xml:space="preserve">Broj razrednih odjela u Područnoj školi </w:t>
            </w:r>
            <w:r w:rsidR="00F83F07" w:rsidRPr="00F83F07">
              <w:rPr>
                <w:b/>
                <w:bCs/>
              </w:rPr>
              <w:t xml:space="preserve">Florijana Andrašeca </w:t>
            </w:r>
            <w:r w:rsidRPr="00F83F07">
              <w:rPr>
                <w:b/>
                <w:bCs/>
              </w:rPr>
              <w:t>Dekanovec</w:t>
            </w:r>
          </w:p>
          <w:p w:rsidR="00183C31" w:rsidRPr="00F83F07" w:rsidRDefault="00F83F07" w:rsidP="003A2861">
            <w:pPr>
              <w:rPr>
                <w:b/>
                <w:bCs/>
                <w:sz w:val="18"/>
                <w:szCs w:val="18"/>
              </w:rPr>
            </w:pPr>
            <w:r w:rsidRPr="00F83F07">
              <w:rPr>
                <w:b/>
                <w:bCs/>
                <w:sz w:val="18"/>
                <w:szCs w:val="18"/>
              </w:rPr>
              <w:t>Fl</w:t>
            </w:r>
            <w:r w:rsidR="00183C31" w:rsidRPr="00F83F0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90" w:type="dxa"/>
          </w:tcPr>
          <w:p w:rsidR="00183C31" w:rsidRPr="007E3506" w:rsidRDefault="009643C2" w:rsidP="003A2861">
            <w:r>
              <w:t>3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5F3EF7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razrednih odjela u Područnoj školi Turčišće: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razrednih odjela RN-a:</w:t>
            </w:r>
          </w:p>
        </w:tc>
        <w:tc>
          <w:tcPr>
            <w:tcW w:w="4890" w:type="dxa"/>
          </w:tcPr>
          <w:p w:rsidR="00183C31" w:rsidRPr="007E3506" w:rsidRDefault="009643C2" w:rsidP="003A2861">
            <w:r>
              <w:t>9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razrednih odjela PN-a:</w:t>
            </w:r>
          </w:p>
        </w:tc>
        <w:tc>
          <w:tcPr>
            <w:tcW w:w="4890" w:type="dxa"/>
          </w:tcPr>
          <w:p w:rsidR="00183C31" w:rsidRPr="007E3506" w:rsidRDefault="00AE3098" w:rsidP="003A2861">
            <w:r>
              <w:t>7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smjena: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2</w:t>
            </w:r>
          </w:p>
        </w:tc>
      </w:tr>
      <w:tr w:rsidR="00183C31" w:rsidRPr="007E3506" w:rsidTr="00587551">
        <w:trPr>
          <w:cantSplit/>
          <w:trHeight w:hRule="exact" w:val="826"/>
        </w:trPr>
        <w:tc>
          <w:tcPr>
            <w:tcW w:w="5459" w:type="dxa"/>
            <w:shd w:val="clear" w:color="auto" w:fill="D9D9D9"/>
          </w:tcPr>
          <w:p w:rsidR="00183C31" w:rsidRDefault="00183C31" w:rsidP="00587551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Početak i završetak svake smjene</w:t>
            </w:r>
            <w:r w:rsidR="00587551">
              <w:rPr>
                <w:b/>
                <w:bCs/>
              </w:rPr>
              <w:t xml:space="preserve"> – matična škola</w:t>
            </w:r>
            <w:r w:rsidRPr="007E3506">
              <w:rPr>
                <w:b/>
                <w:bCs/>
              </w:rPr>
              <w:t>:</w:t>
            </w:r>
          </w:p>
          <w:p w:rsidR="00587551" w:rsidRPr="00587551" w:rsidRDefault="00587551" w:rsidP="00587551">
            <w:pPr>
              <w:spacing w:after="0"/>
              <w:rPr>
                <w:b/>
                <w:bCs/>
              </w:rPr>
            </w:pPr>
            <w:r w:rsidRPr="005875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- </w:t>
            </w:r>
            <w:r w:rsidRPr="00587551">
              <w:rPr>
                <w:b/>
                <w:bCs/>
              </w:rPr>
              <w:t>Područna škola Florijana Andrašeca Dekanovec</w:t>
            </w:r>
          </w:p>
          <w:p w:rsidR="00587551" w:rsidRPr="007E3506" w:rsidRDefault="00587551" w:rsidP="005875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- Područna škola Turčišće</w:t>
            </w:r>
          </w:p>
        </w:tc>
        <w:tc>
          <w:tcPr>
            <w:tcW w:w="4890" w:type="dxa"/>
          </w:tcPr>
          <w:p w:rsidR="00183C31" w:rsidRDefault="00C73F95" w:rsidP="005875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 (7.</w:t>
            </w:r>
            <w:r w:rsidR="00AE3098">
              <w:rPr>
                <w:sz w:val="18"/>
                <w:szCs w:val="18"/>
              </w:rPr>
              <w:t>30-12.45; 13.15-18.30</w:t>
            </w:r>
            <w:r>
              <w:rPr>
                <w:sz w:val="18"/>
                <w:szCs w:val="18"/>
              </w:rPr>
              <w:t>), RN (7,</w:t>
            </w:r>
            <w:r w:rsidR="00AE3098">
              <w:rPr>
                <w:sz w:val="18"/>
                <w:szCs w:val="18"/>
              </w:rPr>
              <w:t>45-12,50; 13,15-18,20</w:t>
            </w:r>
            <w:r w:rsidR="00183C31" w:rsidRPr="00F83F07">
              <w:rPr>
                <w:sz w:val="18"/>
                <w:szCs w:val="18"/>
              </w:rPr>
              <w:t>)</w:t>
            </w:r>
          </w:p>
          <w:p w:rsidR="00587551" w:rsidRDefault="00AE3098" w:rsidP="005875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</w:t>
            </w:r>
            <w:r w:rsidR="001523B7">
              <w:rPr>
                <w:sz w:val="18"/>
                <w:szCs w:val="18"/>
              </w:rPr>
              <w:t>13.00</w:t>
            </w:r>
          </w:p>
          <w:p w:rsidR="00587551" w:rsidRPr="00F83F07" w:rsidRDefault="00587551" w:rsidP="000E320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</w:t>
            </w:r>
            <w:r w:rsidR="000E3206">
              <w:rPr>
                <w:sz w:val="18"/>
                <w:szCs w:val="18"/>
              </w:rPr>
              <w:t>12.45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radnika:</w:t>
            </w:r>
          </w:p>
        </w:tc>
        <w:tc>
          <w:tcPr>
            <w:tcW w:w="4890" w:type="dxa"/>
          </w:tcPr>
          <w:p w:rsidR="00183C31" w:rsidRPr="007E3506" w:rsidRDefault="004954AA" w:rsidP="003A2861">
            <w:r>
              <w:t>4</w:t>
            </w:r>
            <w:r w:rsidR="00CB7F60">
              <w:t>3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učitelja predmetne nastave:</w:t>
            </w:r>
          </w:p>
        </w:tc>
        <w:tc>
          <w:tcPr>
            <w:tcW w:w="4890" w:type="dxa"/>
          </w:tcPr>
          <w:p w:rsidR="00183C31" w:rsidRPr="007E3506" w:rsidRDefault="00CB7F60" w:rsidP="003A2861">
            <w:r>
              <w:t>30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učitelja razredne nastave:</w:t>
            </w:r>
          </w:p>
        </w:tc>
        <w:tc>
          <w:tcPr>
            <w:tcW w:w="4890" w:type="dxa"/>
          </w:tcPr>
          <w:p w:rsidR="00183C31" w:rsidRPr="007E3506" w:rsidRDefault="00FD79DE" w:rsidP="003A2861">
            <w:r>
              <w:t>1</w:t>
            </w:r>
            <w:r w:rsidR="009643C2">
              <w:t>0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učitelja u produženom boravku:</w:t>
            </w:r>
          </w:p>
        </w:tc>
        <w:tc>
          <w:tcPr>
            <w:tcW w:w="4890" w:type="dxa"/>
          </w:tcPr>
          <w:p w:rsidR="00183C31" w:rsidRPr="007E3506" w:rsidRDefault="0067476B" w:rsidP="003A2861">
            <w:r>
              <w:t>0</w:t>
            </w:r>
          </w:p>
        </w:tc>
      </w:tr>
      <w:tr w:rsidR="009643C2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9643C2" w:rsidRPr="007E3506" w:rsidRDefault="009643C2" w:rsidP="003A2861">
            <w:pPr>
              <w:rPr>
                <w:b/>
                <w:bCs/>
              </w:rPr>
            </w:pPr>
            <w:r>
              <w:rPr>
                <w:b/>
                <w:bCs/>
              </w:rPr>
              <w:t>Broj učitelja u predškoli:</w:t>
            </w:r>
          </w:p>
        </w:tc>
        <w:tc>
          <w:tcPr>
            <w:tcW w:w="4890" w:type="dxa"/>
          </w:tcPr>
          <w:p w:rsidR="009643C2" w:rsidRDefault="009643C2" w:rsidP="003A2861">
            <w:r>
              <w:t>1</w:t>
            </w:r>
            <w:r w:rsidR="00CB7F60">
              <w:t xml:space="preserve"> – nakon dobivene suglasnosti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stručnih suradnika:</w:t>
            </w:r>
          </w:p>
        </w:tc>
        <w:tc>
          <w:tcPr>
            <w:tcW w:w="4890" w:type="dxa"/>
          </w:tcPr>
          <w:p w:rsidR="00183C31" w:rsidRPr="007E3506" w:rsidRDefault="009643C2" w:rsidP="003A2861">
            <w:r>
              <w:t>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ostalih radnika:</w:t>
            </w:r>
          </w:p>
        </w:tc>
        <w:tc>
          <w:tcPr>
            <w:tcW w:w="4890" w:type="dxa"/>
          </w:tcPr>
          <w:p w:rsidR="00183C31" w:rsidRPr="007E3506" w:rsidRDefault="00FD79DE" w:rsidP="003A2861">
            <w:r>
              <w:t>12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nestručnih učitelja:</w:t>
            </w:r>
          </w:p>
        </w:tc>
        <w:tc>
          <w:tcPr>
            <w:tcW w:w="4890" w:type="dxa"/>
          </w:tcPr>
          <w:p w:rsidR="00183C31" w:rsidRPr="007E3506" w:rsidRDefault="004954AA" w:rsidP="003A2861">
            <w:r>
              <w:t>1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pripravnika:</w:t>
            </w:r>
          </w:p>
        </w:tc>
        <w:tc>
          <w:tcPr>
            <w:tcW w:w="4890" w:type="dxa"/>
          </w:tcPr>
          <w:p w:rsidR="00183C31" w:rsidRPr="007E3506" w:rsidRDefault="009643C2" w:rsidP="003A2861">
            <w:r>
              <w:t>0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mentora i savjetnika:</w:t>
            </w:r>
          </w:p>
        </w:tc>
        <w:tc>
          <w:tcPr>
            <w:tcW w:w="4890" w:type="dxa"/>
          </w:tcPr>
          <w:p w:rsidR="00183C31" w:rsidRPr="007E3506" w:rsidRDefault="000E3206" w:rsidP="003A2861">
            <w:r>
              <w:t>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voditelja ŽSV-a:</w:t>
            </w:r>
          </w:p>
        </w:tc>
        <w:tc>
          <w:tcPr>
            <w:tcW w:w="4890" w:type="dxa"/>
            <w:tcBorders>
              <w:bottom w:val="double" w:sz="4" w:space="0" w:color="auto"/>
            </w:tcBorders>
          </w:tcPr>
          <w:p w:rsidR="00183C31" w:rsidRPr="007E3506" w:rsidRDefault="00FD79DE" w:rsidP="003A2861">
            <w:r>
              <w:t>0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računala u školi:</w:t>
            </w:r>
          </w:p>
        </w:tc>
        <w:tc>
          <w:tcPr>
            <w:tcW w:w="4890" w:type="dxa"/>
            <w:tcBorders>
              <w:top w:val="double" w:sz="4" w:space="0" w:color="auto"/>
            </w:tcBorders>
          </w:tcPr>
          <w:p w:rsidR="00183C31" w:rsidRPr="007E3506" w:rsidRDefault="000A5E4E" w:rsidP="008F72DD">
            <w:r>
              <w:t>31 stolnih računala, 55</w:t>
            </w:r>
            <w:r w:rsidR="00AC307D">
              <w:t xml:space="preserve"> laptopa, </w:t>
            </w:r>
            <w:r>
              <w:t>122</w:t>
            </w:r>
            <w:r w:rsidR="00AC307D">
              <w:t xml:space="preserve"> tableta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specijaliziranih učionica: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3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općih učionica: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10 (matična škola), 2 (PŠ Dekanovec), 2 (PŠ Turčišće)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sportskih dvorana: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--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sportskih igrališta: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2</w:t>
            </w:r>
          </w:p>
        </w:tc>
      </w:tr>
      <w:tr w:rsidR="00183C31" w:rsidRPr="007E3506" w:rsidTr="00F83F07">
        <w:trPr>
          <w:cantSplit/>
          <w:trHeight w:hRule="exact" w:val="257"/>
        </w:trPr>
        <w:tc>
          <w:tcPr>
            <w:tcW w:w="5459" w:type="dxa"/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Školska knjižnica:</w:t>
            </w:r>
          </w:p>
        </w:tc>
        <w:tc>
          <w:tcPr>
            <w:tcW w:w="4890" w:type="dxa"/>
          </w:tcPr>
          <w:p w:rsidR="00183C31" w:rsidRPr="007E3506" w:rsidRDefault="00183C31" w:rsidP="003A2861">
            <w:r w:rsidRPr="007E3506">
              <w:t>1</w:t>
            </w:r>
          </w:p>
        </w:tc>
      </w:tr>
      <w:tr w:rsidR="00183C31" w:rsidRPr="007E3506" w:rsidTr="00C73F95">
        <w:trPr>
          <w:cantSplit/>
          <w:trHeight w:hRule="exact" w:val="363"/>
        </w:trPr>
        <w:tc>
          <w:tcPr>
            <w:tcW w:w="5459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3A286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Školska kuhinja:</w:t>
            </w:r>
          </w:p>
        </w:tc>
        <w:tc>
          <w:tcPr>
            <w:tcW w:w="4890" w:type="dxa"/>
            <w:tcBorders>
              <w:bottom w:val="double" w:sz="4" w:space="0" w:color="auto"/>
            </w:tcBorders>
          </w:tcPr>
          <w:p w:rsidR="00183C31" w:rsidRPr="007E3506" w:rsidRDefault="00183C31" w:rsidP="003A2861">
            <w:r w:rsidRPr="007E3506">
              <w:t>3</w:t>
            </w:r>
          </w:p>
        </w:tc>
      </w:tr>
    </w:tbl>
    <w:p w:rsidR="00F83F07" w:rsidRDefault="00183C31" w:rsidP="003A2861">
      <w:r w:rsidRPr="002710DA">
        <w:rPr>
          <w:b/>
        </w:rPr>
        <w:lastRenderedPageBreak/>
        <w:t>1. MATIČNA ŠKOLA DOMAŠINEC</w:t>
      </w:r>
      <w:r w:rsidRPr="002710DA">
        <w:t xml:space="preserve">, Domašinec, Marka Kovača 1, 40318 Dekanovec. </w:t>
      </w:r>
    </w:p>
    <w:p w:rsidR="00183C31" w:rsidRPr="002710DA" w:rsidRDefault="00183C31" w:rsidP="003A2861">
      <w:r w:rsidRPr="002710DA">
        <w:t>Tel:040/863-106</w:t>
      </w:r>
    </w:p>
    <w:p w:rsidR="00183C31" w:rsidRPr="002710DA" w:rsidRDefault="00183C31" w:rsidP="003A2861">
      <w:r w:rsidRPr="002710DA">
        <w:t>e-mail: ured@os-domasinec.skole.hr</w:t>
      </w:r>
    </w:p>
    <w:p w:rsidR="00F83F07" w:rsidRDefault="00183C31" w:rsidP="003A2861">
      <w:r w:rsidRPr="002710DA">
        <w:rPr>
          <w:b/>
        </w:rPr>
        <w:t>2. PODRUČNA ŠKOLA</w:t>
      </w:r>
      <w:r w:rsidR="00F83F07">
        <w:rPr>
          <w:b/>
        </w:rPr>
        <w:t xml:space="preserve"> FLORIJANA ANDRAŠECA</w:t>
      </w:r>
      <w:r w:rsidRPr="002710DA">
        <w:rPr>
          <w:b/>
        </w:rPr>
        <w:t xml:space="preserve"> DEKANOVEC</w:t>
      </w:r>
      <w:r w:rsidRPr="002710DA">
        <w:t>, Mar</w:t>
      </w:r>
      <w:r w:rsidR="008E4846">
        <w:t>ka Kovača 16a, 40318 Dekanovec</w:t>
      </w:r>
    </w:p>
    <w:p w:rsidR="00183C31" w:rsidRPr="002710DA" w:rsidRDefault="00183C31" w:rsidP="003A2861">
      <w:r w:rsidRPr="002710DA">
        <w:t>Tel: 040/849-409</w:t>
      </w:r>
    </w:p>
    <w:p w:rsidR="00F83F07" w:rsidRDefault="00183C31" w:rsidP="003A2861">
      <w:r w:rsidRPr="002710DA">
        <w:rPr>
          <w:b/>
        </w:rPr>
        <w:t>3. PODRUČNA ŠKOLA TURČIŠĆE</w:t>
      </w:r>
      <w:r w:rsidRPr="002710DA">
        <w:t xml:space="preserve">, Turčišće 133, 40318 Dekanovec. </w:t>
      </w:r>
    </w:p>
    <w:p w:rsidR="00183C31" w:rsidRDefault="00183C31" w:rsidP="003A2861">
      <w:r w:rsidRPr="002710DA">
        <w:t>Tel: 040/863-385</w:t>
      </w:r>
    </w:p>
    <w:p w:rsidR="00F83F07" w:rsidRPr="002710DA" w:rsidRDefault="00F83F07" w:rsidP="003A2861"/>
    <w:p w:rsidR="00183C31" w:rsidRPr="002710DA" w:rsidRDefault="00183C31" w:rsidP="003A2861">
      <w:r w:rsidRPr="002710DA">
        <w:t>Ravnateljica: Martina Kivač, mag. theol.</w:t>
      </w:r>
    </w:p>
    <w:p w:rsidR="00183C31" w:rsidRPr="002710DA" w:rsidRDefault="00183C31" w:rsidP="003A2861">
      <w:r w:rsidRPr="002710DA">
        <w:t>Tajnica škole: Mirjana Kramar, ekonomist</w:t>
      </w:r>
    </w:p>
    <w:p w:rsidR="00183C31" w:rsidRPr="002710DA" w:rsidRDefault="00183C31" w:rsidP="003A2861">
      <w:r w:rsidRPr="002710DA">
        <w:t>Psihologinja: Jasenka Đurić, prof. psihologije</w:t>
      </w:r>
    </w:p>
    <w:p w:rsidR="00183C31" w:rsidRPr="002710DA" w:rsidRDefault="00183C31" w:rsidP="003A2861">
      <w:r w:rsidRPr="002710DA">
        <w:t xml:space="preserve">Voditeljica računovodstva: </w:t>
      </w:r>
      <w:r w:rsidR="0077713C">
        <w:t>Štefanija Šimunić, dipl. oe</w:t>
      </w:r>
      <w:r w:rsidR="005E41BC">
        <w:t>c</w:t>
      </w:r>
      <w:r w:rsidR="0077713C">
        <w:t>c.</w:t>
      </w:r>
    </w:p>
    <w:p w:rsidR="00183C31" w:rsidRPr="002710DA" w:rsidRDefault="00183C31" w:rsidP="003A2861">
      <w:r w:rsidRPr="002710DA">
        <w:t xml:space="preserve">Voditeljica Aktiva razredne nastave: </w:t>
      </w:r>
      <w:r w:rsidR="004954AA">
        <w:t>Sandra Hrgović, mag. prim. educ.</w:t>
      </w:r>
    </w:p>
    <w:p w:rsidR="009643C2" w:rsidRDefault="00183C31" w:rsidP="003A2861">
      <w:r w:rsidRPr="002710DA">
        <w:t xml:space="preserve">Voditeljica Aktiva predmetne </w:t>
      </w:r>
      <w:r w:rsidRPr="00E94537">
        <w:t xml:space="preserve">nastave: </w:t>
      </w:r>
      <w:r w:rsidR="004954AA">
        <w:t>Nina Zrna, dipl. uč.</w:t>
      </w:r>
    </w:p>
    <w:p w:rsidR="009643C2" w:rsidRDefault="00516732" w:rsidP="003A2861">
      <w:r>
        <w:t>P</w:t>
      </w:r>
      <w:r w:rsidR="00183C31" w:rsidRPr="002710DA">
        <w:t xml:space="preserve">redsjednik Vijeća roditelja: </w:t>
      </w:r>
      <w:r w:rsidR="00B60C11">
        <w:t>Božica Kovač</w:t>
      </w:r>
    </w:p>
    <w:p w:rsidR="00183C31" w:rsidRPr="002710DA" w:rsidRDefault="00183C31" w:rsidP="003A2861">
      <w:r w:rsidRPr="002710DA">
        <w:t xml:space="preserve">Predsjednik Vijeća učenika: </w:t>
      </w:r>
      <w:r w:rsidR="00B60C11">
        <w:t>Iva Grbavec</w:t>
      </w:r>
    </w:p>
    <w:p w:rsidR="00183C31" w:rsidRPr="002710DA" w:rsidRDefault="00183C31" w:rsidP="003A2861">
      <w:r w:rsidRPr="002710DA">
        <w:t xml:space="preserve">Voditeljica Učeničke zadruge „Lafra“: </w:t>
      </w:r>
      <w:r w:rsidR="00B60C11">
        <w:t>Milica Lisjak-Novak, prof.</w:t>
      </w:r>
    </w:p>
    <w:p w:rsidR="00183C31" w:rsidRDefault="00183C31" w:rsidP="003A2861">
      <w:r w:rsidRPr="002710DA">
        <w:t>Voditelj Š</w:t>
      </w:r>
      <w:r w:rsidR="009643C2">
        <w:t>S</w:t>
      </w:r>
      <w:r w:rsidRPr="002710DA">
        <w:t>D „</w:t>
      </w:r>
      <w:r w:rsidR="0020589B">
        <w:t>D.D.</w:t>
      </w:r>
      <w:r w:rsidRPr="002710DA">
        <w:t>T</w:t>
      </w:r>
      <w:r>
        <w:t>.</w:t>
      </w:r>
      <w:r w:rsidRPr="002710DA">
        <w:t>“: Mladen Vuk</w:t>
      </w:r>
      <w:r>
        <w:t>, prof.</w:t>
      </w:r>
    </w:p>
    <w:p w:rsidR="00B60C11" w:rsidRPr="002710DA" w:rsidRDefault="00B60C11" w:rsidP="003A2861">
      <w:r>
        <w:t>Voditeljica Kluba mladih tehničara: Renata Martinec, dipl. ing.</w:t>
      </w:r>
    </w:p>
    <w:p w:rsidR="00183C31" w:rsidRPr="002710DA" w:rsidRDefault="00183C31" w:rsidP="003A2861"/>
    <w:p w:rsidR="00183C31" w:rsidRPr="002710DA" w:rsidRDefault="00183C31" w:rsidP="003A2861"/>
    <w:p w:rsidR="00183C31" w:rsidRPr="002710DA" w:rsidRDefault="00183C31" w:rsidP="003A2861"/>
    <w:p w:rsidR="00183C31" w:rsidRDefault="00183C31" w:rsidP="003A2861"/>
    <w:p w:rsidR="0012345B" w:rsidRDefault="0012345B" w:rsidP="003A2861"/>
    <w:p w:rsidR="0012345B" w:rsidRPr="002710DA" w:rsidRDefault="0012345B" w:rsidP="003A2861"/>
    <w:p w:rsidR="00183C31" w:rsidRPr="002710DA" w:rsidRDefault="00183C31" w:rsidP="003A2861"/>
    <w:p w:rsidR="00183C31" w:rsidRPr="002710DA" w:rsidRDefault="00183C31" w:rsidP="003A2861"/>
    <w:p w:rsidR="00183C31" w:rsidRPr="002710DA" w:rsidRDefault="00183C31" w:rsidP="003A2861"/>
    <w:p w:rsidR="00183C31" w:rsidRPr="002710DA" w:rsidRDefault="00183C31" w:rsidP="003A2861"/>
    <w:p w:rsidR="00183C31" w:rsidRPr="002710DA" w:rsidRDefault="00183C31" w:rsidP="0012345B">
      <w:pPr>
        <w:pStyle w:val="Naslov1"/>
      </w:pPr>
      <w:bookmarkStart w:id="2" w:name="_Toc115784680"/>
      <w:r w:rsidRPr="002710DA">
        <w:lastRenderedPageBreak/>
        <w:t>2. PODACI O UVJETIMA RADA</w:t>
      </w:r>
      <w:bookmarkEnd w:id="2"/>
    </w:p>
    <w:p w:rsidR="00183C31" w:rsidRPr="002710DA" w:rsidRDefault="00183C31" w:rsidP="00DC2EC3">
      <w:pPr>
        <w:pStyle w:val="Naslov2"/>
      </w:pPr>
      <w:bookmarkStart w:id="3" w:name="_Toc115784681"/>
      <w:r w:rsidRPr="002710DA">
        <w:t>2.1. Podaci o upisnom području</w:t>
      </w:r>
      <w:bookmarkEnd w:id="3"/>
    </w:p>
    <w:p w:rsidR="00183C31" w:rsidRPr="002710DA" w:rsidRDefault="00183C31" w:rsidP="00DC2EC3">
      <w:pPr>
        <w:suppressAutoHyphens/>
        <w:rPr>
          <w:bCs/>
          <w:spacing w:val="-3"/>
        </w:rPr>
      </w:pPr>
      <w:r w:rsidRPr="002710DA">
        <w:rPr>
          <w:bCs/>
          <w:spacing w:val="-3"/>
        </w:rPr>
        <w:tab/>
      </w:r>
      <w:r w:rsidRPr="002710DA">
        <w:rPr>
          <w:b/>
          <w:bCs/>
          <w:spacing w:val="-3"/>
        </w:rPr>
        <w:t>Osnovna škola Domašinec</w:t>
      </w:r>
      <w:r w:rsidRPr="002710DA">
        <w:rPr>
          <w:bCs/>
          <w:spacing w:val="-3"/>
        </w:rPr>
        <w:t xml:space="preserve"> (u daljnjem tekstu: </w:t>
      </w:r>
      <w:r w:rsidRPr="002710DA">
        <w:rPr>
          <w:b/>
          <w:bCs/>
          <w:spacing w:val="-3"/>
        </w:rPr>
        <w:t>Škola</w:t>
      </w:r>
      <w:r w:rsidRPr="002710DA">
        <w:rPr>
          <w:bCs/>
          <w:spacing w:val="-3"/>
        </w:rPr>
        <w:t xml:space="preserve">) ima u svom sastavu matičnu školu u Domašincu s  </w:t>
      </w:r>
      <w:r w:rsidR="00EE6B7A">
        <w:rPr>
          <w:bCs/>
          <w:spacing w:val="-3"/>
        </w:rPr>
        <w:t>11</w:t>
      </w:r>
      <w:r w:rsidR="00E8088A">
        <w:rPr>
          <w:bCs/>
          <w:spacing w:val="-3"/>
        </w:rPr>
        <w:t xml:space="preserve"> </w:t>
      </w:r>
      <w:r w:rsidRPr="002710DA">
        <w:rPr>
          <w:bCs/>
          <w:spacing w:val="-3"/>
        </w:rPr>
        <w:t>razrednih odjela, od čeg</w:t>
      </w:r>
      <w:r w:rsidR="00A3596F">
        <w:rPr>
          <w:bCs/>
          <w:spacing w:val="-3"/>
        </w:rPr>
        <w:t>a 4 odjela razr</w:t>
      </w:r>
      <w:r w:rsidR="00EE6B7A">
        <w:rPr>
          <w:bCs/>
          <w:spacing w:val="-3"/>
        </w:rPr>
        <w:t>edne nastave i  7</w:t>
      </w:r>
      <w:r w:rsidRPr="002710DA">
        <w:rPr>
          <w:bCs/>
          <w:spacing w:val="-3"/>
        </w:rPr>
        <w:t xml:space="preserve"> odjela predmetne nastave, Područnu školu </w:t>
      </w:r>
      <w:r w:rsidR="00F83F07">
        <w:rPr>
          <w:bCs/>
          <w:spacing w:val="-3"/>
        </w:rPr>
        <w:t xml:space="preserve">Florijana Andrašeca Dekanovec s </w:t>
      </w:r>
      <w:r w:rsidR="009643C2">
        <w:rPr>
          <w:bCs/>
          <w:spacing w:val="-3"/>
        </w:rPr>
        <w:t>3</w:t>
      </w:r>
      <w:r w:rsidRPr="002710DA">
        <w:rPr>
          <w:bCs/>
          <w:spacing w:val="-3"/>
        </w:rPr>
        <w:t xml:space="preserve"> odjela razredne</w:t>
      </w:r>
      <w:r w:rsidR="009643C2">
        <w:rPr>
          <w:bCs/>
          <w:spacing w:val="-3"/>
        </w:rPr>
        <w:t xml:space="preserve"> (jedan razredni odjel je kombinirani – 1. i 3. razred)</w:t>
      </w:r>
      <w:r w:rsidRPr="002710DA">
        <w:rPr>
          <w:bCs/>
          <w:spacing w:val="-3"/>
        </w:rPr>
        <w:t xml:space="preserve"> i Područnu školu Turčišće s 2 kombinirana odjela razredne nastave </w:t>
      </w:r>
      <w:r w:rsidR="00F83F07">
        <w:rPr>
          <w:bCs/>
          <w:spacing w:val="-3"/>
        </w:rPr>
        <w:t>(</w:t>
      </w:r>
      <w:r w:rsidRPr="002710DA">
        <w:rPr>
          <w:bCs/>
          <w:spacing w:val="-3"/>
        </w:rPr>
        <w:t>1. i 3. razred te 2. i 4. razred</w:t>
      </w:r>
      <w:r w:rsidR="00F83F07">
        <w:rPr>
          <w:bCs/>
          <w:spacing w:val="-3"/>
        </w:rPr>
        <w:t>)</w:t>
      </w:r>
      <w:r w:rsidRPr="002710DA">
        <w:rPr>
          <w:bCs/>
          <w:spacing w:val="-3"/>
        </w:rPr>
        <w:t>.</w:t>
      </w:r>
    </w:p>
    <w:p w:rsidR="00183C31" w:rsidRPr="002710DA" w:rsidRDefault="00183C31" w:rsidP="00DC2EC3">
      <w:pPr>
        <w:suppressAutoHyphens/>
        <w:rPr>
          <w:bCs/>
          <w:spacing w:val="-3"/>
        </w:rPr>
      </w:pPr>
      <w:r w:rsidRPr="002710DA">
        <w:rPr>
          <w:bCs/>
          <w:spacing w:val="-3"/>
        </w:rPr>
        <w:tab/>
        <w:t>Matičnu školu polaze učenici iz Domašinca, a od 5. do 8. razreda u matičnu školu dolaze i učenici iz Dekanovca i Turčišća.  Područnu školu</w:t>
      </w:r>
      <w:r w:rsidR="00F83F07">
        <w:rPr>
          <w:bCs/>
          <w:spacing w:val="-3"/>
        </w:rPr>
        <w:t xml:space="preserve"> Florijana Andrašeca</w:t>
      </w:r>
      <w:r w:rsidRPr="002710DA">
        <w:rPr>
          <w:bCs/>
          <w:spacing w:val="-3"/>
        </w:rPr>
        <w:t xml:space="preserve"> Dekanovec polaze učenici iz Dekanovca, a Područnu školu Turčišće učenici iz Turčišća. </w:t>
      </w:r>
    </w:p>
    <w:p w:rsidR="00183C31" w:rsidRPr="002710DA" w:rsidRDefault="00183C31" w:rsidP="00DC2EC3">
      <w:pPr>
        <w:suppressAutoHyphens/>
        <w:rPr>
          <w:bCs/>
          <w:spacing w:val="-3"/>
        </w:rPr>
      </w:pPr>
      <w:r w:rsidRPr="002710DA">
        <w:rPr>
          <w:bCs/>
          <w:spacing w:val="-3"/>
        </w:rPr>
        <w:tab/>
        <w:t xml:space="preserve">Školsko područje je dio Župe Svih Svetih Dekanovec i Župe Sveti Juraj u Trnju. </w:t>
      </w:r>
    </w:p>
    <w:p w:rsidR="00183C31" w:rsidRPr="002710DA" w:rsidRDefault="00183C31" w:rsidP="00DC2EC3">
      <w:pPr>
        <w:suppressAutoHyphens/>
        <w:rPr>
          <w:bCs/>
          <w:spacing w:val="-3"/>
        </w:rPr>
      </w:pPr>
      <w:r w:rsidRPr="002710DA">
        <w:rPr>
          <w:bCs/>
          <w:spacing w:val="-3"/>
        </w:rPr>
        <w:tab/>
        <w:t>Osnovna škola Domašinec djeluje na području Općine Domašinec i Općine Dekanovec. Domašinec je prema posljednjem popisu stanovništva (20</w:t>
      </w:r>
      <w:r w:rsidR="009643C2">
        <w:rPr>
          <w:bCs/>
          <w:spacing w:val="-3"/>
        </w:rPr>
        <w:t>21</w:t>
      </w:r>
      <w:r w:rsidRPr="002710DA">
        <w:rPr>
          <w:bCs/>
          <w:spacing w:val="-3"/>
        </w:rPr>
        <w:t xml:space="preserve">. godine) imao </w:t>
      </w:r>
      <w:r w:rsidR="009643C2">
        <w:rPr>
          <w:bCs/>
          <w:spacing w:val="-3"/>
        </w:rPr>
        <w:t>1505</w:t>
      </w:r>
      <w:r w:rsidRPr="002710DA">
        <w:rPr>
          <w:bCs/>
          <w:spacing w:val="-3"/>
        </w:rPr>
        <w:t xml:space="preserve"> stanovnika, Dekanovec </w:t>
      </w:r>
      <w:r w:rsidR="009643C2">
        <w:rPr>
          <w:bCs/>
          <w:spacing w:val="-3"/>
        </w:rPr>
        <w:t xml:space="preserve">747 </w:t>
      </w:r>
      <w:r w:rsidRPr="002710DA">
        <w:rPr>
          <w:bCs/>
          <w:spacing w:val="-3"/>
        </w:rPr>
        <w:t xml:space="preserve">stanovnika i Turčišće </w:t>
      </w:r>
      <w:r w:rsidR="009643C2">
        <w:rPr>
          <w:bCs/>
          <w:spacing w:val="-3"/>
        </w:rPr>
        <w:t>465</w:t>
      </w:r>
      <w:r w:rsidRPr="002710DA">
        <w:rPr>
          <w:bCs/>
          <w:spacing w:val="-3"/>
        </w:rPr>
        <w:t xml:space="preserve"> stanovnika.</w:t>
      </w:r>
      <w:r w:rsidR="00E8088A">
        <w:rPr>
          <w:bCs/>
          <w:spacing w:val="-3"/>
        </w:rPr>
        <w:t xml:space="preserve"> </w:t>
      </w:r>
      <w:r w:rsidR="009643C2">
        <w:rPr>
          <w:bCs/>
          <w:spacing w:val="-3"/>
        </w:rPr>
        <w:t>U sva tri naselja vidljiv je pad broja stanovnika u odnosu na popis stanovništva 2011. godine.</w:t>
      </w:r>
    </w:p>
    <w:p w:rsidR="009643C2" w:rsidRDefault="00183C31" w:rsidP="00DC2EC3">
      <w:pPr>
        <w:suppressAutoHyphens/>
        <w:ind w:firstLine="720"/>
        <w:rPr>
          <w:iCs w:val="0"/>
          <w:spacing w:val="-3"/>
        </w:rPr>
      </w:pPr>
      <w:r w:rsidRPr="002710DA">
        <w:rPr>
          <w:iCs w:val="0"/>
          <w:spacing w:val="-3"/>
        </w:rPr>
        <w:t xml:space="preserve">Učenici uglavnom potječu iz prosječno situiranih obitelji i stanuju u obiteljskim kućama svojih roditelja. Izuzetak su učenici iz socijalno ugroženih obitelji o kojima vodi brigu Centar za socijalnu skrb, na temelju svoje dokumentacije i zakonskih ovlaštenja. </w:t>
      </w:r>
      <w:r w:rsidR="009643C2">
        <w:rPr>
          <w:iCs w:val="0"/>
          <w:spacing w:val="-3"/>
        </w:rPr>
        <w:t>Školu u Domašincu polaze i učenici iz udomiteljskih obitelji u koje su smješteni prema rješenjima nadležnog Centra za socijalnu skrb. Udomljavanje učenika počelo je prošle školske godine.</w:t>
      </w:r>
    </w:p>
    <w:p w:rsidR="00183C31" w:rsidRPr="00CB7E8B" w:rsidRDefault="00183C31" w:rsidP="00DC2EC3">
      <w:pPr>
        <w:suppressAutoHyphens/>
        <w:ind w:firstLine="720"/>
        <w:rPr>
          <w:iCs w:val="0"/>
          <w:color w:val="000000" w:themeColor="text1"/>
          <w:spacing w:val="-3"/>
        </w:rPr>
      </w:pPr>
      <w:r w:rsidRPr="002710DA">
        <w:rPr>
          <w:iCs w:val="0"/>
          <w:spacing w:val="-3"/>
        </w:rPr>
        <w:t xml:space="preserve">Školsko područje je seoskog karaktera. Za učenike iz Dekanovca i Turčišća organiziran je prijevoz autobusom u sufinanciranju </w:t>
      </w:r>
      <w:r w:rsidR="008C176E">
        <w:rPr>
          <w:iCs w:val="0"/>
          <w:spacing w:val="-3"/>
        </w:rPr>
        <w:t>Međimurske županije</w:t>
      </w:r>
      <w:r w:rsidR="00E8088A">
        <w:rPr>
          <w:iCs w:val="0"/>
          <w:spacing w:val="-3"/>
        </w:rPr>
        <w:t xml:space="preserve">, </w:t>
      </w:r>
      <w:r w:rsidRPr="002710DA">
        <w:rPr>
          <w:iCs w:val="0"/>
          <w:spacing w:val="-3"/>
        </w:rPr>
        <w:t xml:space="preserve">Općina Domašinec i Dekanovec. Posebne društvene i kulturne aktivnosti u naseljima lokalnog su karaktera i ne zadovoljavaju u potpunosti potrebe školske djece (nema kina, kazališta, glazbene ili druge specijalizirane škole…). S obzirom na to Škola preuzima odgovornost </w:t>
      </w:r>
      <w:r>
        <w:rPr>
          <w:iCs w:val="0"/>
          <w:spacing w:val="-3"/>
        </w:rPr>
        <w:t xml:space="preserve"> </w:t>
      </w:r>
      <w:r w:rsidR="00CB7E8B" w:rsidRPr="00CB7E8B">
        <w:rPr>
          <w:iCs w:val="0"/>
          <w:color w:val="000000" w:themeColor="text1"/>
          <w:spacing w:val="-3"/>
        </w:rPr>
        <w:t>(</w:t>
      </w:r>
      <w:r w:rsidRPr="00CB7E8B">
        <w:rPr>
          <w:iCs w:val="0"/>
          <w:color w:val="000000" w:themeColor="text1"/>
          <w:spacing w:val="-3"/>
        </w:rPr>
        <w:t>u slučaju potrebe vezane uz ostvarenje nastavnog plana)</w:t>
      </w:r>
      <w:r>
        <w:rPr>
          <w:iCs w:val="0"/>
          <w:spacing w:val="-3"/>
        </w:rPr>
        <w:t xml:space="preserve"> </w:t>
      </w:r>
      <w:r w:rsidRPr="002710DA">
        <w:rPr>
          <w:iCs w:val="0"/>
          <w:spacing w:val="-3"/>
        </w:rPr>
        <w:t xml:space="preserve">o organizaciji putovanja u gradove i kulturne ustanove, daje javne priredbe i organizira predavanja. Otvorena je prema okruženju i uspostavlja najrazličitije oblike partnerstva na lokalnoj razini.  Ističemo da u Općinama Domašinec i Dekanovec djeluju </w:t>
      </w:r>
      <w:r w:rsidR="002100BA">
        <w:rPr>
          <w:iCs w:val="0"/>
          <w:spacing w:val="-3"/>
        </w:rPr>
        <w:t>Dobrovoljna vatrogasna dru</w:t>
      </w:r>
      <w:r w:rsidR="00B572E5">
        <w:rPr>
          <w:iCs w:val="0"/>
          <w:spacing w:val="-3"/>
        </w:rPr>
        <w:t xml:space="preserve">štva, </w:t>
      </w:r>
      <w:r w:rsidR="002100BA">
        <w:rPr>
          <w:iCs w:val="0"/>
          <w:spacing w:val="-3"/>
        </w:rPr>
        <w:t xml:space="preserve">Limena glazba Dekanovec </w:t>
      </w:r>
      <w:r w:rsidRPr="002710DA">
        <w:rPr>
          <w:iCs w:val="0"/>
          <w:spacing w:val="-3"/>
        </w:rPr>
        <w:t xml:space="preserve">čiji su članovi učenici naše škole. Također djeluju i udruge žena </w:t>
      </w:r>
      <w:r w:rsidR="00EE6B7A">
        <w:rPr>
          <w:iCs w:val="0"/>
          <w:spacing w:val="-3"/>
        </w:rPr>
        <w:t xml:space="preserve">i udruge umirovljenika </w:t>
      </w:r>
      <w:r w:rsidRPr="002710DA">
        <w:rPr>
          <w:iCs w:val="0"/>
          <w:spacing w:val="-3"/>
        </w:rPr>
        <w:t>s kojima škola ima dobru suradnju. Naš</w:t>
      </w:r>
      <w:r w:rsidR="00B60C11">
        <w:rPr>
          <w:iCs w:val="0"/>
          <w:spacing w:val="-3"/>
        </w:rPr>
        <w:t xml:space="preserve">i učenici članovi su i Kulturno </w:t>
      </w:r>
      <w:r w:rsidRPr="002710DA">
        <w:rPr>
          <w:iCs w:val="0"/>
          <w:spacing w:val="-3"/>
        </w:rPr>
        <w:t>umjetničke udruge Maškori iz Domašinca i Kultu</w:t>
      </w:r>
      <w:r w:rsidR="00B60C11">
        <w:rPr>
          <w:iCs w:val="0"/>
          <w:spacing w:val="-3"/>
        </w:rPr>
        <w:t xml:space="preserve">rno </w:t>
      </w:r>
      <w:r w:rsidRPr="002710DA">
        <w:rPr>
          <w:iCs w:val="0"/>
          <w:spacing w:val="-3"/>
        </w:rPr>
        <w:t>umjetničke udruge „LAFRA“ iz Turčišća</w:t>
      </w:r>
      <w:r w:rsidR="009643C2">
        <w:rPr>
          <w:iCs w:val="0"/>
          <w:spacing w:val="-3"/>
        </w:rPr>
        <w:t xml:space="preserve">, Kulturno umjetničke udruge „Florijan Andrašec“ Dekanovec </w:t>
      </w:r>
      <w:r w:rsidRPr="002710DA">
        <w:rPr>
          <w:iCs w:val="0"/>
          <w:spacing w:val="-3"/>
        </w:rPr>
        <w:t xml:space="preserve">koje promiču i čuvaju kulturnu baštinu našeg kraja. </w:t>
      </w:r>
      <w:r>
        <w:rPr>
          <w:iCs w:val="0"/>
          <w:spacing w:val="-3"/>
        </w:rPr>
        <w:t xml:space="preserve"> </w:t>
      </w:r>
      <w:r w:rsidRPr="00CB7E8B">
        <w:rPr>
          <w:iCs w:val="0"/>
          <w:color w:val="000000" w:themeColor="text1"/>
          <w:spacing w:val="-3"/>
        </w:rPr>
        <w:t xml:space="preserve">Aktivna je i Udruga mažoretkinja Općine Domašinec u kojoj učenice imaju priliku razvijati  talente iz područja plesne umjetnosti. Također, učenici naše škole aktivni su i u sportskim društvima koja djeluju na našem području </w:t>
      </w:r>
      <w:r w:rsidR="00AE58CA">
        <w:rPr>
          <w:iCs w:val="0"/>
          <w:color w:val="000000" w:themeColor="text1"/>
          <w:spacing w:val="-3"/>
        </w:rPr>
        <w:t>–</w:t>
      </w:r>
      <w:r w:rsidRPr="00CB7E8B">
        <w:rPr>
          <w:iCs w:val="0"/>
          <w:color w:val="000000" w:themeColor="text1"/>
          <w:spacing w:val="-3"/>
        </w:rPr>
        <w:t xml:space="preserve"> </w:t>
      </w:r>
      <w:r w:rsidR="00AE58CA">
        <w:rPr>
          <w:iCs w:val="0"/>
          <w:color w:val="000000" w:themeColor="text1"/>
          <w:spacing w:val="-3"/>
        </w:rPr>
        <w:t>Škola nogometa „Dinamo-Zelenko</w:t>
      </w:r>
      <w:r w:rsidRPr="00CB7E8B">
        <w:rPr>
          <w:iCs w:val="0"/>
          <w:color w:val="000000" w:themeColor="text1"/>
          <w:spacing w:val="-3"/>
        </w:rPr>
        <w:t>“ Domašinec, NK „Borac PMP“  Turčišće, NK</w:t>
      </w:r>
      <w:r w:rsidR="00FD3BA8">
        <w:rPr>
          <w:iCs w:val="0"/>
          <w:color w:val="000000" w:themeColor="text1"/>
          <w:spacing w:val="-3"/>
        </w:rPr>
        <w:t xml:space="preserve"> </w:t>
      </w:r>
      <w:r w:rsidR="00BC06AF">
        <w:rPr>
          <w:iCs w:val="0"/>
          <w:color w:val="000000" w:themeColor="text1"/>
          <w:spacing w:val="-3"/>
        </w:rPr>
        <w:t>„</w:t>
      </w:r>
      <w:r w:rsidR="00FD3BA8">
        <w:rPr>
          <w:iCs w:val="0"/>
          <w:color w:val="000000" w:themeColor="text1"/>
          <w:spacing w:val="-3"/>
        </w:rPr>
        <w:t>Mladost</w:t>
      </w:r>
      <w:r w:rsidR="00BC06AF">
        <w:rPr>
          <w:iCs w:val="0"/>
          <w:color w:val="000000" w:themeColor="text1"/>
          <w:spacing w:val="-3"/>
        </w:rPr>
        <w:t xml:space="preserve">“ </w:t>
      </w:r>
      <w:r w:rsidRPr="00CB7E8B">
        <w:rPr>
          <w:iCs w:val="0"/>
          <w:color w:val="000000" w:themeColor="text1"/>
          <w:spacing w:val="-3"/>
        </w:rPr>
        <w:t xml:space="preserve"> Dekanovec.  Zamjetan broj učenika članovi su i ribičkih udruga: ŠRD“Bjelka“ Domašinec, ŠRD „Ribic</w:t>
      </w:r>
      <w:r w:rsidR="00665A39">
        <w:rPr>
          <w:iCs w:val="0"/>
          <w:color w:val="000000" w:themeColor="text1"/>
          <w:spacing w:val="-3"/>
        </w:rPr>
        <w:t xml:space="preserve">a“ Turčišće i ŠRD </w:t>
      </w:r>
      <w:r w:rsidRPr="00CB7E8B">
        <w:rPr>
          <w:iCs w:val="0"/>
          <w:color w:val="000000" w:themeColor="text1"/>
          <w:spacing w:val="-3"/>
        </w:rPr>
        <w:t>Dekanovec.</w:t>
      </w:r>
    </w:p>
    <w:p w:rsidR="00183C31" w:rsidRDefault="00183C31" w:rsidP="00DC2EC3">
      <w:pPr>
        <w:suppressAutoHyphens/>
        <w:rPr>
          <w:iCs w:val="0"/>
          <w:color w:val="000000" w:themeColor="text1"/>
          <w:spacing w:val="-3"/>
        </w:rPr>
      </w:pPr>
      <w:r w:rsidRPr="002710DA">
        <w:rPr>
          <w:iCs w:val="0"/>
          <w:spacing w:val="-3"/>
        </w:rPr>
        <w:tab/>
        <w:t xml:space="preserve">U nastavni proces od 1. do 8. razreda uključuju se i učenici romske nacionalne manjine koji žive na našem upisnom području. Njih Škola u potpunosti uključuje u nastavni proces te </w:t>
      </w:r>
      <w:r w:rsidR="00CB7E8B" w:rsidRPr="00CB7E8B">
        <w:rPr>
          <w:iCs w:val="0"/>
          <w:color w:val="000000" w:themeColor="text1"/>
          <w:spacing w:val="-3"/>
        </w:rPr>
        <w:t xml:space="preserve">ih potiče </w:t>
      </w:r>
      <w:r w:rsidRPr="00CB7E8B">
        <w:rPr>
          <w:iCs w:val="0"/>
          <w:color w:val="000000" w:themeColor="text1"/>
          <w:spacing w:val="-3"/>
        </w:rPr>
        <w:t>na razvoj vještina potrebnih za daljnji život i rad.</w:t>
      </w:r>
    </w:p>
    <w:p w:rsidR="009643C2" w:rsidRPr="00CB7E8B" w:rsidRDefault="009643C2" w:rsidP="00DC2EC3">
      <w:pPr>
        <w:suppressAutoHyphens/>
        <w:rPr>
          <w:iCs w:val="0"/>
          <w:color w:val="000000" w:themeColor="text1"/>
          <w:spacing w:val="-3"/>
        </w:rPr>
      </w:pPr>
      <w:r>
        <w:rPr>
          <w:iCs w:val="0"/>
          <w:color w:val="000000" w:themeColor="text1"/>
          <w:spacing w:val="-3"/>
        </w:rPr>
        <w:tab/>
        <w:t xml:space="preserve">Zbog popunjenosti kapaciteta Dječjeg vrtića Jelenko u Domašincu, ove školske godine po prvi puta </w:t>
      </w:r>
      <w:r w:rsidR="001523B7">
        <w:rPr>
          <w:iCs w:val="0"/>
          <w:color w:val="000000" w:themeColor="text1"/>
          <w:spacing w:val="-3"/>
        </w:rPr>
        <w:t xml:space="preserve">ćemo </w:t>
      </w:r>
      <w:r>
        <w:rPr>
          <w:iCs w:val="0"/>
          <w:color w:val="000000" w:themeColor="text1"/>
          <w:spacing w:val="-3"/>
        </w:rPr>
        <w:t>organizira</w:t>
      </w:r>
      <w:r w:rsidR="001523B7">
        <w:rPr>
          <w:iCs w:val="0"/>
          <w:color w:val="000000" w:themeColor="text1"/>
          <w:spacing w:val="-3"/>
        </w:rPr>
        <w:t xml:space="preserve">ti </w:t>
      </w:r>
      <w:r>
        <w:rPr>
          <w:iCs w:val="0"/>
          <w:color w:val="000000" w:themeColor="text1"/>
          <w:spacing w:val="-3"/>
        </w:rPr>
        <w:t>predškolu za učenike romske nacionalne manjine u prostorima naše Škole. Predškolu u potpunosti financira Ministarstvo odgoja i obrazovanja.</w:t>
      </w:r>
      <w:r w:rsidR="001523B7">
        <w:rPr>
          <w:iCs w:val="0"/>
          <w:color w:val="000000" w:themeColor="text1"/>
          <w:spacing w:val="-3"/>
        </w:rPr>
        <w:t xml:space="preserve"> </w:t>
      </w:r>
    </w:p>
    <w:p w:rsidR="00183C31" w:rsidRPr="002710DA" w:rsidRDefault="00183C31" w:rsidP="00DC2EC3">
      <w:pPr>
        <w:suppressAutoHyphens/>
        <w:ind w:firstLine="720"/>
        <w:rPr>
          <w:iCs w:val="0"/>
          <w:spacing w:val="-3"/>
        </w:rPr>
      </w:pPr>
      <w:r w:rsidRPr="002710DA">
        <w:rPr>
          <w:iCs w:val="0"/>
          <w:spacing w:val="-3"/>
        </w:rPr>
        <w:t>Za učenike Rome zbog nedovolj</w:t>
      </w:r>
      <w:r w:rsidR="00A3596F">
        <w:rPr>
          <w:iCs w:val="0"/>
          <w:spacing w:val="-3"/>
        </w:rPr>
        <w:t>nog poznavanja hrvatskog jezika te usustavljivanja radnih navika</w:t>
      </w:r>
      <w:r w:rsidRPr="002710DA">
        <w:rPr>
          <w:iCs w:val="0"/>
          <w:spacing w:val="-3"/>
        </w:rPr>
        <w:t xml:space="preserve"> tijekom nastave je osigurana pomoć romskog pomagača</w:t>
      </w:r>
      <w:r w:rsidR="00A3596F">
        <w:rPr>
          <w:iCs w:val="0"/>
          <w:spacing w:val="-3"/>
        </w:rPr>
        <w:t xml:space="preserve">. </w:t>
      </w:r>
      <w:r w:rsidRPr="002710DA">
        <w:rPr>
          <w:iCs w:val="0"/>
          <w:spacing w:val="-3"/>
        </w:rPr>
        <w:t>Radi se o osobi s prebivalištem</w:t>
      </w:r>
      <w:r w:rsidR="00807F29">
        <w:rPr>
          <w:iCs w:val="0"/>
          <w:spacing w:val="-3"/>
        </w:rPr>
        <w:t xml:space="preserve"> u Domašincu</w:t>
      </w:r>
      <w:r w:rsidRPr="002710DA">
        <w:rPr>
          <w:iCs w:val="0"/>
          <w:spacing w:val="-3"/>
        </w:rPr>
        <w:t xml:space="preserve">. Osim </w:t>
      </w:r>
      <w:r w:rsidRPr="002710DA">
        <w:rPr>
          <w:iCs w:val="0"/>
          <w:spacing w:val="-3"/>
        </w:rPr>
        <w:lastRenderedPageBreak/>
        <w:t>pomoći u nastavi (u obliku pojašnjenja tijekom komunikacije učenika i učitelja) romski pomagač pomaže učenicima u izradi domaće zadaće, a koristan je i u prijenosu informacija roditeljima.</w:t>
      </w:r>
    </w:p>
    <w:p w:rsidR="00807F29" w:rsidRDefault="00183C31" w:rsidP="00EE6B7A">
      <w:pPr>
        <w:suppressAutoHyphens/>
        <w:ind w:firstLine="720"/>
        <w:rPr>
          <w:iCs w:val="0"/>
          <w:spacing w:val="-3"/>
        </w:rPr>
      </w:pPr>
      <w:r w:rsidRPr="002710DA">
        <w:rPr>
          <w:iCs w:val="0"/>
          <w:spacing w:val="-3"/>
        </w:rPr>
        <w:t xml:space="preserve">Najveći problem ovog </w:t>
      </w:r>
      <w:r>
        <w:rPr>
          <w:iCs w:val="0"/>
          <w:spacing w:val="-3"/>
        </w:rPr>
        <w:t xml:space="preserve"> </w:t>
      </w:r>
      <w:r w:rsidRPr="002710DA">
        <w:rPr>
          <w:iCs w:val="0"/>
          <w:spacing w:val="-3"/>
        </w:rPr>
        <w:t xml:space="preserve">područja je sve manji broj djece. Taj problem je uzrokovan smanjenim </w:t>
      </w:r>
      <w:r w:rsidRPr="00CB7E8B">
        <w:rPr>
          <w:iCs w:val="0"/>
          <w:color w:val="000000" w:themeColor="text1"/>
          <w:spacing w:val="-3"/>
        </w:rPr>
        <w:t>natalitetom</w:t>
      </w:r>
      <w:r w:rsidRPr="002710DA">
        <w:rPr>
          <w:iCs w:val="0"/>
          <w:spacing w:val="-3"/>
        </w:rPr>
        <w:t xml:space="preserve">, </w:t>
      </w:r>
      <w:r w:rsidRPr="00CB7E8B">
        <w:rPr>
          <w:iCs w:val="0"/>
          <w:color w:val="000000" w:themeColor="text1"/>
          <w:spacing w:val="-3"/>
        </w:rPr>
        <w:t>ali i preseljenj</w:t>
      </w:r>
      <w:r w:rsidR="00CB7E8B" w:rsidRPr="00CB7E8B">
        <w:rPr>
          <w:iCs w:val="0"/>
          <w:color w:val="000000" w:themeColor="text1"/>
          <w:spacing w:val="-3"/>
        </w:rPr>
        <w:t xml:space="preserve">ima </w:t>
      </w:r>
      <w:r w:rsidRPr="00CB7E8B">
        <w:rPr>
          <w:iCs w:val="0"/>
          <w:color w:val="000000" w:themeColor="text1"/>
          <w:spacing w:val="-3"/>
        </w:rPr>
        <w:t xml:space="preserve">obitelji u inozemstvo </w:t>
      </w:r>
      <w:r w:rsidR="00FA4E38">
        <w:rPr>
          <w:iCs w:val="0"/>
          <w:color w:val="000000" w:themeColor="text1"/>
          <w:spacing w:val="-3"/>
        </w:rPr>
        <w:t xml:space="preserve">i bliže gradove </w:t>
      </w:r>
      <w:r w:rsidRPr="00CB7E8B">
        <w:rPr>
          <w:iCs w:val="0"/>
          <w:color w:val="000000" w:themeColor="text1"/>
          <w:spacing w:val="-3"/>
        </w:rPr>
        <w:t>što</w:t>
      </w:r>
      <w:r w:rsidR="00CB7E8B" w:rsidRPr="00CB7E8B">
        <w:rPr>
          <w:iCs w:val="0"/>
          <w:color w:val="000000" w:themeColor="text1"/>
          <w:spacing w:val="-3"/>
        </w:rPr>
        <w:t xml:space="preserve"> </w:t>
      </w:r>
      <w:r w:rsidRPr="00CB7E8B">
        <w:rPr>
          <w:iCs w:val="0"/>
          <w:color w:val="000000" w:themeColor="text1"/>
          <w:spacing w:val="-3"/>
        </w:rPr>
        <w:t>je uočeno</w:t>
      </w:r>
      <w:r w:rsidRPr="002710DA">
        <w:rPr>
          <w:iCs w:val="0"/>
          <w:spacing w:val="-3"/>
        </w:rPr>
        <w:t xml:space="preserve"> u ne</w:t>
      </w:r>
      <w:r w:rsidR="00CB7E8B">
        <w:rPr>
          <w:iCs w:val="0"/>
          <w:spacing w:val="-3"/>
        </w:rPr>
        <w:t>koliko prošlih školski</w:t>
      </w:r>
      <w:r w:rsidR="00FA4E38">
        <w:rPr>
          <w:iCs w:val="0"/>
          <w:spacing w:val="-3"/>
        </w:rPr>
        <w:t>h godina, a nastavilo se i ove.</w:t>
      </w: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B60C11" w:rsidRDefault="00B60C11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Default="000C422A" w:rsidP="00EE6B7A">
      <w:pPr>
        <w:suppressAutoHyphens/>
        <w:ind w:firstLine="720"/>
        <w:rPr>
          <w:iCs w:val="0"/>
          <w:spacing w:val="-3"/>
        </w:rPr>
      </w:pPr>
    </w:p>
    <w:p w:rsidR="000C422A" w:rsidRPr="002710DA" w:rsidRDefault="000C422A" w:rsidP="00EE6B7A">
      <w:pPr>
        <w:suppressAutoHyphens/>
        <w:ind w:firstLine="720"/>
        <w:rPr>
          <w:iCs w:val="0"/>
          <w:spacing w:val="-3"/>
        </w:rPr>
      </w:pPr>
    </w:p>
    <w:p w:rsidR="00183C31" w:rsidRPr="002710DA" w:rsidRDefault="00183C31" w:rsidP="006D72DB">
      <w:pPr>
        <w:pStyle w:val="Naslov2"/>
        <w:rPr>
          <w:sz w:val="24"/>
          <w:szCs w:val="24"/>
        </w:rPr>
      </w:pPr>
      <w:bookmarkStart w:id="4" w:name="_Toc115784682"/>
      <w:r w:rsidRPr="002710DA">
        <w:lastRenderedPageBreak/>
        <w:t>2.2. Prostorni uvjeti škole</w:t>
      </w:r>
      <w:bookmarkEnd w:id="4"/>
    </w:p>
    <w:p w:rsidR="00183C31" w:rsidRPr="002710DA" w:rsidRDefault="00183C31" w:rsidP="00361DBE">
      <w:pPr>
        <w:pStyle w:val="Naslov3"/>
      </w:pPr>
      <w:bookmarkStart w:id="5" w:name="_Toc115784683"/>
      <w:r w:rsidRPr="002710DA">
        <w:rPr>
          <w:rStyle w:val="Istaknuto"/>
          <w:b/>
          <w:i w:val="0"/>
          <w:color w:val="3667C3"/>
          <w:bdr w:val="none" w:sz="0" w:space="0" w:color="auto"/>
          <w:shd w:val="clear" w:color="auto" w:fill="auto"/>
        </w:rPr>
        <w:t>2.2.1. Matična škola Domašinec</w:t>
      </w:r>
      <w:bookmarkEnd w:id="5"/>
    </w:p>
    <w:tbl>
      <w:tblPr>
        <w:tblW w:w="467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613"/>
        <w:gridCol w:w="958"/>
        <w:gridCol w:w="614"/>
        <w:gridCol w:w="1024"/>
        <w:gridCol w:w="1454"/>
        <w:gridCol w:w="1454"/>
      </w:tblGrid>
      <w:tr w:rsidR="00C5526B" w:rsidRPr="007E3506" w:rsidTr="00B60C11">
        <w:trPr>
          <w:trHeight w:hRule="exact" w:val="577"/>
          <w:jc w:val="center"/>
        </w:trPr>
        <w:tc>
          <w:tcPr>
            <w:tcW w:w="1482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 w:rsidP="00A00A9E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NAZIV PROSTORA  (klasična učionica, kabinet, knjižnica, </w:t>
            </w:r>
            <w:r>
              <w:rPr>
                <w:b/>
                <w:bCs/>
              </w:rPr>
              <w:t>ostali prostori</w:t>
            </w:r>
            <w:r w:rsidRPr="007E3506">
              <w:rPr>
                <w:b/>
                <w:bCs/>
              </w:rPr>
              <w:t>)</w:t>
            </w:r>
          </w:p>
        </w:tc>
        <w:tc>
          <w:tcPr>
            <w:tcW w:w="904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Učionice</w:t>
            </w:r>
          </w:p>
        </w:tc>
        <w:tc>
          <w:tcPr>
            <w:tcW w:w="942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Kabineti</w:t>
            </w:r>
          </w:p>
        </w:tc>
        <w:tc>
          <w:tcPr>
            <w:tcW w:w="1673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Oznaka stanja opremljenosti</w:t>
            </w:r>
          </w:p>
        </w:tc>
      </w:tr>
      <w:tr w:rsidR="00C5526B" w:rsidRPr="007E3506" w:rsidTr="00B60C11">
        <w:trPr>
          <w:trHeight w:hRule="exact" w:val="753"/>
          <w:jc w:val="center"/>
        </w:trPr>
        <w:tc>
          <w:tcPr>
            <w:tcW w:w="1482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rPr>
                <w:b/>
                <w:bCs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551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 w:rsidP="00A00A9E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Veličina </w:t>
            </w:r>
          </w:p>
          <w:p w:rsidR="00C5526B" w:rsidRPr="007E3506" w:rsidRDefault="00C5526B" w:rsidP="00A00A9E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589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 w:rsidP="00A00A9E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Veličina </w:t>
            </w:r>
          </w:p>
          <w:p w:rsidR="00C5526B" w:rsidRPr="007E3506" w:rsidRDefault="00C5526B" w:rsidP="00A00A9E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36" w:type="pct"/>
            <w:tcBorders>
              <w:bottom w:val="double" w:sz="4" w:space="0" w:color="auto"/>
            </w:tcBorders>
            <w:shd w:val="clear" w:color="auto" w:fill="D9D9D9"/>
          </w:tcPr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Opća </w:t>
            </w:r>
          </w:p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opremljenost</w:t>
            </w:r>
          </w:p>
        </w:tc>
        <w:tc>
          <w:tcPr>
            <w:tcW w:w="83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Didaktička </w:t>
            </w:r>
          </w:p>
          <w:p w:rsidR="00C5526B" w:rsidRPr="007E3506" w:rsidRDefault="00C5526B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opremljenost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rPr>
                <w:bCs/>
              </w:rPr>
            </w:pPr>
            <w:r>
              <w:rPr>
                <w:bCs/>
              </w:rPr>
              <w:t>Hrvatski jezik 1 – 3</w:t>
            </w:r>
            <w:r w:rsidRPr="007E3506">
              <w:rPr>
                <w:bCs/>
              </w:rPr>
              <w:t>. razred</w:t>
            </w:r>
          </w:p>
        </w:tc>
        <w:tc>
          <w:tcPr>
            <w:tcW w:w="353" w:type="pct"/>
            <w:tcBorders>
              <w:top w:val="double" w:sz="4" w:space="0" w:color="auto"/>
            </w:tcBorders>
            <w:vAlign w:val="center"/>
          </w:tcPr>
          <w:p w:rsidR="00C5526B" w:rsidRPr="00665A39" w:rsidRDefault="00C5526B">
            <w:pPr>
              <w:jc w:val="center"/>
              <w:rPr>
                <w:bCs/>
              </w:rPr>
            </w:pPr>
            <w:r w:rsidRPr="00665A39">
              <w:rPr>
                <w:bCs/>
              </w:rPr>
              <w:t>1</w:t>
            </w:r>
          </w:p>
        </w:tc>
        <w:tc>
          <w:tcPr>
            <w:tcW w:w="55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5526B" w:rsidRPr="00665A39" w:rsidRDefault="00C5526B">
            <w:pPr>
              <w:jc w:val="center"/>
              <w:rPr>
                <w:bCs/>
              </w:rPr>
            </w:pPr>
            <w:r w:rsidRPr="00665A39">
              <w:rPr>
                <w:bCs/>
              </w:rPr>
              <w:t>63</w:t>
            </w:r>
            <w:r>
              <w:rPr>
                <w:bCs/>
              </w:rPr>
              <w:t>,82</w:t>
            </w:r>
          </w:p>
        </w:tc>
        <w:tc>
          <w:tcPr>
            <w:tcW w:w="353" w:type="pct"/>
            <w:tcBorders>
              <w:top w:val="double" w:sz="4" w:space="0" w:color="auto"/>
            </w:tcBorders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tcBorders>
              <w:top w:val="double" w:sz="4" w:space="0" w:color="auto"/>
            </w:tcBorders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tcBorders>
              <w:top w:val="double" w:sz="4" w:space="0" w:color="auto"/>
            </w:tcBorders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>
              <w:t>Hrvatski jezik 2 – 2</w:t>
            </w:r>
            <w:r w:rsidRPr="007E3506">
              <w:t>. razred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63,89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 w:rsidRPr="007E3506">
              <w:t>Matematika 1</w:t>
            </w:r>
            <w:r>
              <w:t xml:space="preserve"> – 4</w:t>
            </w:r>
            <w:r w:rsidRPr="007E3506">
              <w:t>. razred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64,76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>
              <w:t>Tehnička kultura/Fizika</w:t>
            </w:r>
            <w:r w:rsidRPr="007E3506">
              <w:t xml:space="preserve"> 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54,62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  <w:r>
              <w:t>13,82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 w:rsidP="00C5526B">
            <w:r w:rsidRPr="007E3506">
              <w:t>Informatika</w:t>
            </w:r>
            <w:r>
              <w:t xml:space="preserve"> 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53,98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  <w:r>
              <w:t>13,53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pPr>
              <w:rPr>
                <w:bCs/>
              </w:rPr>
            </w:pPr>
            <w:r w:rsidRPr="007E3506">
              <w:rPr>
                <w:bCs/>
              </w:rPr>
              <w:t>Kabinet razredna nastava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12</w:t>
            </w:r>
            <w:r>
              <w:t>,96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pPr>
              <w:rPr>
                <w:bCs/>
              </w:rPr>
            </w:pPr>
            <w:r>
              <w:rPr>
                <w:bCs/>
              </w:rPr>
              <w:t>Kabinet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  <w:r>
              <w:t>12,20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>
              <w:t>Kemija/</w:t>
            </w:r>
            <w:r w:rsidRPr="007E3506">
              <w:t>Biologija - Priroda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63,89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  <w:r>
              <w:t>11,87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 w:rsidRPr="007E3506">
              <w:t>Strani jezik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63,83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31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 w:rsidP="00C5526B">
            <w:r>
              <w:t>Geografija/Povijest –1. raz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64,76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917A07">
            <w:pPr>
              <w:jc w:val="center"/>
            </w:pPr>
            <w:r>
              <w:t>11,50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3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>
              <w:t>Likovna kultura/</w:t>
            </w:r>
            <w:r w:rsidRPr="007E3506">
              <w:t>Glazbena kultura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54,20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  <w:r>
              <w:t>13,18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 w:rsidP="00C5526B">
            <w:r w:rsidRPr="007E3506">
              <w:t xml:space="preserve">Kabinet 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  <w:r>
              <w:t>13,53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 w:rsidP="00C5526B">
            <w:r>
              <w:t>TZK</w:t>
            </w:r>
            <w:r w:rsidRPr="007E3506">
              <w:t xml:space="preserve"> 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54,62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  <w:r>
              <w:t>12,74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 w:rsidP="00BE0BA5">
            <w:pPr>
              <w:rPr>
                <w:bCs/>
              </w:rPr>
            </w:pPr>
            <w:r w:rsidRPr="007E3506">
              <w:rPr>
                <w:bCs/>
              </w:rPr>
              <w:t>Knjižnica</w:t>
            </w:r>
          </w:p>
        </w:tc>
        <w:tc>
          <w:tcPr>
            <w:tcW w:w="353" w:type="pct"/>
            <w:vAlign w:val="center"/>
          </w:tcPr>
          <w:p w:rsidR="00C5526B" w:rsidRPr="007E3506" w:rsidRDefault="00C5526B" w:rsidP="00BE0BA5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 w:rsidP="00BE0BA5">
            <w:pPr>
              <w:jc w:val="center"/>
            </w:pPr>
            <w:r>
              <w:t>40,48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 w:rsidRPr="007E3506">
              <w:t>Zbornica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29,87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 w:rsidRPr="007E3506">
              <w:t>Ured - ravnateljica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15,23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 w:rsidP="00665A39">
            <w:r w:rsidRPr="007E3506">
              <w:t>Ured - tajništvo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18,41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>
              <w:t>Ured - računovodstvo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Default="00C5526B">
            <w:pPr>
              <w:jc w:val="center"/>
            </w:pPr>
            <w:r>
              <w:t>10,00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 w:rsidRPr="007E3506">
              <w:t>Ured - psihologinja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19,00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shd w:val="clear" w:color="auto" w:fill="D9D9D9"/>
            <w:vAlign w:val="center"/>
          </w:tcPr>
          <w:p w:rsidR="00C5526B" w:rsidRPr="007E3506" w:rsidRDefault="00C5526B">
            <w:r w:rsidRPr="007E3506">
              <w:t>Školska kuhinja</w:t>
            </w:r>
          </w:p>
        </w:tc>
        <w:tc>
          <w:tcPr>
            <w:tcW w:w="353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5526B" w:rsidRPr="007E3506" w:rsidRDefault="00C5526B">
            <w:pPr>
              <w:jc w:val="center"/>
            </w:pPr>
            <w:r>
              <w:t>35,7</w:t>
            </w:r>
          </w:p>
        </w:tc>
        <w:tc>
          <w:tcPr>
            <w:tcW w:w="353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589" w:type="pct"/>
            <w:shd w:val="clear" w:color="auto" w:fill="FFFFFF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  <w:r w:rsidRPr="007E3506">
              <w:t>2</w:t>
            </w:r>
          </w:p>
        </w:tc>
        <w:tc>
          <w:tcPr>
            <w:tcW w:w="836" w:type="pct"/>
            <w:vAlign w:val="center"/>
          </w:tcPr>
          <w:p w:rsidR="00C5526B" w:rsidRPr="007E3506" w:rsidRDefault="00C5526B">
            <w:pPr>
              <w:jc w:val="center"/>
            </w:pPr>
          </w:p>
        </w:tc>
      </w:tr>
      <w:tr w:rsidR="00C5526B" w:rsidRPr="007E3506" w:rsidTr="00B60C11">
        <w:trPr>
          <w:trHeight w:hRule="exact" w:val="284"/>
          <w:jc w:val="center"/>
        </w:trPr>
        <w:tc>
          <w:tcPr>
            <w:tcW w:w="1482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U K U P N O:</w:t>
            </w:r>
          </w:p>
        </w:tc>
        <w:tc>
          <w:tcPr>
            <w:tcW w:w="35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</w:pPr>
            <w:r>
              <w:t>17</w:t>
            </w:r>
          </w:p>
        </w:tc>
        <w:tc>
          <w:tcPr>
            <w:tcW w:w="551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 w:rsidP="00A42B38">
            <w:pPr>
              <w:jc w:val="center"/>
            </w:pPr>
            <w:r w:rsidRPr="007E3506">
              <w:fldChar w:fldCharType="begin"/>
            </w:r>
            <w:r w:rsidRPr="007E3506">
              <w:instrText xml:space="preserve"> =SUM(ABOVE) </w:instrText>
            </w:r>
            <w:r w:rsidRPr="007E3506">
              <w:fldChar w:fldCharType="end"/>
            </w:r>
            <w:r>
              <w:t>1209,83</w:t>
            </w:r>
          </w:p>
        </w:tc>
        <w:tc>
          <w:tcPr>
            <w:tcW w:w="353" w:type="pct"/>
            <w:tcBorders>
              <w:bottom w:val="double" w:sz="4" w:space="0" w:color="auto"/>
            </w:tcBorders>
            <w:shd w:val="clear" w:color="auto" w:fill="D9D9D9"/>
          </w:tcPr>
          <w:p w:rsidR="00C5526B" w:rsidRPr="007E3506" w:rsidRDefault="00C5526B">
            <w:pPr>
              <w:jc w:val="center"/>
            </w:pPr>
            <w:r w:rsidRPr="007E3506">
              <w:t>8</w:t>
            </w:r>
          </w:p>
        </w:tc>
        <w:tc>
          <w:tcPr>
            <w:tcW w:w="589" w:type="pct"/>
            <w:tcBorders>
              <w:bottom w:val="double" w:sz="4" w:space="0" w:color="auto"/>
            </w:tcBorders>
            <w:shd w:val="clear" w:color="auto" w:fill="D9D9D9"/>
          </w:tcPr>
          <w:p w:rsidR="00C5526B" w:rsidRPr="007E3506" w:rsidRDefault="00C5526B">
            <w:pPr>
              <w:jc w:val="center"/>
            </w:pPr>
            <w:r>
              <w:t>114.34</w:t>
            </w:r>
          </w:p>
        </w:tc>
        <w:tc>
          <w:tcPr>
            <w:tcW w:w="83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</w:pPr>
          </w:p>
        </w:tc>
        <w:tc>
          <w:tcPr>
            <w:tcW w:w="83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5526B" w:rsidRPr="007E3506" w:rsidRDefault="00C5526B">
            <w:pPr>
              <w:jc w:val="center"/>
            </w:pPr>
          </w:p>
        </w:tc>
      </w:tr>
    </w:tbl>
    <w:p w:rsidR="00183C31" w:rsidRPr="002710DA" w:rsidRDefault="00183C31" w:rsidP="00516732">
      <w:pPr>
        <w:ind w:left="360" w:hanging="360"/>
        <w:jc w:val="both"/>
        <w:rPr>
          <w:b/>
          <w:bCs/>
          <w:sz w:val="16"/>
          <w:szCs w:val="16"/>
        </w:rPr>
      </w:pPr>
    </w:p>
    <w:p w:rsidR="00183C31" w:rsidRPr="002710DA" w:rsidRDefault="00183C31" w:rsidP="00361DBE">
      <w:pPr>
        <w:jc w:val="center"/>
      </w:pPr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</w:rPr>
        <w:t>3</w:t>
      </w:r>
    </w:p>
    <w:p w:rsidR="00183C31" w:rsidRPr="002710DA" w:rsidRDefault="00183C31" w:rsidP="006A47FC">
      <w:pPr>
        <w:pStyle w:val="Naslov3"/>
      </w:pPr>
      <w:bookmarkStart w:id="6" w:name="_Toc115784684"/>
      <w:r w:rsidRPr="002710DA">
        <w:t xml:space="preserve">2.2.2. Područna škola </w:t>
      </w:r>
      <w:r w:rsidR="00E515E8">
        <w:t xml:space="preserve">Florijana Andrašeca </w:t>
      </w:r>
      <w:r w:rsidRPr="002710DA">
        <w:t>Dekanovec</w:t>
      </w:r>
      <w:bookmarkEnd w:id="6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761"/>
        <w:gridCol w:w="958"/>
        <w:gridCol w:w="695"/>
        <w:gridCol w:w="959"/>
        <w:gridCol w:w="1455"/>
        <w:gridCol w:w="1455"/>
      </w:tblGrid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NAZIV PROSTORA  (klasična učionica, kabinet, knjižnica, dvorana)</w:t>
            </w:r>
          </w:p>
        </w:tc>
        <w:tc>
          <w:tcPr>
            <w:tcW w:w="925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Učionice</w:t>
            </w:r>
          </w:p>
        </w:tc>
        <w:tc>
          <w:tcPr>
            <w:tcW w:w="890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Kabineti</w:t>
            </w:r>
          </w:p>
        </w:tc>
        <w:tc>
          <w:tcPr>
            <w:tcW w:w="156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Oznaka stanja opremljenosti</w:t>
            </w:r>
          </w:p>
        </w:tc>
      </w:tr>
      <w:tr w:rsidR="00361DBE" w:rsidRPr="007E3506" w:rsidTr="00361DBE">
        <w:trPr>
          <w:trHeight w:hRule="exact" w:val="753"/>
          <w:jc w:val="center"/>
        </w:trPr>
        <w:tc>
          <w:tcPr>
            <w:tcW w:w="1618" w:type="pct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rPr>
                <w:b/>
                <w:bCs/>
              </w:rPr>
            </w:pPr>
          </w:p>
        </w:tc>
        <w:tc>
          <w:tcPr>
            <w:tcW w:w="41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51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Veličina </w:t>
            </w:r>
          </w:p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74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51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Veličina </w:t>
            </w:r>
          </w:p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83" w:type="pct"/>
            <w:tcBorders>
              <w:bottom w:val="double" w:sz="4" w:space="0" w:color="auto"/>
            </w:tcBorders>
            <w:shd w:val="clear" w:color="auto" w:fill="D9D9D9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Opća </w:t>
            </w:r>
          </w:p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opremljenost</w:t>
            </w:r>
          </w:p>
        </w:tc>
        <w:tc>
          <w:tcPr>
            <w:tcW w:w="78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Didaktička </w:t>
            </w:r>
          </w:p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opremljenost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Učionica 1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>
              <w:t>56,88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3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Učionica 2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>
              <w:t>57,17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>
              <w:t>Kabinet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Default="00361DBE" w:rsidP="000E569C">
            <w:pPr>
              <w:jc w:val="center"/>
            </w:pPr>
            <w:r>
              <w:t>24,29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2B37E4" w:rsidP="000E569C">
            <w:pPr>
              <w:jc w:val="center"/>
            </w:pPr>
            <w:r>
              <w:t>1</w:t>
            </w:r>
          </w:p>
        </w:tc>
        <w:tc>
          <w:tcPr>
            <w:tcW w:w="516" w:type="pct"/>
            <w:shd w:val="clear" w:color="auto" w:fill="FFFFFF"/>
          </w:tcPr>
          <w:p w:rsidR="00361DBE" w:rsidRPr="007E3506" w:rsidRDefault="002B37E4" w:rsidP="000E569C">
            <w:pPr>
              <w:jc w:val="center"/>
            </w:pPr>
            <w:r>
              <w:t>24,29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>
              <w:t>2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Zbornica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>
              <w:t>14,60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Školski hol - blagovaonica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>
              <w:t>45,49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Školska kuhinja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>
              <w:t>6,62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pPr>
              <w:rPr>
                <w:b/>
              </w:rPr>
            </w:pPr>
            <w:r w:rsidRPr="007E3506">
              <w:rPr>
                <w:b/>
              </w:rPr>
              <w:t>UKUPNO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>
              <w:t>180,76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rPr>
                <w:b/>
              </w:rPr>
            </w:pPr>
          </w:p>
        </w:tc>
      </w:tr>
    </w:tbl>
    <w:p w:rsidR="00183C31" w:rsidRPr="002710DA" w:rsidRDefault="00183C31" w:rsidP="00361DBE"/>
    <w:p w:rsidR="00183C31" w:rsidRDefault="00183C31" w:rsidP="006A47FC">
      <w:pPr>
        <w:jc w:val="center"/>
        <w:rPr>
          <w:b/>
        </w:rPr>
      </w:pPr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</w:rPr>
        <w:t>3</w:t>
      </w:r>
    </w:p>
    <w:p w:rsidR="00361DBE" w:rsidRPr="002710DA" w:rsidRDefault="00361DBE" w:rsidP="006A47FC">
      <w:pPr>
        <w:jc w:val="center"/>
      </w:pPr>
    </w:p>
    <w:p w:rsidR="00183C31" w:rsidRPr="00361DBE" w:rsidRDefault="00183C31" w:rsidP="00361DBE">
      <w:pPr>
        <w:pStyle w:val="Naslov3"/>
      </w:pPr>
      <w:bookmarkStart w:id="7" w:name="_Toc115784685"/>
      <w:r w:rsidRPr="002710DA">
        <w:lastRenderedPageBreak/>
        <w:t>2.2.3. Područna škola Turčišće</w:t>
      </w:r>
      <w:bookmarkEnd w:id="7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761"/>
        <w:gridCol w:w="958"/>
        <w:gridCol w:w="695"/>
        <w:gridCol w:w="959"/>
        <w:gridCol w:w="1455"/>
        <w:gridCol w:w="1455"/>
      </w:tblGrid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NAZIV PROSTORA  (klasična učionica, kabinet, knjižnica, dvorana)</w:t>
            </w:r>
          </w:p>
        </w:tc>
        <w:tc>
          <w:tcPr>
            <w:tcW w:w="926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Učionice</w:t>
            </w:r>
          </w:p>
        </w:tc>
        <w:tc>
          <w:tcPr>
            <w:tcW w:w="890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Kabineti</w:t>
            </w:r>
          </w:p>
        </w:tc>
        <w:tc>
          <w:tcPr>
            <w:tcW w:w="1566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Oznaka stanja opremljenosti</w:t>
            </w:r>
          </w:p>
        </w:tc>
      </w:tr>
      <w:tr w:rsidR="00361DBE" w:rsidRPr="007E3506" w:rsidTr="00361DBE">
        <w:trPr>
          <w:trHeight w:hRule="exact" w:val="753"/>
          <w:jc w:val="center"/>
        </w:trPr>
        <w:tc>
          <w:tcPr>
            <w:tcW w:w="1618" w:type="pct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rPr>
                <w:b/>
                <w:bCs/>
              </w:rPr>
            </w:pPr>
          </w:p>
        </w:tc>
        <w:tc>
          <w:tcPr>
            <w:tcW w:w="41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51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Veličina </w:t>
            </w:r>
          </w:p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74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51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Veličina </w:t>
            </w:r>
          </w:p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83" w:type="pct"/>
            <w:tcBorders>
              <w:bottom w:val="double" w:sz="4" w:space="0" w:color="auto"/>
            </w:tcBorders>
            <w:shd w:val="clear" w:color="auto" w:fill="D9D9D9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Opća </w:t>
            </w:r>
          </w:p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opremljenost</w:t>
            </w:r>
          </w:p>
        </w:tc>
        <w:tc>
          <w:tcPr>
            <w:tcW w:w="78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Didaktička </w:t>
            </w:r>
          </w:p>
          <w:p w:rsidR="00361DBE" w:rsidRPr="007E3506" w:rsidRDefault="00361DBE" w:rsidP="000E569C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opremljenost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Učionica 1</w:t>
            </w:r>
          </w:p>
        </w:tc>
        <w:tc>
          <w:tcPr>
            <w:tcW w:w="410" w:type="pct"/>
            <w:tcBorders>
              <w:top w:val="double" w:sz="4" w:space="0" w:color="auto"/>
            </w:tcBorders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40</w:t>
            </w:r>
            <w:r>
              <w:t>,96</w:t>
            </w:r>
          </w:p>
        </w:tc>
        <w:tc>
          <w:tcPr>
            <w:tcW w:w="374" w:type="pct"/>
            <w:tcBorders>
              <w:top w:val="double" w:sz="4" w:space="0" w:color="auto"/>
            </w:tcBorders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tcBorders>
              <w:top w:val="double" w:sz="4" w:space="0" w:color="auto"/>
            </w:tcBorders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3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Učionica 2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>
              <w:t>62,72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Zbornica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  <w:r>
              <w:t>19,84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Školska kuhinja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73227D" w:rsidP="000E569C">
            <w:pPr>
              <w:jc w:val="center"/>
            </w:pPr>
            <w:r>
              <w:t>9,60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>Školski hol - blagovaonica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AF17A1" w:rsidP="000E569C">
            <w:pPr>
              <w:jc w:val="center"/>
            </w:pPr>
            <w:r>
              <w:t>36,40</w:t>
            </w: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shd w:val="clear" w:color="auto" w:fill="D9D9D9"/>
            <w:vAlign w:val="center"/>
          </w:tcPr>
          <w:p w:rsidR="00361DBE" w:rsidRPr="007E3506" w:rsidRDefault="00361DBE" w:rsidP="000E569C">
            <w:r w:rsidRPr="007E3506">
              <w:t xml:space="preserve">Kabinet </w:t>
            </w:r>
          </w:p>
        </w:tc>
        <w:tc>
          <w:tcPr>
            <w:tcW w:w="410" w:type="pct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374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  <w:r w:rsidRPr="007E3506">
              <w:t>1</w:t>
            </w:r>
          </w:p>
        </w:tc>
        <w:tc>
          <w:tcPr>
            <w:tcW w:w="516" w:type="pct"/>
            <w:shd w:val="clear" w:color="auto" w:fill="FFFFFF"/>
          </w:tcPr>
          <w:p w:rsidR="00361DBE" w:rsidRPr="007E3506" w:rsidRDefault="00361DBE" w:rsidP="000E569C">
            <w:pPr>
              <w:jc w:val="center"/>
            </w:pPr>
            <w:r w:rsidRPr="007E3506">
              <w:t>12</w:t>
            </w:r>
            <w:r>
              <w:t>,87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  <w:tc>
          <w:tcPr>
            <w:tcW w:w="783" w:type="pct"/>
            <w:vAlign w:val="center"/>
          </w:tcPr>
          <w:p w:rsidR="00361DBE" w:rsidRPr="007E3506" w:rsidRDefault="00361DBE" w:rsidP="000E569C">
            <w:pPr>
              <w:jc w:val="center"/>
            </w:pPr>
            <w:r w:rsidRPr="007E3506">
              <w:t>2</w:t>
            </w:r>
          </w:p>
        </w:tc>
      </w:tr>
      <w:tr w:rsidR="00361DBE" w:rsidRPr="007E3506" w:rsidTr="00361DBE">
        <w:trPr>
          <w:trHeight w:hRule="exact" w:val="284"/>
          <w:jc w:val="center"/>
        </w:trPr>
        <w:tc>
          <w:tcPr>
            <w:tcW w:w="1618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rPr>
                <w:b/>
              </w:rPr>
            </w:pPr>
            <w:r w:rsidRPr="007E3506">
              <w:rPr>
                <w:b/>
              </w:rPr>
              <w:t>UKUPNO</w:t>
            </w:r>
          </w:p>
        </w:tc>
        <w:tc>
          <w:tcPr>
            <w:tcW w:w="41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AF17A1" w:rsidP="000E569C">
            <w:pPr>
              <w:jc w:val="center"/>
            </w:pPr>
            <w:r>
              <w:t>169,52</w:t>
            </w:r>
          </w:p>
        </w:tc>
        <w:tc>
          <w:tcPr>
            <w:tcW w:w="374" w:type="pct"/>
            <w:tcBorders>
              <w:bottom w:val="double" w:sz="4" w:space="0" w:color="auto"/>
            </w:tcBorders>
            <w:shd w:val="clear" w:color="auto" w:fill="D9D9D9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516" w:type="pct"/>
            <w:tcBorders>
              <w:bottom w:val="double" w:sz="4" w:space="0" w:color="auto"/>
            </w:tcBorders>
            <w:shd w:val="clear" w:color="auto" w:fill="D9D9D9"/>
          </w:tcPr>
          <w:p w:rsidR="00361DBE" w:rsidRPr="007E3506" w:rsidRDefault="00AF17A1" w:rsidP="000E569C">
            <w:pPr>
              <w:jc w:val="center"/>
            </w:pPr>
            <w:r>
              <w:t>12,87</w:t>
            </w:r>
          </w:p>
        </w:tc>
        <w:tc>
          <w:tcPr>
            <w:tcW w:w="78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  <w:tc>
          <w:tcPr>
            <w:tcW w:w="783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1DBE" w:rsidRPr="007E3506" w:rsidRDefault="00361DBE" w:rsidP="000E569C">
            <w:pPr>
              <w:jc w:val="center"/>
            </w:pPr>
          </w:p>
        </w:tc>
      </w:tr>
    </w:tbl>
    <w:p w:rsidR="00361DBE" w:rsidRDefault="00361DBE" w:rsidP="00852286"/>
    <w:p w:rsidR="00361DBE" w:rsidRPr="002710DA" w:rsidRDefault="00361DBE" w:rsidP="00361DBE">
      <w:pPr>
        <w:jc w:val="center"/>
      </w:pPr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</w:rPr>
        <w:t>3</w:t>
      </w:r>
    </w:p>
    <w:p w:rsidR="00183C31" w:rsidRPr="00852286" w:rsidRDefault="00183C31" w:rsidP="00852286">
      <w:pPr>
        <w:pStyle w:val="Naslov2"/>
      </w:pPr>
      <w:bookmarkStart w:id="8" w:name="_Toc115784686"/>
      <w:r w:rsidRPr="002710DA">
        <w:t>2.3. Školski okoliš</w:t>
      </w:r>
      <w:bookmarkEnd w:id="8"/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1421"/>
        <w:gridCol w:w="1600"/>
      </w:tblGrid>
      <w:tr w:rsidR="00183C31" w:rsidRPr="007E3506" w:rsidTr="002B37E4">
        <w:trPr>
          <w:trHeight w:val="397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D72DB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Naziv površine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Veličina u m</w:t>
            </w:r>
            <w:r w:rsidRPr="007E350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BB750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Ocjena stanja</w:t>
            </w:r>
          </w:p>
        </w:tc>
      </w:tr>
      <w:tr w:rsidR="00183C31" w:rsidRPr="007E3506" w:rsidTr="002B37E4">
        <w:trPr>
          <w:trHeight w:val="398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552F69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DOMAŠINEC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BB7509">
            <w:pPr>
              <w:jc w:val="center"/>
              <w:rPr>
                <w:b/>
                <w:bCs/>
              </w:rPr>
            </w:pPr>
          </w:p>
        </w:tc>
      </w:tr>
      <w:tr w:rsidR="00183C31" w:rsidRPr="007E3506" w:rsidTr="002B37E4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1. Sportsko igralište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4050</w:t>
            </w:r>
          </w:p>
        </w:tc>
        <w:tc>
          <w:tcPr>
            <w:tcW w:w="1600" w:type="dxa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2</w:t>
            </w:r>
          </w:p>
        </w:tc>
      </w:tr>
      <w:tr w:rsidR="00183C31" w:rsidRPr="007E3506" w:rsidTr="002B37E4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2. Zelene površine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12</w:t>
            </w:r>
            <w:r w:rsidR="008F5452">
              <w:t>512</w:t>
            </w:r>
          </w:p>
        </w:tc>
        <w:tc>
          <w:tcPr>
            <w:tcW w:w="1600" w:type="dxa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3</w:t>
            </w:r>
          </w:p>
        </w:tc>
      </w:tr>
      <w:tr w:rsidR="00183C31" w:rsidRPr="007E3506" w:rsidTr="002B37E4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PŠ </w:t>
            </w:r>
            <w:r w:rsidR="00E515E8">
              <w:rPr>
                <w:b/>
                <w:bCs/>
              </w:rPr>
              <w:t xml:space="preserve">FLORIJANA ANDRAŠECA </w:t>
            </w:r>
            <w:r w:rsidRPr="007E3506">
              <w:rPr>
                <w:b/>
                <w:bCs/>
              </w:rPr>
              <w:t>DEKANOVEC</w:t>
            </w:r>
          </w:p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1600" w:type="dxa"/>
            <w:vAlign w:val="center"/>
          </w:tcPr>
          <w:p w:rsidR="00183C31" w:rsidRPr="007E3506" w:rsidRDefault="00183C31" w:rsidP="00BB7509">
            <w:pPr>
              <w:jc w:val="center"/>
            </w:pPr>
          </w:p>
        </w:tc>
      </w:tr>
      <w:tr w:rsidR="00183C31" w:rsidRPr="007E3506" w:rsidTr="002B37E4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1. Sportsko igralište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  <w:r w:rsidRPr="007E3506">
              <w:t>150</w:t>
            </w:r>
          </w:p>
        </w:tc>
        <w:tc>
          <w:tcPr>
            <w:tcW w:w="1600" w:type="dxa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1</w:t>
            </w:r>
          </w:p>
        </w:tc>
      </w:tr>
      <w:tr w:rsidR="00183C31" w:rsidRPr="007E3506" w:rsidTr="002B37E4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2. Zelene površine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8F5452" w:rsidP="004D2071">
            <w:pPr>
              <w:jc w:val="center"/>
            </w:pPr>
            <w:r>
              <w:t>4754</w:t>
            </w:r>
          </w:p>
        </w:tc>
        <w:tc>
          <w:tcPr>
            <w:tcW w:w="1600" w:type="dxa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2</w:t>
            </w:r>
          </w:p>
        </w:tc>
      </w:tr>
      <w:tr w:rsidR="00183C31" w:rsidRPr="007E3506" w:rsidTr="002B37E4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PŠ TURČIŠĆE</w:t>
            </w:r>
          </w:p>
        </w:tc>
        <w:tc>
          <w:tcPr>
            <w:tcW w:w="0" w:type="auto"/>
            <w:vAlign w:val="center"/>
          </w:tcPr>
          <w:p w:rsidR="00183C31" w:rsidRPr="007E3506" w:rsidRDefault="00183C31">
            <w:pPr>
              <w:jc w:val="center"/>
            </w:pPr>
          </w:p>
        </w:tc>
        <w:tc>
          <w:tcPr>
            <w:tcW w:w="1600" w:type="dxa"/>
            <w:vAlign w:val="center"/>
          </w:tcPr>
          <w:p w:rsidR="00183C31" w:rsidRPr="007E3506" w:rsidRDefault="00183C31" w:rsidP="00BB7509">
            <w:pPr>
              <w:jc w:val="center"/>
            </w:pPr>
          </w:p>
        </w:tc>
      </w:tr>
      <w:tr w:rsidR="00183C31" w:rsidRPr="007E3506" w:rsidTr="002B37E4">
        <w:trPr>
          <w:trHeight w:hRule="exact" w:val="340"/>
        </w:trPr>
        <w:tc>
          <w:tcPr>
            <w:tcW w:w="0" w:type="auto"/>
            <w:shd w:val="clear" w:color="auto" w:fill="D9D9D9"/>
            <w:vAlign w:val="center"/>
          </w:tcPr>
          <w:p w:rsidR="00183C31" w:rsidRPr="007E3506" w:rsidRDefault="00183C31">
            <w:r w:rsidRPr="007E3506">
              <w:t>1. Zelene površine</w:t>
            </w:r>
          </w:p>
          <w:p w:rsidR="00183C31" w:rsidRPr="007E3506" w:rsidRDefault="00183C31"/>
        </w:tc>
        <w:tc>
          <w:tcPr>
            <w:tcW w:w="0" w:type="auto"/>
            <w:vAlign w:val="center"/>
          </w:tcPr>
          <w:p w:rsidR="00183C31" w:rsidRPr="007E3506" w:rsidRDefault="004D2071" w:rsidP="00390628">
            <w:pPr>
              <w:jc w:val="center"/>
            </w:pPr>
            <w:r>
              <w:t>596</w:t>
            </w:r>
            <w:r w:rsidR="008F5452">
              <w:t>0</w:t>
            </w:r>
          </w:p>
        </w:tc>
        <w:tc>
          <w:tcPr>
            <w:tcW w:w="1600" w:type="dxa"/>
            <w:vAlign w:val="center"/>
          </w:tcPr>
          <w:p w:rsidR="00183C31" w:rsidRPr="007E3506" w:rsidRDefault="00183C31" w:rsidP="00BB7509">
            <w:pPr>
              <w:jc w:val="center"/>
            </w:pPr>
            <w:r w:rsidRPr="007E3506">
              <w:t>2</w:t>
            </w:r>
          </w:p>
        </w:tc>
      </w:tr>
      <w:tr w:rsidR="00183C31" w:rsidRPr="007E3506" w:rsidTr="002B37E4">
        <w:trPr>
          <w:trHeight w:hRule="exact" w:val="34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D72DB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U K U P N O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653FD0">
            <w:pPr>
              <w:jc w:val="center"/>
            </w:pPr>
            <w:r>
              <w:t>27018</w:t>
            </w:r>
          </w:p>
        </w:tc>
        <w:tc>
          <w:tcPr>
            <w:tcW w:w="16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BB7509">
            <w:pPr>
              <w:jc w:val="center"/>
            </w:pPr>
          </w:p>
        </w:tc>
      </w:tr>
    </w:tbl>
    <w:p w:rsidR="00183C31" w:rsidRDefault="00183C31" w:rsidP="00852286">
      <w:pPr>
        <w:rPr>
          <w:b/>
        </w:rPr>
      </w:pPr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  <w:r w:rsidRPr="002710DA">
        <w:rPr>
          <w:b/>
        </w:rPr>
        <w:t>3</w:t>
      </w:r>
    </w:p>
    <w:p w:rsidR="00516732" w:rsidRDefault="00516732" w:rsidP="00852286">
      <w:r>
        <w:t>Prema podacima po katastarskim česticama:</w:t>
      </w:r>
    </w:p>
    <w:p w:rsidR="00516732" w:rsidRDefault="00516732" w:rsidP="00852286">
      <w:r>
        <w:t>- matična škola: škola ima 1019 m2, a dvorište 12512 m2 (13531 m2)</w:t>
      </w:r>
    </w:p>
    <w:p w:rsidR="00516732" w:rsidRDefault="00516732" w:rsidP="00852286">
      <w:r>
        <w:t>- Područna škola Florijana Andrašeca Dekanovec: škola ima 282 m2</w:t>
      </w:r>
      <w:r w:rsidR="00C11162">
        <w:t>, gospodarska zgrada 20 m2, dvorište 4516 m2 i livada 248 m2 (ukupno 5066 m2)</w:t>
      </w:r>
    </w:p>
    <w:p w:rsidR="00C11162" w:rsidRDefault="00C11162" w:rsidP="00852286">
      <w:r>
        <w:t>- Područna škola Turčišće: škola 298 m2, gospodarska zgrada 12 m2, dvorište 5960 m2 (ukupno 6270 m2) – u zgradi škole nalaze se  2 stana koji se ne koriste</w:t>
      </w:r>
    </w:p>
    <w:p w:rsidR="00C11162" w:rsidRDefault="00C11162" w:rsidP="00852286"/>
    <w:p w:rsidR="00B60C11" w:rsidRDefault="00B60C11" w:rsidP="00852286"/>
    <w:p w:rsidR="00C11162" w:rsidRDefault="00C11162" w:rsidP="00852286"/>
    <w:p w:rsidR="00C11162" w:rsidRDefault="00C11162" w:rsidP="00852286"/>
    <w:p w:rsidR="00682752" w:rsidRPr="002710DA" w:rsidRDefault="00682752" w:rsidP="00852286"/>
    <w:p w:rsidR="00183C31" w:rsidRPr="002710DA" w:rsidRDefault="00183C31" w:rsidP="00852286">
      <w:pPr>
        <w:pStyle w:val="Naslov2"/>
      </w:pPr>
      <w:bookmarkStart w:id="9" w:name="_Toc115784687"/>
      <w:r w:rsidRPr="002710DA">
        <w:lastRenderedPageBreak/>
        <w:t>2.4. Nastavna sredstva i pomagala</w:t>
      </w:r>
      <w:bookmarkEnd w:id="9"/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693"/>
        <w:gridCol w:w="1560"/>
      </w:tblGrid>
      <w:tr w:rsidR="00183C31" w:rsidRPr="007E3506">
        <w:trPr>
          <w:trHeight w:hRule="exact" w:val="799"/>
        </w:trPr>
        <w:tc>
          <w:tcPr>
            <w:tcW w:w="2693" w:type="dxa"/>
            <w:shd w:val="clear" w:color="auto" w:fill="D9D9D9"/>
          </w:tcPr>
          <w:p w:rsidR="00183C31" w:rsidRPr="007E3506" w:rsidRDefault="00183C31" w:rsidP="00E25AA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ODJELI</w:t>
            </w:r>
          </w:p>
        </w:tc>
        <w:tc>
          <w:tcPr>
            <w:tcW w:w="2693" w:type="dxa"/>
            <w:shd w:val="clear" w:color="auto" w:fill="D9D9D9"/>
          </w:tcPr>
          <w:p w:rsidR="00183C31" w:rsidRPr="007E3506" w:rsidRDefault="00183C31" w:rsidP="00E25AA9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NASTAVNA SREDSTVA I POMAGALA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83C31" w:rsidRPr="007E3506" w:rsidRDefault="00183C31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STANJE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 w:val="restart"/>
            <w:shd w:val="clear" w:color="auto" w:fill="D9D9D9"/>
          </w:tcPr>
          <w:p w:rsidR="00183C31" w:rsidRPr="007E3506" w:rsidRDefault="00183C31">
            <w:pPr>
              <w:rPr>
                <w:b/>
              </w:rPr>
            </w:pPr>
            <w:r w:rsidRPr="007E3506">
              <w:rPr>
                <w:b/>
              </w:rPr>
              <w:t>Matična škola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>
            <w:r w:rsidRPr="007E3506">
              <w:t>Audiooprema: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>
            <w:r w:rsidRPr="007E3506">
              <w:t>Video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>
            <w:r w:rsidRPr="007E3506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8F5452">
            <w:pPr>
              <w:jc w:val="center"/>
            </w:pPr>
            <w:r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>
            <w:r w:rsidRPr="007E3506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 w:val="restart"/>
            <w:shd w:val="clear" w:color="auto" w:fill="D9D9D9"/>
          </w:tcPr>
          <w:p w:rsidR="00183C31" w:rsidRPr="007E3506" w:rsidRDefault="00183C31">
            <w:pPr>
              <w:rPr>
                <w:b/>
              </w:rPr>
            </w:pPr>
            <w:r w:rsidRPr="007E3506">
              <w:rPr>
                <w:b/>
              </w:rPr>
              <w:t xml:space="preserve">PŠ </w:t>
            </w:r>
            <w:r w:rsidR="00852286">
              <w:rPr>
                <w:b/>
              </w:rPr>
              <w:t xml:space="preserve">Florija Andrašeca </w:t>
            </w:r>
            <w:r w:rsidRPr="007E3506">
              <w:rPr>
                <w:b/>
              </w:rPr>
              <w:t>Dekanovec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Audiooprema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Video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8F5452">
            <w:pPr>
              <w:jc w:val="center"/>
            </w:pPr>
            <w:r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 w:val="restart"/>
            <w:shd w:val="clear" w:color="auto" w:fill="D9D9D9"/>
          </w:tcPr>
          <w:p w:rsidR="00183C31" w:rsidRPr="007E3506" w:rsidRDefault="00183C31">
            <w:pPr>
              <w:rPr>
                <w:b/>
              </w:rPr>
            </w:pPr>
            <w:r w:rsidRPr="007E3506">
              <w:rPr>
                <w:b/>
              </w:rPr>
              <w:t>PŠ Turčišće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Audiooprema: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653FD0">
            <w:pPr>
              <w:jc w:val="center"/>
            </w:pPr>
            <w:r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Video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1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  <w:tr w:rsidR="00183C31" w:rsidRPr="007E3506">
        <w:trPr>
          <w:trHeight w:hRule="exact" w:val="284"/>
        </w:trPr>
        <w:tc>
          <w:tcPr>
            <w:tcW w:w="2693" w:type="dxa"/>
            <w:vMerge/>
            <w:shd w:val="clear" w:color="auto" w:fill="D9D9D9"/>
          </w:tcPr>
          <w:p w:rsidR="00183C31" w:rsidRPr="007E3506" w:rsidRDefault="00183C31"/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83C31" w:rsidRPr="007E3506" w:rsidRDefault="00183C31" w:rsidP="00B734C9">
            <w:r w:rsidRPr="007E3506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83C31" w:rsidRPr="007E3506" w:rsidRDefault="00183C31">
            <w:pPr>
              <w:jc w:val="center"/>
            </w:pPr>
            <w:r w:rsidRPr="007E3506">
              <w:t>2</w:t>
            </w:r>
          </w:p>
        </w:tc>
      </w:tr>
    </w:tbl>
    <w:p w:rsidR="00B10728" w:rsidRPr="002710DA" w:rsidRDefault="00183C31" w:rsidP="00852286">
      <w:pPr>
        <w:rPr>
          <w:b/>
          <w:bCs/>
        </w:rPr>
      </w:pPr>
      <w:r w:rsidRPr="002710DA">
        <w:t>Oznaka stanja opremljenosti do 50%..</w:t>
      </w:r>
      <w:r w:rsidRPr="002710DA">
        <w:rPr>
          <w:b/>
          <w:bCs/>
        </w:rPr>
        <w:t>1</w:t>
      </w:r>
      <w:r w:rsidRPr="002710DA">
        <w:t>, od 51-70%..</w:t>
      </w:r>
      <w:r w:rsidRPr="002710DA">
        <w:rPr>
          <w:b/>
          <w:bCs/>
        </w:rPr>
        <w:t>2</w:t>
      </w:r>
      <w:r w:rsidRPr="002710DA">
        <w:t>, od 71-100%..</w:t>
      </w:r>
    </w:p>
    <w:p w:rsidR="00183C31" w:rsidRPr="002710DA" w:rsidRDefault="00183C31" w:rsidP="0096298F">
      <w:pPr>
        <w:pStyle w:val="Naslov3"/>
      </w:pPr>
      <w:bookmarkStart w:id="10" w:name="_Toc115784688"/>
      <w:r w:rsidRPr="002710DA">
        <w:t>2.4.1. Knjižni fond škole</w:t>
      </w:r>
      <w:bookmarkEnd w:id="10"/>
    </w:p>
    <w:p w:rsidR="00183C31" w:rsidRPr="002710DA" w:rsidRDefault="00183C31" w:rsidP="006D72DB">
      <w:pPr>
        <w:ind w:firstLine="720"/>
        <w:rPr>
          <w:b/>
          <w:bCs/>
        </w:rPr>
      </w:pPr>
    </w:p>
    <w:tbl>
      <w:tblPr>
        <w:tblW w:w="6408" w:type="dxa"/>
        <w:tblInd w:w="-105" w:type="dxa"/>
        <w:tblLook w:val="00A0" w:firstRow="1" w:lastRow="0" w:firstColumn="1" w:lastColumn="0" w:noHBand="0" w:noVBand="0"/>
      </w:tblPr>
      <w:tblGrid>
        <w:gridCol w:w="3687"/>
        <w:gridCol w:w="1170"/>
        <w:gridCol w:w="1551"/>
      </w:tblGrid>
      <w:tr w:rsidR="00EA405E" w:rsidTr="00686B4B">
        <w:trPr>
          <w:trHeight w:hRule="exact" w:val="284"/>
        </w:trPr>
        <w:tc>
          <w:tcPr>
            <w:tcW w:w="36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hideMark/>
          </w:tcPr>
          <w:p w:rsidR="00EA405E" w:rsidRDefault="00EA405E">
            <w:pPr>
              <w:jc w:val="center"/>
            </w:pPr>
            <w:r>
              <w:rPr>
                <w:b/>
                <w:bCs/>
              </w:rPr>
              <w:t>KNJIŽNI FOND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A405E" w:rsidRDefault="00EA405E">
            <w:pPr>
              <w:jc w:val="center"/>
            </w:pPr>
            <w:r>
              <w:rPr>
                <w:b/>
                <w:bCs/>
              </w:rPr>
              <w:t>STANJE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EA405E" w:rsidRDefault="00EA405E">
            <w:pPr>
              <w:jc w:val="center"/>
            </w:pPr>
            <w:r>
              <w:rPr>
                <w:b/>
                <w:bCs/>
              </w:rPr>
              <w:t>STANDARD</w:t>
            </w:r>
          </w:p>
        </w:tc>
      </w:tr>
      <w:tr w:rsidR="00EA405E" w:rsidTr="008F5452">
        <w:trPr>
          <w:trHeight w:hRule="exact" w:val="284"/>
        </w:trPr>
        <w:tc>
          <w:tcPr>
            <w:tcW w:w="368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05E" w:rsidRDefault="00EA405E">
            <w:r>
              <w:t>Lektirni naslovi (I.– IV. razred)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5E" w:rsidRDefault="00D14A98">
            <w:pPr>
              <w:jc w:val="center"/>
            </w:pPr>
            <w:r>
              <w:t>835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A405E" w:rsidRDefault="00D14A98">
            <w:pPr>
              <w:jc w:val="center"/>
            </w:pPr>
            <w:r>
              <w:t>1274</w:t>
            </w:r>
          </w:p>
        </w:tc>
      </w:tr>
      <w:tr w:rsidR="00EA405E" w:rsidTr="008F5452">
        <w:trPr>
          <w:trHeight w:hRule="exact" w:val="284"/>
        </w:trPr>
        <w:tc>
          <w:tcPr>
            <w:tcW w:w="36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05E" w:rsidRDefault="00EA405E">
            <w:r>
              <w:t>Lektirni naslovi (V.– VIII. razred)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5E" w:rsidRDefault="00D14A98">
            <w:pPr>
              <w:jc w:val="center"/>
            </w:pPr>
            <w:r>
              <w:t>831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A405E" w:rsidRDefault="00D14A98">
            <w:pPr>
              <w:jc w:val="center"/>
            </w:pPr>
            <w:r>
              <w:t>1327</w:t>
            </w:r>
          </w:p>
        </w:tc>
      </w:tr>
      <w:tr w:rsidR="00EA405E" w:rsidTr="008F5452">
        <w:trPr>
          <w:trHeight w:hRule="exact" w:val="284"/>
        </w:trPr>
        <w:tc>
          <w:tcPr>
            <w:tcW w:w="36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05E" w:rsidRDefault="00EA405E">
            <w:r>
              <w:t>Književna djela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5E" w:rsidRDefault="00D14A98">
            <w:pPr>
              <w:jc w:val="center"/>
            </w:pPr>
            <w:r>
              <w:t>982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A405E" w:rsidRDefault="00D14A98">
            <w:pPr>
              <w:jc w:val="center"/>
            </w:pPr>
            <w:r>
              <w:t>-</w:t>
            </w:r>
          </w:p>
        </w:tc>
      </w:tr>
      <w:tr w:rsidR="00EA405E" w:rsidTr="008F5452">
        <w:trPr>
          <w:trHeight w:hRule="exact" w:val="284"/>
        </w:trPr>
        <w:tc>
          <w:tcPr>
            <w:tcW w:w="36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05E" w:rsidRDefault="00EA405E">
            <w:r>
              <w:t>Stručna literatura za učitelje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5E" w:rsidRDefault="00D14A98">
            <w:pPr>
              <w:jc w:val="center"/>
            </w:pPr>
            <w:r>
              <w:t>202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A405E" w:rsidRDefault="00D14A98">
            <w:pPr>
              <w:jc w:val="center"/>
            </w:pPr>
            <w:r>
              <w:t>1838</w:t>
            </w:r>
          </w:p>
        </w:tc>
      </w:tr>
      <w:tr w:rsidR="00EA405E" w:rsidTr="008F5452">
        <w:trPr>
          <w:trHeight w:hRule="exact" w:val="284"/>
        </w:trPr>
        <w:tc>
          <w:tcPr>
            <w:tcW w:w="36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05E" w:rsidRDefault="00EA405E">
            <w:r>
              <w:t>Ostalo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5E" w:rsidRDefault="00D14A98">
            <w:pPr>
              <w:jc w:val="center"/>
            </w:pPr>
            <w:r>
              <w:t>2294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A405E" w:rsidRDefault="00D14A98">
            <w:pPr>
              <w:jc w:val="center"/>
            </w:pPr>
            <w:r>
              <w:t>-</w:t>
            </w:r>
          </w:p>
        </w:tc>
      </w:tr>
      <w:tr w:rsidR="00EA405E" w:rsidTr="008F5452">
        <w:trPr>
          <w:trHeight w:hRule="exact" w:val="284"/>
        </w:trPr>
        <w:tc>
          <w:tcPr>
            <w:tcW w:w="4857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hideMark/>
          </w:tcPr>
          <w:p w:rsidR="00EA405E" w:rsidRDefault="00EA405E">
            <w:r>
              <w:rPr>
                <w:b/>
                <w:bCs/>
              </w:rPr>
              <w:t>U K U P N 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EA405E" w:rsidRDefault="00D14A98">
            <w:pPr>
              <w:jc w:val="center"/>
            </w:pPr>
            <w:r>
              <w:t>5137</w:t>
            </w:r>
          </w:p>
        </w:tc>
      </w:tr>
    </w:tbl>
    <w:p w:rsidR="00183C31" w:rsidRPr="002710DA" w:rsidRDefault="00183C31" w:rsidP="006D72DB">
      <w:pPr>
        <w:jc w:val="both"/>
        <w:rPr>
          <w:b/>
          <w:bCs/>
          <w:sz w:val="24"/>
          <w:szCs w:val="24"/>
        </w:rPr>
      </w:pPr>
    </w:p>
    <w:p w:rsidR="00183C31" w:rsidRPr="002710DA" w:rsidRDefault="00183C31" w:rsidP="00794D44">
      <w:pPr>
        <w:pStyle w:val="Naslov2"/>
      </w:pPr>
      <w:bookmarkStart w:id="11" w:name="_Toc115784689"/>
      <w:r w:rsidRPr="002710DA">
        <w:t>2.5. Plan obnove i adaptacije</w:t>
      </w:r>
      <w:bookmarkEnd w:id="11"/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3"/>
      </w:tblGrid>
      <w:tr w:rsidR="00183C31" w:rsidRPr="007E3506">
        <w:trPr>
          <w:trHeight w:val="83"/>
        </w:trPr>
        <w:tc>
          <w:tcPr>
            <w:tcW w:w="7593" w:type="dxa"/>
            <w:shd w:val="clear" w:color="auto" w:fill="D9D9D9"/>
            <w:vAlign w:val="center"/>
          </w:tcPr>
          <w:p w:rsidR="00183C31" w:rsidRPr="007E3506" w:rsidRDefault="00183C31" w:rsidP="009F279C">
            <w:pPr>
              <w:jc w:val="center"/>
              <w:rPr>
                <w:b/>
                <w:bCs/>
                <w:sz w:val="22"/>
                <w:szCs w:val="22"/>
              </w:rPr>
            </w:pPr>
            <w:r w:rsidRPr="007E3506">
              <w:rPr>
                <w:b/>
                <w:bCs/>
                <w:sz w:val="22"/>
                <w:szCs w:val="22"/>
              </w:rPr>
              <w:t>Što se planira preurediti ili obnoviti</w:t>
            </w:r>
          </w:p>
        </w:tc>
      </w:tr>
      <w:tr w:rsidR="00183C31" w:rsidRPr="007E3506">
        <w:trPr>
          <w:trHeight w:val="484"/>
        </w:trPr>
        <w:tc>
          <w:tcPr>
            <w:tcW w:w="7593" w:type="dxa"/>
          </w:tcPr>
          <w:p w:rsidR="00183C31" w:rsidRPr="00FA4E38" w:rsidRDefault="00183C31" w:rsidP="009F279C">
            <w:pPr>
              <w:spacing w:after="0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</w:rPr>
              <w:t xml:space="preserve">Matična škola u Domašincu: </w:t>
            </w:r>
          </w:p>
          <w:p w:rsidR="00AF17A1" w:rsidRDefault="00183C31" w:rsidP="00AF17A1">
            <w:pPr>
              <w:spacing w:after="0"/>
            </w:pPr>
            <w:r w:rsidRPr="007E3506">
              <w:t>Rekonstrukcija rasvjete</w:t>
            </w:r>
            <w:r w:rsidR="008F5452">
              <w:t xml:space="preserve"> – drugi dio</w:t>
            </w:r>
          </w:p>
          <w:p w:rsidR="00E8088A" w:rsidRDefault="00E8088A" w:rsidP="00AF17A1">
            <w:pPr>
              <w:spacing w:after="0"/>
            </w:pPr>
            <w:r>
              <w:t>Izgradnja sportske dvorane i dogradnja škole</w:t>
            </w:r>
            <w:r w:rsidR="00FA089D">
              <w:t xml:space="preserve"> i rekonstrukcija kotlovnice</w:t>
            </w:r>
            <w:r w:rsidR="00AF17A1">
              <w:t xml:space="preserve"> i kuhinje</w:t>
            </w:r>
          </w:p>
          <w:p w:rsidR="000C422A" w:rsidRPr="007E3506" w:rsidRDefault="000C422A" w:rsidP="00AF17A1">
            <w:pPr>
              <w:spacing w:after="0"/>
            </w:pPr>
            <w:r>
              <w:t>Obnova stepenica</w:t>
            </w:r>
          </w:p>
        </w:tc>
      </w:tr>
      <w:tr w:rsidR="00183C31" w:rsidRPr="007E3506">
        <w:trPr>
          <w:trHeight w:val="161"/>
        </w:trPr>
        <w:tc>
          <w:tcPr>
            <w:tcW w:w="7593" w:type="dxa"/>
          </w:tcPr>
          <w:p w:rsidR="00183C31" w:rsidRPr="007E3506" w:rsidRDefault="00183C31" w:rsidP="009F279C">
            <w:pPr>
              <w:spacing w:after="0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</w:rPr>
              <w:t xml:space="preserve">PŠ </w:t>
            </w:r>
            <w:r w:rsidR="00852286">
              <w:rPr>
                <w:b/>
                <w:bCs/>
              </w:rPr>
              <w:t xml:space="preserve">Florijana Andrašeca </w:t>
            </w:r>
            <w:r w:rsidRPr="007E3506">
              <w:rPr>
                <w:b/>
                <w:bCs/>
              </w:rPr>
              <w:t>Dekanovec:</w:t>
            </w:r>
          </w:p>
          <w:p w:rsidR="00FA4E38" w:rsidRPr="00EE6B7A" w:rsidRDefault="000C422A" w:rsidP="009F279C">
            <w:pPr>
              <w:spacing w:after="0"/>
            </w:pPr>
            <w:r>
              <w:t>Uređenje dvorišta i obnova ograde</w:t>
            </w:r>
          </w:p>
        </w:tc>
      </w:tr>
      <w:tr w:rsidR="00183C31" w:rsidRPr="007E3506">
        <w:trPr>
          <w:trHeight w:val="279"/>
        </w:trPr>
        <w:tc>
          <w:tcPr>
            <w:tcW w:w="7593" w:type="dxa"/>
          </w:tcPr>
          <w:p w:rsidR="00183C31" w:rsidRPr="007E3506" w:rsidRDefault="00183C31" w:rsidP="009F279C">
            <w:pPr>
              <w:spacing w:after="0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</w:rPr>
              <w:t>PŠ Turčišće:</w:t>
            </w:r>
          </w:p>
          <w:p w:rsidR="00183C31" w:rsidRPr="007E3506" w:rsidRDefault="00183C31" w:rsidP="009F279C">
            <w:pPr>
              <w:spacing w:after="0" w:line="240" w:lineRule="auto"/>
            </w:pPr>
            <w:r w:rsidRPr="007E3506">
              <w:t>Sanacija stropova-izrada spuštenih stropova</w:t>
            </w:r>
          </w:p>
          <w:p w:rsidR="00183C31" w:rsidRPr="007E3506" w:rsidRDefault="000C422A" w:rsidP="009F279C">
            <w:pPr>
              <w:spacing w:after="0" w:line="240" w:lineRule="auto"/>
              <w:rPr>
                <w:sz w:val="24"/>
                <w:szCs w:val="24"/>
              </w:rPr>
            </w:pPr>
            <w:r>
              <w:t>Uređenje dvorišta i obnova ograde</w:t>
            </w:r>
          </w:p>
        </w:tc>
      </w:tr>
    </w:tbl>
    <w:p w:rsidR="00183C31" w:rsidRPr="002710DA" w:rsidRDefault="00183C31" w:rsidP="006D72DB">
      <w:pPr>
        <w:jc w:val="both"/>
        <w:rPr>
          <w:bCs/>
        </w:rPr>
      </w:pPr>
    </w:p>
    <w:p w:rsidR="008C176E" w:rsidRDefault="008C176E" w:rsidP="006D72DB">
      <w:pPr>
        <w:jc w:val="both"/>
        <w:rPr>
          <w:bCs/>
        </w:rPr>
      </w:pPr>
    </w:p>
    <w:p w:rsidR="008C176E" w:rsidRDefault="008C176E" w:rsidP="006D72DB">
      <w:pPr>
        <w:jc w:val="both"/>
        <w:rPr>
          <w:bCs/>
        </w:rPr>
      </w:pPr>
    </w:p>
    <w:p w:rsidR="00183C31" w:rsidRPr="002710DA" w:rsidRDefault="00183C31" w:rsidP="006D72DB">
      <w:pPr>
        <w:jc w:val="both"/>
        <w:rPr>
          <w:bCs/>
        </w:rPr>
      </w:pPr>
    </w:p>
    <w:p w:rsidR="00183C31" w:rsidRPr="002710DA" w:rsidRDefault="00183C31" w:rsidP="00724FAF">
      <w:pPr>
        <w:pStyle w:val="Naslov1"/>
      </w:pPr>
      <w:bookmarkStart w:id="12" w:name="_Toc115784690"/>
      <w:r w:rsidRPr="002710DA">
        <w:lastRenderedPageBreak/>
        <w:t>3. PODACI O IZVRŠITELJIMA POSLOVA I NJIHOVIM RADNIM  ZADUŽENJIMA</w:t>
      </w:r>
      <w:bookmarkEnd w:id="12"/>
    </w:p>
    <w:p w:rsidR="00183C31" w:rsidRPr="002710DA" w:rsidRDefault="00183C31" w:rsidP="00724FAF">
      <w:pPr>
        <w:pStyle w:val="Naslov2"/>
        <w:rPr>
          <w:sz w:val="24"/>
          <w:szCs w:val="24"/>
        </w:rPr>
      </w:pPr>
      <w:bookmarkStart w:id="13" w:name="_Toc115784691"/>
      <w:r w:rsidRPr="002710DA">
        <w:t>3.1. Podaci o odgojno-obrazovnim radnicima</w:t>
      </w:r>
      <w:bookmarkEnd w:id="13"/>
    </w:p>
    <w:p w:rsidR="00183C31" w:rsidRPr="002710DA" w:rsidRDefault="00183C31" w:rsidP="006D72DB">
      <w:pPr>
        <w:jc w:val="both"/>
        <w:rPr>
          <w:bCs/>
        </w:rPr>
      </w:pPr>
      <w:r w:rsidRPr="002710DA">
        <w:rPr>
          <w:bCs/>
        </w:rPr>
        <w:t xml:space="preserve">Napomena: Prema Zakonu o zaštiti osobnih podataka radni staž djelatnika i godine starosti djelatnika nisu dio Godišnjeg plana i programa rada Osnovne škole </w:t>
      </w:r>
      <w:r w:rsidR="009E52BE">
        <w:rPr>
          <w:bCs/>
        </w:rPr>
        <w:t>Domašinec za školsku godinu 202</w:t>
      </w:r>
      <w:r w:rsidR="000C422A">
        <w:rPr>
          <w:bCs/>
        </w:rPr>
        <w:t>2</w:t>
      </w:r>
      <w:r w:rsidR="009E52BE">
        <w:rPr>
          <w:bCs/>
        </w:rPr>
        <w:t>./202</w:t>
      </w:r>
      <w:r w:rsidR="000C422A">
        <w:rPr>
          <w:bCs/>
        </w:rPr>
        <w:t>3</w:t>
      </w:r>
      <w:r w:rsidR="00815E66">
        <w:rPr>
          <w:bCs/>
        </w:rPr>
        <w:t>.</w:t>
      </w:r>
    </w:p>
    <w:p w:rsidR="00183C31" w:rsidRPr="002710DA" w:rsidRDefault="00183C31" w:rsidP="006D72DB">
      <w:pPr>
        <w:pStyle w:val="Naslov3"/>
      </w:pPr>
      <w:bookmarkStart w:id="14" w:name="_Toc115784692"/>
      <w:r w:rsidRPr="002710DA">
        <w:t>3.1.1. Podaci o učiteljima razredne nastave</w:t>
      </w:r>
      <w:bookmarkEnd w:id="14"/>
    </w:p>
    <w:tbl>
      <w:tblPr>
        <w:tblW w:w="4999" w:type="pct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1"/>
        <w:gridCol w:w="1340"/>
        <w:gridCol w:w="1874"/>
        <w:gridCol w:w="1250"/>
        <w:gridCol w:w="1443"/>
        <w:gridCol w:w="1443"/>
        <w:gridCol w:w="1445"/>
      </w:tblGrid>
      <w:tr w:rsidR="00EE6B7A" w:rsidRPr="007E3506" w:rsidTr="00EE6B7A">
        <w:trPr>
          <w:trHeight w:val="397"/>
        </w:trPr>
        <w:tc>
          <w:tcPr>
            <w:tcW w:w="264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EE6B7A" w:rsidRPr="007E3506" w:rsidRDefault="00EE6B7A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</w:p>
        </w:tc>
        <w:tc>
          <w:tcPr>
            <w:tcW w:w="7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EE6B7A" w:rsidRPr="007E3506" w:rsidRDefault="00EE6B7A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        IME i PREZIME</w:t>
            </w:r>
          </w:p>
        </w:tc>
        <w:tc>
          <w:tcPr>
            <w:tcW w:w="10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EE6B7A" w:rsidRPr="007E3506" w:rsidRDefault="00EE6B7A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STRUKA </w:t>
            </w:r>
          </w:p>
        </w:tc>
        <w:tc>
          <w:tcPr>
            <w:tcW w:w="6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</w:tcPr>
          <w:p w:rsidR="00EE6B7A" w:rsidRPr="007E3506" w:rsidRDefault="00EE6B7A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stupanj</w:t>
            </w:r>
            <w:r>
              <w:rPr>
                <w:b/>
                <w:bCs/>
                <w:caps/>
                <w:spacing w:val="-3"/>
              </w:rPr>
              <w:t xml:space="preserve"> </w:t>
            </w:r>
            <w:r w:rsidRPr="007E3506">
              <w:rPr>
                <w:b/>
                <w:bCs/>
                <w:caps/>
                <w:spacing w:val="-3"/>
              </w:rPr>
              <w:t xml:space="preserve">stručne </w:t>
            </w:r>
          </w:p>
          <w:p w:rsidR="00EE6B7A" w:rsidRPr="007E3506" w:rsidRDefault="00EE6B7A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Spreme</w:t>
            </w:r>
          </w:p>
        </w:tc>
        <w:tc>
          <w:tcPr>
            <w:tcW w:w="77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EE6B7A" w:rsidRPr="008F5452" w:rsidRDefault="00EE6B7A" w:rsidP="00147065">
            <w:pPr>
              <w:suppressAutoHyphens/>
              <w:spacing w:after="0"/>
              <w:jc w:val="both"/>
              <w:rPr>
                <w:b/>
                <w:bCs/>
                <w:caps/>
                <w:color w:val="000000" w:themeColor="text1"/>
                <w:spacing w:val="-3"/>
              </w:rPr>
            </w:pPr>
            <w:r w:rsidRPr="008F5452">
              <w:rPr>
                <w:b/>
                <w:bCs/>
                <w:caps/>
                <w:color w:val="000000" w:themeColor="text1"/>
                <w:spacing w:val="-3"/>
              </w:rPr>
              <w:t>GODINA ROĐENJA</w:t>
            </w:r>
          </w:p>
        </w:tc>
        <w:tc>
          <w:tcPr>
            <w:tcW w:w="77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EE6B7A" w:rsidRPr="008F5452" w:rsidRDefault="00EE6B7A" w:rsidP="00147065">
            <w:pPr>
              <w:suppressAutoHyphens/>
              <w:spacing w:after="0"/>
              <w:jc w:val="both"/>
              <w:rPr>
                <w:b/>
                <w:bCs/>
                <w:caps/>
                <w:color w:val="000000" w:themeColor="text1"/>
                <w:spacing w:val="-3"/>
              </w:rPr>
            </w:pPr>
            <w:r w:rsidRPr="008F5452">
              <w:rPr>
                <w:b/>
                <w:bCs/>
                <w:caps/>
                <w:color w:val="000000" w:themeColor="text1"/>
                <w:spacing w:val="-3"/>
              </w:rPr>
              <w:t>GODINA STAŽA</w:t>
            </w:r>
          </w:p>
        </w:tc>
        <w:tc>
          <w:tcPr>
            <w:tcW w:w="77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</w:tcPr>
          <w:p w:rsidR="00EE6B7A" w:rsidRPr="007E3506" w:rsidRDefault="00EE6B7A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PREDMET</w:t>
            </w:r>
          </w:p>
        </w:tc>
      </w:tr>
      <w:tr w:rsidR="000C422A" w:rsidRPr="007E3506" w:rsidTr="00410C52">
        <w:trPr>
          <w:trHeight w:hRule="exact" w:val="776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bookmarkStart w:id="15" w:name="_GoBack" w:colFirst="4" w:colLast="5"/>
            <w:r>
              <w:rPr>
                <w:b/>
                <w:bCs/>
                <w:spacing w:val="-3"/>
              </w:rPr>
              <w:t>1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Sneženka  Jankaš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1963.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30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Pr="007E3506">
              <w:rPr>
                <w:spacing w:val="-3"/>
              </w:rPr>
              <w:t xml:space="preserve">. razred Domašinec </w:t>
            </w:r>
          </w:p>
        </w:tc>
      </w:tr>
      <w:tr w:rsidR="000C422A" w:rsidRPr="007E3506" w:rsidTr="00410C52">
        <w:trPr>
          <w:trHeight w:hRule="exact" w:val="904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Štefica Marodi </w:t>
            </w:r>
            <w:r w:rsidRPr="007E3506">
              <w:rPr>
                <w:spacing w:val="-3"/>
              </w:rPr>
              <w:t>Hatlak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Magistra primarnog obrazovanja 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1970.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30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Pr="007E3506">
              <w:rPr>
                <w:spacing w:val="-3"/>
              </w:rPr>
              <w:t>. razred Domašinec – ½ radnog vremena</w:t>
            </w:r>
          </w:p>
        </w:tc>
      </w:tr>
      <w:tr w:rsidR="000C422A" w:rsidRPr="007E3506" w:rsidTr="00410C52">
        <w:trPr>
          <w:trHeight w:hRule="exact" w:val="1479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4954A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Anita Juračić Perhoč</w:t>
            </w:r>
          </w:p>
        </w:tc>
        <w:tc>
          <w:tcPr>
            <w:tcW w:w="1009" w:type="pct"/>
          </w:tcPr>
          <w:p w:rsidR="000C422A" w:rsidRPr="007E3506" w:rsidRDefault="00CB7F60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Diplomirani učitelj razredne nastave s poj. prog. iz predmeta </w:t>
            </w:r>
            <w:r>
              <w:rPr>
                <w:spacing w:val="-3"/>
              </w:rPr>
              <w:t>njemački</w:t>
            </w:r>
            <w:r w:rsidRPr="007E3506">
              <w:rPr>
                <w:spacing w:val="-3"/>
              </w:rPr>
              <w:t xml:space="preserve"> jezik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1984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964395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14</w:t>
            </w:r>
          </w:p>
        </w:tc>
        <w:tc>
          <w:tcPr>
            <w:tcW w:w="778" w:type="pct"/>
          </w:tcPr>
          <w:p w:rsidR="000C422A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2</w:t>
            </w:r>
            <w:r w:rsidRPr="007E3506">
              <w:rPr>
                <w:spacing w:val="-3"/>
              </w:rPr>
              <w:t>. razred Domašinec</w:t>
            </w:r>
            <w:r>
              <w:rPr>
                <w:spacing w:val="-3"/>
              </w:rPr>
              <w:t xml:space="preserve"> – </w:t>
            </w:r>
          </w:p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½ radnog</w:t>
            </w:r>
          </w:p>
        </w:tc>
      </w:tr>
      <w:tr w:rsidR="000C422A" w:rsidRPr="007E3506" w:rsidTr="00410C52">
        <w:trPr>
          <w:trHeight w:hRule="exact" w:val="709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4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Tatjana Kovačić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1969.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30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Pr="007E3506">
              <w:rPr>
                <w:spacing w:val="-3"/>
              </w:rPr>
              <w:t>. razred Domašinec</w:t>
            </w:r>
          </w:p>
        </w:tc>
      </w:tr>
      <w:tr w:rsidR="000C422A" w:rsidRPr="007E3506" w:rsidTr="00410C52">
        <w:trPr>
          <w:trHeight w:hRule="exact" w:val="850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5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Sandra Hrgović 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primarnog obrazovanja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1974.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25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4. razred Domašinec</w:t>
            </w:r>
          </w:p>
        </w:tc>
      </w:tr>
      <w:tr w:rsidR="000C422A" w:rsidRPr="007E3506" w:rsidTr="00410C52">
        <w:trPr>
          <w:trHeight w:hRule="exact" w:val="583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6. 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Tatjana Pintarić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1964.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34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Pr="007E3506">
              <w:rPr>
                <w:spacing w:val="-3"/>
              </w:rPr>
              <w:t>.</w:t>
            </w:r>
            <w:r>
              <w:rPr>
                <w:spacing w:val="-3"/>
              </w:rPr>
              <w:t xml:space="preserve">/3. </w:t>
            </w:r>
            <w:r w:rsidRPr="007E3506">
              <w:rPr>
                <w:spacing w:val="-3"/>
              </w:rPr>
              <w:t>razred Dekanovec</w:t>
            </w:r>
          </w:p>
        </w:tc>
      </w:tr>
      <w:tr w:rsidR="000C422A" w:rsidRPr="007E3506" w:rsidTr="00410C52">
        <w:trPr>
          <w:trHeight w:hRule="exact" w:val="644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Silvija Birač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Diplomirani učitelj razredne nastave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1974.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23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2.</w:t>
            </w:r>
            <w:r w:rsidRPr="007E3506">
              <w:rPr>
                <w:spacing w:val="-3"/>
              </w:rPr>
              <w:t xml:space="preserve"> razred Dekanovec</w:t>
            </w:r>
          </w:p>
        </w:tc>
      </w:tr>
      <w:tr w:rsidR="000C422A" w:rsidRPr="007E3506" w:rsidTr="00410C52">
        <w:trPr>
          <w:trHeight w:hRule="exact" w:val="555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Renata Cesar-Mučić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1968.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31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4. razred Dekanovec</w:t>
            </w:r>
          </w:p>
        </w:tc>
      </w:tr>
      <w:tr w:rsidR="000C422A" w:rsidRPr="007E3506" w:rsidTr="00410C52">
        <w:trPr>
          <w:trHeight w:hRule="exact" w:val="860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Marija Horvat Levačić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primarnog obrazovanja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</w:t>
            </w:r>
            <w:r w:rsidRPr="007E3506">
              <w:rPr>
                <w:spacing w:val="-3"/>
              </w:rPr>
              <w:t>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1989.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4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1./3.</w:t>
            </w:r>
            <w:r w:rsidRPr="007E3506">
              <w:rPr>
                <w:spacing w:val="-3"/>
              </w:rPr>
              <w:t xml:space="preserve"> razred Turčišće</w:t>
            </w:r>
          </w:p>
        </w:tc>
      </w:tr>
      <w:tr w:rsidR="000C422A" w:rsidRPr="007E3506" w:rsidTr="00410C52">
        <w:trPr>
          <w:trHeight w:hRule="exact" w:val="689"/>
        </w:trPr>
        <w:tc>
          <w:tcPr>
            <w:tcW w:w="264" w:type="pct"/>
            <w:tcBorders>
              <w:right w:val="double" w:sz="6" w:space="0" w:color="000000"/>
            </w:tcBorders>
            <w:shd w:val="clear" w:color="auto" w:fill="D9D9D9"/>
          </w:tcPr>
          <w:p w:rsidR="000C422A" w:rsidRPr="007E3506" w:rsidRDefault="000C422A" w:rsidP="000C422A">
            <w:pPr>
              <w:suppressAutoHyphens/>
              <w:spacing w:after="0"/>
              <w:jc w:val="right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10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22" w:type="pct"/>
            <w:tcBorders>
              <w:left w:val="double" w:sz="6" w:space="0" w:color="000000"/>
            </w:tcBorders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Marija Novak</w:t>
            </w:r>
          </w:p>
        </w:tc>
        <w:tc>
          <w:tcPr>
            <w:tcW w:w="1009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Nastavnik razredne nastave</w:t>
            </w:r>
          </w:p>
        </w:tc>
        <w:tc>
          <w:tcPr>
            <w:tcW w:w="673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8F5452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1963.</w:t>
            </w:r>
          </w:p>
        </w:tc>
        <w:tc>
          <w:tcPr>
            <w:tcW w:w="777" w:type="pct"/>
            <w:shd w:val="clear" w:color="auto" w:fill="auto"/>
          </w:tcPr>
          <w:p w:rsidR="000C422A" w:rsidRPr="00410C52" w:rsidRDefault="00CB7F60" w:rsidP="000C422A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33</w:t>
            </w:r>
          </w:p>
        </w:tc>
        <w:tc>
          <w:tcPr>
            <w:tcW w:w="778" w:type="pct"/>
          </w:tcPr>
          <w:p w:rsidR="000C422A" w:rsidRPr="007E3506" w:rsidRDefault="000C422A" w:rsidP="000C422A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 xml:space="preserve">2./4. </w:t>
            </w:r>
            <w:r w:rsidRPr="007E3506">
              <w:rPr>
                <w:spacing w:val="-3"/>
              </w:rPr>
              <w:t xml:space="preserve"> razred Turčišće</w:t>
            </w:r>
          </w:p>
        </w:tc>
      </w:tr>
      <w:bookmarkEnd w:id="15"/>
    </w:tbl>
    <w:p w:rsidR="00183C31" w:rsidRDefault="00183C31" w:rsidP="006D72DB">
      <w:pPr>
        <w:jc w:val="both"/>
        <w:rPr>
          <w:bCs/>
        </w:rPr>
      </w:pPr>
    </w:p>
    <w:p w:rsidR="00FA1966" w:rsidRDefault="00FA1966" w:rsidP="006D72DB">
      <w:pPr>
        <w:jc w:val="both"/>
        <w:rPr>
          <w:bCs/>
        </w:rPr>
      </w:pPr>
    </w:p>
    <w:p w:rsidR="00E33312" w:rsidRPr="002710DA" w:rsidRDefault="00E33312" w:rsidP="006D72DB">
      <w:pPr>
        <w:jc w:val="both"/>
        <w:rPr>
          <w:bCs/>
        </w:rPr>
      </w:pPr>
    </w:p>
    <w:p w:rsidR="00183C31" w:rsidRDefault="00183C31" w:rsidP="006D72DB">
      <w:pPr>
        <w:jc w:val="both"/>
        <w:rPr>
          <w:bCs/>
        </w:rPr>
      </w:pPr>
    </w:p>
    <w:p w:rsidR="000C422A" w:rsidRPr="002710DA" w:rsidRDefault="000C422A" w:rsidP="006D72DB">
      <w:pPr>
        <w:jc w:val="both"/>
        <w:rPr>
          <w:bCs/>
        </w:rPr>
      </w:pPr>
    </w:p>
    <w:p w:rsidR="00BD70C4" w:rsidRPr="002710DA" w:rsidRDefault="00BD70C4" w:rsidP="006D72DB">
      <w:pPr>
        <w:jc w:val="both"/>
        <w:rPr>
          <w:bCs/>
        </w:rPr>
      </w:pPr>
    </w:p>
    <w:p w:rsidR="00596AE6" w:rsidRPr="00596AE6" w:rsidRDefault="00183C31" w:rsidP="0036441B">
      <w:pPr>
        <w:pStyle w:val="Naslov3"/>
        <w:pBdr>
          <w:left w:val="single" w:sz="48" w:space="1" w:color="7598D9"/>
        </w:pBdr>
      </w:pPr>
      <w:bookmarkStart w:id="16" w:name="_Toc115784693"/>
      <w:r w:rsidRPr="002710DA">
        <w:lastRenderedPageBreak/>
        <w:t>3.1.2. Podaci o učiteljima predmetne nastave</w:t>
      </w:r>
      <w:bookmarkEnd w:id="16"/>
    </w:p>
    <w:tbl>
      <w:tblPr>
        <w:tblW w:w="5000" w:type="pct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8"/>
        <w:gridCol w:w="1464"/>
        <w:gridCol w:w="1872"/>
        <w:gridCol w:w="1090"/>
        <w:gridCol w:w="1187"/>
        <w:gridCol w:w="1278"/>
        <w:gridCol w:w="1889"/>
      </w:tblGrid>
      <w:tr w:rsidR="00E83090" w:rsidRPr="007E3506" w:rsidTr="00964395">
        <w:tc>
          <w:tcPr>
            <w:tcW w:w="273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</w:p>
        </w:tc>
        <w:tc>
          <w:tcPr>
            <w:tcW w:w="7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jc w:val="center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IME i PREZIME</w:t>
            </w:r>
          </w:p>
        </w:tc>
        <w:tc>
          <w:tcPr>
            <w:tcW w:w="1008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STRUKA </w:t>
            </w:r>
          </w:p>
        </w:tc>
        <w:tc>
          <w:tcPr>
            <w:tcW w:w="587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stupanj stručne spreme</w:t>
            </w:r>
          </w:p>
        </w:tc>
        <w:tc>
          <w:tcPr>
            <w:tcW w:w="639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C3424F" w:rsidRPr="008F5452" w:rsidRDefault="00C3424F" w:rsidP="00147065">
            <w:pPr>
              <w:suppressAutoHyphens/>
              <w:spacing w:after="0"/>
              <w:rPr>
                <w:b/>
                <w:bCs/>
                <w:caps/>
                <w:color w:val="000000" w:themeColor="text1"/>
                <w:spacing w:val="-3"/>
              </w:rPr>
            </w:pPr>
            <w:r w:rsidRPr="008F5452">
              <w:rPr>
                <w:b/>
                <w:bCs/>
                <w:caps/>
                <w:color w:val="000000" w:themeColor="text1"/>
                <w:spacing w:val="-3"/>
              </w:rPr>
              <w:t xml:space="preserve">GODINA ROĐENJA </w:t>
            </w:r>
          </w:p>
        </w:tc>
        <w:tc>
          <w:tcPr>
            <w:tcW w:w="688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E83090" w:rsidRPr="008F5452" w:rsidRDefault="00E83090" w:rsidP="00147065">
            <w:pPr>
              <w:suppressAutoHyphens/>
              <w:spacing w:after="0"/>
              <w:rPr>
                <w:b/>
                <w:bCs/>
                <w:caps/>
                <w:color w:val="000000" w:themeColor="text1"/>
                <w:spacing w:val="-3"/>
              </w:rPr>
            </w:pPr>
            <w:r w:rsidRPr="008F5452">
              <w:rPr>
                <w:b/>
                <w:bCs/>
                <w:caps/>
                <w:color w:val="000000" w:themeColor="text1"/>
                <w:spacing w:val="-3"/>
              </w:rPr>
              <w:t>GOd</w:t>
            </w:r>
            <w:r w:rsidR="00C3424F" w:rsidRPr="008F5452">
              <w:rPr>
                <w:b/>
                <w:bCs/>
                <w:caps/>
                <w:color w:val="000000" w:themeColor="text1"/>
                <w:spacing w:val="-3"/>
              </w:rPr>
              <w:t xml:space="preserve">INA </w:t>
            </w:r>
          </w:p>
          <w:p w:rsidR="00C3424F" w:rsidRPr="008F5452" w:rsidRDefault="00C3424F" w:rsidP="00147065">
            <w:pPr>
              <w:suppressAutoHyphens/>
              <w:spacing w:after="0"/>
              <w:rPr>
                <w:b/>
                <w:bCs/>
                <w:caps/>
                <w:color w:val="000000" w:themeColor="text1"/>
                <w:spacing w:val="-3"/>
              </w:rPr>
            </w:pPr>
            <w:r w:rsidRPr="008F5452">
              <w:rPr>
                <w:b/>
                <w:bCs/>
                <w:caps/>
                <w:color w:val="000000" w:themeColor="text1"/>
                <w:spacing w:val="-3"/>
              </w:rPr>
              <w:t>STAŽA</w:t>
            </w:r>
          </w:p>
        </w:tc>
        <w:tc>
          <w:tcPr>
            <w:tcW w:w="1017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PREDMET</w:t>
            </w:r>
          </w:p>
        </w:tc>
      </w:tr>
      <w:tr w:rsidR="00E83090" w:rsidRPr="007E3506" w:rsidTr="00964395">
        <w:tc>
          <w:tcPr>
            <w:tcW w:w="273" w:type="pct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1.</w:t>
            </w:r>
          </w:p>
        </w:tc>
        <w:tc>
          <w:tcPr>
            <w:tcW w:w="788" w:type="pct"/>
            <w:tcBorders>
              <w:top w:val="double" w:sz="6" w:space="0" w:color="000000"/>
              <w:left w:val="double" w:sz="6" w:space="0" w:color="000000"/>
            </w:tcBorders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Nina Zrna</w:t>
            </w:r>
          </w:p>
        </w:tc>
        <w:tc>
          <w:tcPr>
            <w:tcW w:w="1008" w:type="pct"/>
            <w:tcBorders>
              <w:top w:val="double" w:sz="6" w:space="0" w:color="000000"/>
            </w:tcBorders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Diplomirani učitelj razredne nastave s poj. prog. iz predmeta hrvatski jezik</w:t>
            </w:r>
          </w:p>
        </w:tc>
        <w:tc>
          <w:tcPr>
            <w:tcW w:w="587" w:type="pct"/>
            <w:tcBorders>
              <w:top w:val="double" w:sz="6" w:space="0" w:color="000000"/>
            </w:tcBorders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  <w:tcBorders>
              <w:top w:val="double" w:sz="6" w:space="0" w:color="000000"/>
            </w:tcBorders>
          </w:tcPr>
          <w:p w:rsidR="00C3424F" w:rsidRPr="00410C52" w:rsidRDefault="00C3424F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1976.</w:t>
            </w:r>
          </w:p>
        </w:tc>
        <w:tc>
          <w:tcPr>
            <w:tcW w:w="688" w:type="pct"/>
            <w:tcBorders>
              <w:top w:val="double" w:sz="6" w:space="0" w:color="000000"/>
            </w:tcBorders>
          </w:tcPr>
          <w:p w:rsidR="00C3424F" w:rsidRPr="00410C52" w:rsidRDefault="00CB7F60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21</w:t>
            </w:r>
          </w:p>
        </w:tc>
        <w:tc>
          <w:tcPr>
            <w:tcW w:w="1017" w:type="pct"/>
            <w:tcBorders>
              <w:top w:val="double" w:sz="6" w:space="0" w:color="000000"/>
            </w:tcBorders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Hrvatski jezik </w:t>
            </w:r>
          </w:p>
        </w:tc>
      </w:tr>
      <w:tr w:rsidR="00E83090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2.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C3424F" w:rsidRPr="007E3506" w:rsidRDefault="00C3424F" w:rsidP="00C3424F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Sanja Vebarić</w:t>
            </w:r>
          </w:p>
        </w:tc>
        <w:tc>
          <w:tcPr>
            <w:tcW w:w="1008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Diplomirani učitelj razredne nastave s poj. prog. iz predmeta hrvatski jezik</w:t>
            </w:r>
          </w:p>
        </w:tc>
        <w:tc>
          <w:tcPr>
            <w:tcW w:w="58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C3424F" w:rsidRPr="00410C52" w:rsidRDefault="00C3424F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1983.</w:t>
            </w:r>
          </w:p>
        </w:tc>
        <w:tc>
          <w:tcPr>
            <w:tcW w:w="688" w:type="pct"/>
          </w:tcPr>
          <w:p w:rsidR="00C3424F" w:rsidRPr="00410C52" w:rsidRDefault="00CB7F60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8</w:t>
            </w:r>
          </w:p>
        </w:tc>
        <w:tc>
          <w:tcPr>
            <w:tcW w:w="101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Hrvatski jezik </w:t>
            </w:r>
          </w:p>
        </w:tc>
      </w:tr>
      <w:tr w:rsidR="00E83090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3.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C3424F" w:rsidRPr="007E3506" w:rsidRDefault="00C3424F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Emina Kefelja</w:t>
            </w:r>
          </w:p>
        </w:tc>
        <w:tc>
          <w:tcPr>
            <w:tcW w:w="1008" w:type="pct"/>
          </w:tcPr>
          <w:p w:rsidR="00C3424F" w:rsidRPr="007E3506" w:rsidRDefault="00C3424F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likovne pedagogije</w:t>
            </w:r>
          </w:p>
        </w:tc>
        <w:tc>
          <w:tcPr>
            <w:tcW w:w="587" w:type="pct"/>
          </w:tcPr>
          <w:p w:rsidR="00C3424F" w:rsidRPr="007E3506" w:rsidRDefault="00C3424F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C3424F" w:rsidRPr="00410C52" w:rsidRDefault="00C3424F" w:rsidP="0014706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1988.</w:t>
            </w:r>
          </w:p>
        </w:tc>
        <w:tc>
          <w:tcPr>
            <w:tcW w:w="688" w:type="pct"/>
          </w:tcPr>
          <w:p w:rsidR="00C3424F" w:rsidRPr="00410C52" w:rsidRDefault="00CB7F60" w:rsidP="0014706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6</w:t>
            </w:r>
          </w:p>
        </w:tc>
        <w:tc>
          <w:tcPr>
            <w:tcW w:w="1017" w:type="pct"/>
          </w:tcPr>
          <w:p w:rsidR="00C3424F" w:rsidRPr="007E3506" w:rsidRDefault="00C3424F" w:rsidP="0014706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Likovna kultura</w:t>
            </w:r>
          </w:p>
        </w:tc>
      </w:tr>
      <w:tr w:rsidR="00E83090" w:rsidRPr="007E3506" w:rsidTr="00964395">
        <w:trPr>
          <w:trHeight w:val="493"/>
        </w:trPr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4</w:t>
            </w:r>
            <w:r w:rsidRPr="007E3506"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C3424F" w:rsidRPr="007E3506" w:rsidRDefault="00C3424F" w:rsidP="00147065">
            <w:pPr>
              <w:suppressAutoHyphens/>
              <w:spacing w:after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Krunoslav Lajtman</w:t>
            </w:r>
          </w:p>
        </w:tc>
        <w:tc>
          <w:tcPr>
            <w:tcW w:w="1008" w:type="pct"/>
          </w:tcPr>
          <w:p w:rsidR="00C3424F" w:rsidRPr="007E3506" w:rsidRDefault="00C3424F" w:rsidP="00CB7E8B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Diplomirani crkveni glazbenik</w:t>
            </w:r>
          </w:p>
        </w:tc>
        <w:tc>
          <w:tcPr>
            <w:tcW w:w="587" w:type="pct"/>
          </w:tcPr>
          <w:p w:rsidR="00C3424F" w:rsidRPr="007E3506" w:rsidRDefault="00C3424F" w:rsidP="0014706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C3424F" w:rsidRPr="00410C52" w:rsidRDefault="00C3424F" w:rsidP="0036441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1972.</w:t>
            </w:r>
          </w:p>
        </w:tc>
        <w:tc>
          <w:tcPr>
            <w:tcW w:w="688" w:type="pct"/>
          </w:tcPr>
          <w:p w:rsidR="00C3424F" w:rsidRPr="00410C52" w:rsidRDefault="00A51744" w:rsidP="0036441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21</w:t>
            </w:r>
          </w:p>
        </w:tc>
        <w:tc>
          <w:tcPr>
            <w:tcW w:w="1017" w:type="pct"/>
          </w:tcPr>
          <w:p w:rsidR="00C3424F" w:rsidRPr="007E3506" w:rsidRDefault="00C3424F" w:rsidP="0036441B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Glazbena kultura</w:t>
            </w:r>
          </w:p>
        </w:tc>
      </w:tr>
      <w:tr w:rsidR="00E83090" w:rsidRPr="007E3506" w:rsidTr="00964395">
        <w:trPr>
          <w:trHeight w:val="365"/>
        </w:trPr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5</w:t>
            </w:r>
            <w:r w:rsidRPr="007E3506"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Simona Sinković </w:t>
            </w:r>
          </w:p>
        </w:tc>
        <w:tc>
          <w:tcPr>
            <w:tcW w:w="1008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Diplomirani učitelj razredne nastave s poj. prog. iz predmeta njemački jezik</w:t>
            </w:r>
          </w:p>
        </w:tc>
        <w:tc>
          <w:tcPr>
            <w:tcW w:w="58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C3424F" w:rsidRPr="00410C52" w:rsidRDefault="00C3424F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1975.</w:t>
            </w:r>
          </w:p>
        </w:tc>
        <w:tc>
          <w:tcPr>
            <w:tcW w:w="688" w:type="pct"/>
          </w:tcPr>
          <w:p w:rsidR="00C3424F" w:rsidRPr="00410C52" w:rsidRDefault="00A51744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</w:t>
            </w:r>
            <w:r w:rsidR="00CB7F60" w:rsidRPr="00410C52">
              <w:rPr>
                <w:color w:val="FFFFFF" w:themeColor="background1"/>
                <w:spacing w:val="-3"/>
              </w:rPr>
              <w:t>2</w:t>
            </w:r>
          </w:p>
        </w:tc>
        <w:tc>
          <w:tcPr>
            <w:tcW w:w="101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Njemački jezik </w:t>
            </w:r>
          </w:p>
        </w:tc>
      </w:tr>
      <w:tr w:rsidR="00E83090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Mirela Kovač Draščić</w:t>
            </w:r>
          </w:p>
        </w:tc>
        <w:tc>
          <w:tcPr>
            <w:tcW w:w="1008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Diplomirani učitelj razredne nastave s poj. prog. iz predmeta engleski jezik</w:t>
            </w:r>
          </w:p>
        </w:tc>
        <w:tc>
          <w:tcPr>
            <w:tcW w:w="58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C3424F" w:rsidRPr="00410C52" w:rsidRDefault="00C3424F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1979.</w:t>
            </w:r>
          </w:p>
        </w:tc>
        <w:tc>
          <w:tcPr>
            <w:tcW w:w="688" w:type="pct"/>
          </w:tcPr>
          <w:p w:rsidR="00C3424F" w:rsidRPr="00410C52" w:rsidRDefault="00A51744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</w:t>
            </w:r>
            <w:r w:rsidR="001E014C" w:rsidRPr="00410C52">
              <w:rPr>
                <w:color w:val="FFFFFF" w:themeColor="background1"/>
                <w:spacing w:val="-3"/>
              </w:rPr>
              <w:t>8</w:t>
            </w:r>
          </w:p>
        </w:tc>
        <w:tc>
          <w:tcPr>
            <w:tcW w:w="101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Engleski  jezik </w:t>
            </w:r>
          </w:p>
        </w:tc>
      </w:tr>
      <w:tr w:rsidR="00E83090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7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Željka Horvat - Živković</w:t>
            </w:r>
          </w:p>
        </w:tc>
        <w:tc>
          <w:tcPr>
            <w:tcW w:w="1008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Diplomirani učitelj razredne nastave s poj. prog. iz predmeta engleski jezik</w:t>
            </w:r>
          </w:p>
        </w:tc>
        <w:tc>
          <w:tcPr>
            <w:tcW w:w="58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C3424F" w:rsidRPr="00410C52" w:rsidRDefault="00C3424F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1980.</w:t>
            </w:r>
          </w:p>
        </w:tc>
        <w:tc>
          <w:tcPr>
            <w:tcW w:w="688" w:type="pct"/>
          </w:tcPr>
          <w:p w:rsidR="00C3424F" w:rsidRPr="00410C52" w:rsidRDefault="00A51744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</w:t>
            </w:r>
            <w:r w:rsidR="00E521AE" w:rsidRPr="00410C52">
              <w:rPr>
                <w:color w:val="FFFFFF" w:themeColor="background1"/>
                <w:spacing w:val="-3"/>
              </w:rPr>
              <w:t>7</w:t>
            </w:r>
          </w:p>
        </w:tc>
        <w:tc>
          <w:tcPr>
            <w:tcW w:w="101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Engleski jezik</w:t>
            </w:r>
          </w:p>
        </w:tc>
      </w:tr>
      <w:tr w:rsidR="00E83090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C3424F" w:rsidRPr="007E3506" w:rsidRDefault="00C3424F" w:rsidP="0014706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8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Marija Murk</w:t>
            </w:r>
          </w:p>
        </w:tc>
        <w:tc>
          <w:tcPr>
            <w:tcW w:w="1008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Diplomirani učitelj razredne nastave s poj. prog. iz predmeta matematika</w:t>
            </w:r>
          </w:p>
        </w:tc>
        <w:tc>
          <w:tcPr>
            <w:tcW w:w="58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C3424F" w:rsidRPr="00410C52" w:rsidRDefault="00C3424F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1967.</w:t>
            </w:r>
          </w:p>
        </w:tc>
        <w:tc>
          <w:tcPr>
            <w:tcW w:w="688" w:type="pct"/>
          </w:tcPr>
          <w:p w:rsidR="00C3424F" w:rsidRPr="00410C52" w:rsidRDefault="00EA59BC" w:rsidP="0020589B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30</w:t>
            </w:r>
          </w:p>
        </w:tc>
        <w:tc>
          <w:tcPr>
            <w:tcW w:w="1017" w:type="pct"/>
          </w:tcPr>
          <w:p w:rsidR="00C3424F" w:rsidRPr="007E3506" w:rsidRDefault="00C3424F" w:rsidP="0020589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Matematika – učiteljica koristi pravo na rad s ½ radnog vremena</w:t>
            </w:r>
          </w:p>
        </w:tc>
      </w:tr>
      <w:tr w:rsidR="00964395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9.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Zvjezdana Šafarić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edukacije matematike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ind w:left="720" w:hanging="72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1985.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ind w:left="720" w:hanging="72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10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 xml:space="preserve">Matematika </w:t>
            </w:r>
          </w:p>
        </w:tc>
      </w:tr>
      <w:tr w:rsidR="00964395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10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Milica Lisjak-Novak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kemije i biologije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1973.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25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Kemija, Biologija i Priroda</w:t>
            </w:r>
          </w:p>
        </w:tc>
      </w:tr>
      <w:tr w:rsidR="00964395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11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Ivana Mošmondor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Profesor povijesti i geografije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1982.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15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Povijest i Geografija</w:t>
            </w:r>
          </w:p>
        </w:tc>
      </w:tr>
      <w:tr w:rsidR="00964395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12.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Tomislav Sušec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 povijesti  i  sociologije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1980.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14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Povijest </w:t>
            </w:r>
          </w:p>
        </w:tc>
      </w:tr>
      <w:tr w:rsidR="00964395" w:rsidRPr="007E3506" w:rsidTr="00964395">
        <w:trPr>
          <w:trHeight w:val="703"/>
        </w:trPr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lastRenderedPageBreak/>
              <w:t>13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Renata Martinec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Diplomirani inženjer geotehnike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1985.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11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Tehnička </w:t>
            </w:r>
            <w:r>
              <w:rPr>
                <w:spacing w:val="-3"/>
              </w:rPr>
              <w:t>kultura i F</w:t>
            </w:r>
            <w:r w:rsidRPr="007E3506">
              <w:rPr>
                <w:spacing w:val="-3"/>
              </w:rPr>
              <w:t>izika</w:t>
            </w:r>
          </w:p>
        </w:tc>
      </w:tr>
      <w:tr w:rsidR="00964395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14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Mladen Vuk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za fizičku kulturu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1967.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27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Tjelesna i zdravstvena kultura</w:t>
            </w:r>
          </w:p>
        </w:tc>
      </w:tr>
      <w:tr w:rsidR="00964395" w:rsidRPr="007E3506" w:rsidTr="00964395">
        <w:trPr>
          <w:trHeight w:val="210"/>
        </w:trPr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15.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Dario Šincek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Diplomirani učitelj razredne nastave s poj. prog. iz predmeta informatika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1986.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12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Informatika </w:t>
            </w:r>
          </w:p>
        </w:tc>
      </w:tr>
      <w:tr w:rsidR="00964395" w:rsidRPr="007E3506" w:rsidTr="00964395">
        <w:trPr>
          <w:trHeight w:val="210"/>
        </w:trPr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16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Monika Remenar Mihoci – rodiljni dopust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primarnog obrazovanja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1991.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Informatika</w:t>
            </w:r>
          </w:p>
        </w:tc>
      </w:tr>
      <w:tr w:rsidR="00964395" w:rsidRPr="007E3506" w:rsidTr="00964395">
        <w:trPr>
          <w:trHeight w:val="210"/>
        </w:trPr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17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Kristina Kobal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religiozne katehetike i pedagogije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1989.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7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Katolički vjeronauk </w:t>
            </w:r>
          </w:p>
        </w:tc>
      </w:tr>
      <w:tr w:rsidR="00964395" w:rsidRPr="007E3506" w:rsidTr="00964395">
        <w:trPr>
          <w:trHeight w:val="612"/>
        </w:trPr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18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Vedrana Vuk</w:t>
            </w:r>
            <w:r>
              <w:rPr>
                <w:spacing w:val="-3"/>
              </w:rPr>
              <w:t xml:space="preserve"> Tomac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religiozne katehetike i pedagogije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ind w:left="720" w:hanging="720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ind w:left="720" w:hanging="72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1990.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ind w:left="720" w:hanging="72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8</w:t>
            </w:r>
          </w:p>
        </w:tc>
        <w:tc>
          <w:tcPr>
            <w:tcW w:w="1017" w:type="pct"/>
          </w:tcPr>
          <w:p w:rsidR="00964395" w:rsidRPr="007E3506" w:rsidRDefault="00964395" w:rsidP="00964395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Katolički vjeronauk</w:t>
            </w:r>
          </w:p>
        </w:tc>
      </w:tr>
      <w:tr w:rsidR="00964395" w:rsidRPr="007E3506" w:rsidTr="00964395">
        <w:tc>
          <w:tcPr>
            <w:tcW w:w="273" w:type="pct"/>
            <w:tcBorders>
              <w:right w:val="double" w:sz="6" w:space="0" w:color="000000"/>
            </w:tcBorders>
            <w:shd w:val="clear" w:color="auto" w:fill="D9D9D9"/>
          </w:tcPr>
          <w:p w:rsidR="00964395" w:rsidRPr="007E3506" w:rsidRDefault="00964395" w:rsidP="00964395">
            <w:pPr>
              <w:suppressAutoHyphens/>
              <w:spacing w:after="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29</w:t>
            </w:r>
            <w:r w:rsidRPr="007E3506">
              <w:rPr>
                <w:b/>
                <w:bCs/>
                <w:spacing w:val="-3"/>
              </w:rPr>
              <w:t>.</w:t>
            </w:r>
          </w:p>
        </w:tc>
        <w:tc>
          <w:tcPr>
            <w:tcW w:w="788" w:type="pct"/>
            <w:tcBorders>
              <w:left w:val="double" w:sz="6" w:space="0" w:color="000000"/>
            </w:tcBorders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Vanesa Novak</w:t>
            </w:r>
          </w:p>
        </w:tc>
        <w:tc>
          <w:tcPr>
            <w:tcW w:w="1008" w:type="pct"/>
          </w:tcPr>
          <w:p w:rsidR="00964395" w:rsidRPr="007E3506" w:rsidRDefault="00964395" w:rsidP="00964395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Magistra primarnog obrazovanja</w:t>
            </w:r>
          </w:p>
        </w:tc>
        <w:tc>
          <w:tcPr>
            <w:tcW w:w="587" w:type="pct"/>
          </w:tcPr>
          <w:p w:rsidR="00964395" w:rsidRPr="007E3506" w:rsidRDefault="00964395" w:rsidP="00964395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639" w:type="pct"/>
          </w:tcPr>
          <w:p w:rsidR="00964395" w:rsidRPr="00410C52" w:rsidRDefault="00964395" w:rsidP="00964395">
            <w:pPr>
              <w:suppressAutoHyphens/>
              <w:spacing w:after="0"/>
              <w:ind w:left="720" w:hanging="72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1996.</w:t>
            </w:r>
          </w:p>
        </w:tc>
        <w:tc>
          <w:tcPr>
            <w:tcW w:w="688" w:type="pct"/>
          </w:tcPr>
          <w:p w:rsidR="00964395" w:rsidRPr="00410C52" w:rsidRDefault="00964395" w:rsidP="00964395">
            <w:pPr>
              <w:suppressAutoHyphens/>
              <w:spacing w:after="0"/>
              <w:ind w:left="720" w:hanging="720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</w:t>
            </w:r>
          </w:p>
        </w:tc>
        <w:tc>
          <w:tcPr>
            <w:tcW w:w="1017" w:type="pct"/>
          </w:tcPr>
          <w:p w:rsidR="00964395" w:rsidRDefault="00964395" w:rsidP="00964395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Glazbena kultura – nestručno</w:t>
            </w:r>
          </w:p>
          <w:p w:rsidR="00964395" w:rsidRDefault="00964395" w:rsidP="00964395">
            <w:pPr>
              <w:suppressAutoHyphens/>
              <w:spacing w:after="0"/>
              <w:ind w:left="720" w:hanging="720"/>
              <w:rPr>
                <w:spacing w:val="-3"/>
              </w:rPr>
            </w:pPr>
            <w:r>
              <w:rPr>
                <w:spacing w:val="-3"/>
              </w:rPr>
              <w:t>Informatika (zamjena)- nestručno</w:t>
            </w:r>
          </w:p>
        </w:tc>
      </w:tr>
    </w:tbl>
    <w:p w:rsidR="00DF6B7D" w:rsidRDefault="00DF6B7D" w:rsidP="00B734C9">
      <w:pPr>
        <w:spacing w:after="0"/>
        <w:jc w:val="both"/>
        <w:rPr>
          <w:bCs/>
        </w:rPr>
      </w:pPr>
    </w:p>
    <w:p w:rsidR="00BD70C4" w:rsidRDefault="00BD70C4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4452D2" w:rsidRDefault="004452D2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964395" w:rsidRDefault="00964395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CA56C0" w:rsidRDefault="00CA56C0" w:rsidP="00B734C9">
      <w:pPr>
        <w:spacing w:after="0"/>
        <w:jc w:val="both"/>
        <w:rPr>
          <w:bCs/>
        </w:rPr>
      </w:pPr>
    </w:p>
    <w:p w:rsidR="00FA1966" w:rsidRDefault="00FA1966" w:rsidP="00B734C9">
      <w:pPr>
        <w:spacing w:after="0"/>
        <w:jc w:val="both"/>
        <w:rPr>
          <w:bCs/>
        </w:rPr>
      </w:pPr>
    </w:p>
    <w:p w:rsidR="00FA1966" w:rsidRDefault="00FA1966" w:rsidP="00B734C9">
      <w:pPr>
        <w:spacing w:after="0"/>
        <w:jc w:val="both"/>
        <w:rPr>
          <w:bCs/>
        </w:rPr>
      </w:pPr>
    </w:p>
    <w:p w:rsidR="00FA1966" w:rsidRDefault="00FA1966" w:rsidP="00B734C9">
      <w:pPr>
        <w:spacing w:after="0"/>
        <w:jc w:val="both"/>
        <w:rPr>
          <w:bCs/>
        </w:rPr>
      </w:pPr>
    </w:p>
    <w:p w:rsidR="00686B4B" w:rsidRDefault="00686B4B" w:rsidP="00B734C9">
      <w:pPr>
        <w:spacing w:after="0"/>
        <w:jc w:val="both"/>
        <w:rPr>
          <w:bCs/>
        </w:rPr>
      </w:pPr>
    </w:p>
    <w:p w:rsidR="0041478A" w:rsidRPr="002710DA" w:rsidRDefault="0041478A" w:rsidP="00B734C9">
      <w:pPr>
        <w:spacing w:after="0"/>
        <w:jc w:val="both"/>
        <w:rPr>
          <w:bCs/>
        </w:rPr>
      </w:pPr>
    </w:p>
    <w:p w:rsidR="00183C31" w:rsidRPr="00DF6B7D" w:rsidRDefault="00183C31" w:rsidP="00CA56C0">
      <w:pPr>
        <w:pStyle w:val="Naslov3"/>
        <w:ind w:left="0"/>
      </w:pPr>
      <w:bookmarkStart w:id="17" w:name="_Toc115784694"/>
      <w:r w:rsidRPr="002710DA">
        <w:lastRenderedPageBreak/>
        <w:t>3.1.3. Podaci o ravnatelju i stručnim suradnicima škole</w:t>
      </w:r>
      <w:bookmarkEnd w:id="17"/>
    </w:p>
    <w:tbl>
      <w:tblPr>
        <w:tblW w:w="9604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4"/>
        <w:gridCol w:w="1985"/>
        <w:gridCol w:w="1276"/>
        <w:gridCol w:w="1134"/>
        <w:gridCol w:w="1417"/>
        <w:gridCol w:w="1418"/>
      </w:tblGrid>
      <w:tr w:rsidR="00E83090" w:rsidRPr="007E3506" w:rsidTr="00E840C7"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Red.</w:t>
            </w:r>
          </w:p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broj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IME I PREZIME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ZVANJE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STUPANJ STRUČNE SPREME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</w:tcPr>
          <w:p w:rsidR="00E83090" w:rsidRPr="008F5452" w:rsidRDefault="00E83090" w:rsidP="00147065">
            <w:pPr>
              <w:spacing w:after="0"/>
              <w:rPr>
                <w:b/>
                <w:bCs/>
              </w:rPr>
            </w:pPr>
            <w:r w:rsidRPr="008F5452">
              <w:rPr>
                <w:b/>
                <w:bCs/>
              </w:rPr>
              <w:t>GODINA ROĐENJA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</w:tcPr>
          <w:p w:rsidR="00E83090" w:rsidRPr="008F5452" w:rsidRDefault="00E83090" w:rsidP="00E83090">
            <w:pPr>
              <w:spacing w:after="0"/>
              <w:rPr>
                <w:b/>
                <w:bCs/>
              </w:rPr>
            </w:pPr>
            <w:r w:rsidRPr="008F5452">
              <w:rPr>
                <w:b/>
                <w:bCs/>
              </w:rPr>
              <w:t>GODINA STAŽA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RADNO MJESTO</w:t>
            </w:r>
          </w:p>
        </w:tc>
      </w:tr>
      <w:tr w:rsidR="00E83090" w:rsidRPr="007E3506" w:rsidTr="00E840C7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</w:rPr>
            </w:pPr>
            <w:r w:rsidRPr="007E3506">
              <w:rPr>
                <w:b/>
              </w:rPr>
              <w:t>1.</w:t>
            </w:r>
          </w:p>
        </w:tc>
        <w:tc>
          <w:tcPr>
            <w:tcW w:w="1654" w:type="dxa"/>
          </w:tcPr>
          <w:p w:rsidR="00E83090" w:rsidRPr="007E3506" w:rsidRDefault="00E83090" w:rsidP="00147065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Martina Kivač</w:t>
            </w:r>
          </w:p>
        </w:tc>
        <w:tc>
          <w:tcPr>
            <w:tcW w:w="1985" w:type="dxa"/>
          </w:tcPr>
          <w:p w:rsidR="00E83090" w:rsidRPr="007E3506" w:rsidRDefault="00E83090" w:rsidP="00147065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Magistra teologije</w:t>
            </w:r>
          </w:p>
        </w:tc>
        <w:tc>
          <w:tcPr>
            <w:tcW w:w="1276" w:type="dxa"/>
          </w:tcPr>
          <w:p w:rsidR="00E83090" w:rsidRPr="007E3506" w:rsidRDefault="00E83090" w:rsidP="00147065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VSS</w:t>
            </w:r>
          </w:p>
        </w:tc>
        <w:tc>
          <w:tcPr>
            <w:tcW w:w="1134" w:type="dxa"/>
          </w:tcPr>
          <w:p w:rsidR="00E83090" w:rsidRPr="00410C52" w:rsidRDefault="00E83090" w:rsidP="00147065">
            <w:pPr>
              <w:spacing w:after="0"/>
              <w:rPr>
                <w:bCs/>
                <w:color w:val="FFFFFF" w:themeColor="background1"/>
              </w:rPr>
            </w:pPr>
            <w:r w:rsidRPr="00410C52">
              <w:rPr>
                <w:bCs/>
                <w:color w:val="FFFFFF" w:themeColor="background1"/>
              </w:rPr>
              <w:t>1982.</w:t>
            </w:r>
          </w:p>
        </w:tc>
        <w:tc>
          <w:tcPr>
            <w:tcW w:w="1417" w:type="dxa"/>
          </w:tcPr>
          <w:p w:rsidR="00E83090" w:rsidRPr="00410C52" w:rsidRDefault="00A51744" w:rsidP="00147065">
            <w:pPr>
              <w:spacing w:after="0"/>
              <w:rPr>
                <w:bCs/>
                <w:color w:val="FFFFFF" w:themeColor="background1"/>
              </w:rPr>
            </w:pPr>
            <w:r w:rsidRPr="00410C52">
              <w:rPr>
                <w:bCs/>
                <w:color w:val="FFFFFF" w:themeColor="background1"/>
              </w:rPr>
              <w:t>1</w:t>
            </w:r>
            <w:r w:rsidR="00EA59BC" w:rsidRPr="00410C52">
              <w:rPr>
                <w:bCs/>
                <w:color w:val="FFFFFF" w:themeColor="background1"/>
              </w:rPr>
              <w:t>6</w:t>
            </w:r>
          </w:p>
        </w:tc>
        <w:tc>
          <w:tcPr>
            <w:tcW w:w="1418" w:type="dxa"/>
            <w:vAlign w:val="center"/>
          </w:tcPr>
          <w:p w:rsidR="00E83090" w:rsidRPr="007E3506" w:rsidRDefault="00E83090" w:rsidP="00147065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ravnateljica</w:t>
            </w:r>
          </w:p>
        </w:tc>
      </w:tr>
      <w:tr w:rsidR="00E83090" w:rsidRPr="007E3506" w:rsidTr="00E840C7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2.</w:t>
            </w:r>
          </w:p>
        </w:tc>
        <w:tc>
          <w:tcPr>
            <w:tcW w:w="1654" w:type="dxa"/>
          </w:tcPr>
          <w:p w:rsidR="00E83090" w:rsidRPr="007E3506" w:rsidRDefault="00E83090" w:rsidP="00147065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Jasenka Đurić</w:t>
            </w:r>
          </w:p>
        </w:tc>
        <w:tc>
          <w:tcPr>
            <w:tcW w:w="1985" w:type="dxa"/>
          </w:tcPr>
          <w:p w:rsidR="00E83090" w:rsidRPr="007E3506" w:rsidRDefault="00E83090" w:rsidP="00147065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Profesor psihologije</w:t>
            </w:r>
          </w:p>
        </w:tc>
        <w:tc>
          <w:tcPr>
            <w:tcW w:w="1276" w:type="dxa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t>VSS</w:t>
            </w:r>
          </w:p>
        </w:tc>
        <w:tc>
          <w:tcPr>
            <w:tcW w:w="1134" w:type="dxa"/>
          </w:tcPr>
          <w:p w:rsidR="00E83090" w:rsidRPr="00410C52" w:rsidRDefault="00E83090" w:rsidP="00147065">
            <w:pPr>
              <w:spacing w:after="0"/>
              <w:rPr>
                <w:color w:val="FFFFFF" w:themeColor="background1"/>
              </w:rPr>
            </w:pPr>
            <w:r w:rsidRPr="00410C52">
              <w:rPr>
                <w:color w:val="FFFFFF" w:themeColor="background1"/>
              </w:rPr>
              <w:t>1960.</w:t>
            </w:r>
          </w:p>
        </w:tc>
        <w:tc>
          <w:tcPr>
            <w:tcW w:w="1417" w:type="dxa"/>
          </w:tcPr>
          <w:p w:rsidR="00E83090" w:rsidRPr="00410C52" w:rsidRDefault="00F01FB0" w:rsidP="00147065">
            <w:pPr>
              <w:spacing w:after="0"/>
              <w:rPr>
                <w:color w:val="FFFFFF" w:themeColor="background1"/>
              </w:rPr>
            </w:pPr>
            <w:r w:rsidRPr="00410C52">
              <w:rPr>
                <w:color w:val="FFFFFF" w:themeColor="background1"/>
              </w:rPr>
              <w:t>3</w:t>
            </w:r>
            <w:r w:rsidR="00EA59BC" w:rsidRPr="00410C52">
              <w:rPr>
                <w:color w:val="FFFFFF" w:themeColor="background1"/>
              </w:rPr>
              <w:t>9</w:t>
            </w:r>
          </w:p>
        </w:tc>
        <w:tc>
          <w:tcPr>
            <w:tcW w:w="1418" w:type="dxa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t>psiholog</w:t>
            </w:r>
            <w:r>
              <w:t>inja</w:t>
            </w:r>
          </w:p>
        </w:tc>
      </w:tr>
      <w:tr w:rsidR="00E83090" w:rsidRPr="007E3506" w:rsidTr="00E840C7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3.</w:t>
            </w:r>
          </w:p>
        </w:tc>
        <w:tc>
          <w:tcPr>
            <w:tcW w:w="1654" w:type="dxa"/>
          </w:tcPr>
          <w:p w:rsidR="00E83090" w:rsidRPr="007E3506" w:rsidRDefault="00E83090" w:rsidP="00147065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>Ivan Vincek</w:t>
            </w:r>
          </w:p>
        </w:tc>
        <w:tc>
          <w:tcPr>
            <w:tcW w:w="1985" w:type="dxa"/>
          </w:tcPr>
          <w:p w:rsidR="00E83090" w:rsidRPr="007E3506" w:rsidRDefault="00E83090" w:rsidP="00147065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>Magistar informatologije</w:t>
            </w:r>
          </w:p>
        </w:tc>
        <w:tc>
          <w:tcPr>
            <w:tcW w:w="1276" w:type="dxa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t>VSS</w:t>
            </w:r>
          </w:p>
        </w:tc>
        <w:tc>
          <w:tcPr>
            <w:tcW w:w="1134" w:type="dxa"/>
          </w:tcPr>
          <w:p w:rsidR="00E83090" w:rsidRPr="00410C52" w:rsidRDefault="00E83090" w:rsidP="00147065">
            <w:pPr>
              <w:spacing w:after="0"/>
              <w:rPr>
                <w:color w:val="FFFFFF" w:themeColor="background1"/>
              </w:rPr>
            </w:pPr>
            <w:r w:rsidRPr="00410C52">
              <w:rPr>
                <w:color w:val="FFFFFF" w:themeColor="background1"/>
              </w:rPr>
              <w:t>1985.</w:t>
            </w:r>
          </w:p>
        </w:tc>
        <w:tc>
          <w:tcPr>
            <w:tcW w:w="1417" w:type="dxa"/>
          </w:tcPr>
          <w:p w:rsidR="00E83090" w:rsidRPr="00410C52" w:rsidRDefault="00EA59BC" w:rsidP="00147065">
            <w:pPr>
              <w:spacing w:after="0"/>
              <w:rPr>
                <w:color w:val="FFFFFF" w:themeColor="background1"/>
              </w:rPr>
            </w:pPr>
            <w:r w:rsidRPr="00410C52">
              <w:rPr>
                <w:color w:val="FFFFFF" w:themeColor="background1"/>
              </w:rPr>
              <w:t>4</w:t>
            </w:r>
          </w:p>
        </w:tc>
        <w:tc>
          <w:tcPr>
            <w:tcW w:w="1418" w:type="dxa"/>
            <w:vAlign w:val="center"/>
          </w:tcPr>
          <w:p w:rsidR="00E83090" w:rsidRPr="007E3506" w:rsidRDefault="00E83090" w:rsidP="00147065">
            <w:pPr>
              <w:spacing w:after="0"/>
              <w:rPr>
                <w:b/>
                <w:bCs/>
              </w:rPr>
            </w:pPr>
            <w:r w:rsidRPr="007E3506">
              <w:t>knjižničar</w:t>
            </w:r>
          </w:p>
        </w:tc>
      </w:tr>
    </w:tbl>
    <w:p w:rsidR="00DF6B7D" w:rsidRPr="002710DA" w:rsidRDefault="00DF6B7D" w:rsidP="00DF6B7D">
      <w:pPr>
        <w:rPr>
          <w:iCs w:val="0"/>
        </w:rPr>
      </w:pPr>
    </w:p>
    <w:p w:rsidR="00183C31" w:rsidRPr="002710DA" w:rsidRDefault="00596AE6" w:rsidP="00375E03">
      <w:pPr>
        <w:pStyle w:val="Naslov3"/>
      </w:pPr>
      <w:bookmarkStart w:id="18" w:name="_Toc115784695"/>
      <w:r>
        <w:t>3.1.4</w:t>
      </w:r>
      <w:r w:rsidR="00183C31" w:rsidRPr="002710DA">
        <w:t>. Podaci o ostalim radnicima škole</w:t>
      </w:r>
      <w:bookmarkEnd w:id="18"/>
    </w:p>
    <w:tbl>
      <w:tblPr>
        <w:tblW w:w="9604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019"/>
        <w:gridCol w:w="1984"/>
        <w:gridCol w:w="1559"/>
        <w:gridCol w:w="1134"/>
        <w:gridCol w:w="1134"/>
        <w:gridCol w:w="993"/>
      </w:tblGrid>
      <w:tr w:rsidR="00E83090" w:rsidRPr="007E3506" w:rsidTr="002B37E4"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201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E83090" w:rsidRPr="007E3506" w:rsidRDefault="00E83090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IME I PREZIME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E83090" w:rsidRPr="007E3506" w:rsidRDefault="00E83090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RADNO MJESTO</w:t>
            </w:r>
          </w:p>
        </w:tc>
        <w:tc>
          <w:tcPr>
            <w:tcW w:w="15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E83090" w:rsidRPr="007E3506" w:rsidRDefault="00E83090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STRUKA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E83090" w:rsidRPr="007E3506" w:rsidRDefault="00E83090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STUPANJ STRUČNE SPREME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E83090" w:rsidRPr="008F5452" w:rsidRDefault="00E83090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8F5452">
              <w:rPr>
                <w:b/>
                <w:bCs/>
                <w:spacing w:val="-3"/>
              </w:rPr>
              <w:t>GODINA ROĐENJA</w:t>
            </w:r>
          </w:p>
        </w:tc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E83090" w:rsidRPr="008F5452" w:rsidRDefault="00E83090" w:rsidP="006652C7">
            <w:pPr>
              <w:suppressAutoHyphens/>
              <w:jc w:val="both"/>
              <w:rPr>
                <w:b/>
                <w:bCs/>
                <w:spacing w:val="-3"/>
              </w:rPr>
            </w:pPr>
            <w:r w:rsidRPr="008F5452">
              <w:rPr>
                <w:b/>
                <w:bCs/>
                <w:spacing w:val="-3"/>
              </w:rPr>
              <w:t>GODINA STAŽA</w:t>
            </w:r>
          </w:p>
        </w:tc>
      </w:tr>
      <w:tr w:rsidR="00E83090" w:rsidRPr="007E3506" w:rsidTr="002B37E4">
        <w:tc>
          <w:tcPr>
            <w:tcW w:w="781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1.</w:t>
            </w:r>
          </w:p>
        </w:tc>
        <w:tc>
          <w:tcPr>
            <w:tcW w:w="2019" w:type="dxa"/>
            <w:tcBorders>
              <w:top w:val="double" w:sz="6" w:space="0" w:color="000000"/>
            </w:tcBorders>
          </w:tcPr>
          <w:p w:rsidR="00E83090" w:rsidRDefault="00E83090" w:rsidP="00FD03C6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Mirjana Kramar</w:t>
            </w:r>
          </w:p>
          <w:p w:rsidR="00E83090" w:rsidRPr="007E3506" w:rsidRDefault="00E83090" w:rsidP="00FD03C6">
            <w:pPr>
              <w:suppressAutoHyphens/>
              <w:spacing w:after="0"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double" w:sz="6" w:space="0" w:color="000000"/>
            </w:tcBorders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tajnica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E</w:t>
            </w:r>
            <w:r w:rsidRPr="007E3506">
              <w:rPr>
                <w:spacing w:val="-3"/>
              </w:rPr>
              <w:t>konomist</w:t>
            </w:r>
            <w:r>
              <w:rPr>
                <w:spacing w:val="-3"/>
              </w:rPr>
              <w:t>, i</w:t>
            </w:r>
            <w:r w:rsidRPr="007E3506">
              <w:rPr>
                <w:spacing w:val="-3"/>
              </w:rPr>
              <w:t>nformatičar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VŠS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:rsidR="00E83090" w:rsidRPr="00410C52" w:rsidRDefault="00E8309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1969.</w:t>
            </w: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E83090" w:rsidRPr="00410C52" w:rsidRDefault="00EA59BC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30</w:t>
            </w:r>
          </w:p>
        </w:tc>
      </w:tr>
      <w:tr w:rsidR="00E83090" w:rsidRPr="007E3506" w:rsidTr="002B37E4">
        <w:trPr>
          <w:trHeight w:val="483"/>
        </w:trPr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2.</w:t>
            </w:r>
          </w:p>
        </w:tc>
        <w:tc>
          <w:tcPr>
            <w:tcW w:w="201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Štefanija Šimunić</w:t>
            </w:r>
          </w:p>
        </w:tc>
        <w:tc>
          <w:tcPr>
            <w:tcW w:w="1984" w:type="dxa"/>
          </w:tcPr>
          <w:p w:rsidR="00E83090" w:rsidRDefault="00E83090" w:rsidP="00533FE2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voditelj</w:t>
            </w:r>
          </w:p>
          <w:p w:rsidR="00E83090" w:rsidRPr="007E3506" w:rsidRDefault="00E83090" w:rsidP="00533FE2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računovodstva</w:t>
            </w:r>
          </w:p>
        </w:tc>
        <w:tc>
          <w:tcPr>
            <w:tcW w:w="155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</w:t>
            </w:r>
            <w:r w:rsidRPr="007E3506">
              <w:rPr>
                <w:spacing w:val="-3"/>
              </w:rPr>
              <w:t>iplomirani ekonomist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VSS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1986.</w:t>
            </w:r>
          </w:p>
        </w:tc>
        <w:tc>
          <w:tcPr>
            <w:tcW w:w="993" w:type="dxa"/>
          </w:tcPr>
          <w:p w:rsidR="00855145" w:rsidRPr="00410C52" w:rsidRDefault="00F01FB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4</w:t>
            </w:r>
          </w:p>
        </w:tc>
      </w:tr>
      <w:tr w:rsidR="00E83090" w:rsidRPr="007E3506" w:rsidTr="002B37E4"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3.</w:t>
            </w:r>
          </w:p>
        </w:tc>
        <w:tc>
          <w:tcPr>
            <w:tcW w:w="201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Ivan Kontrec</w:t>
            </w:r>
          </w:p>
        </w:tc>
        <w:tc>
          <w:tcPr>
            <w:tcW w:w="198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domar-ložač</w:t>
            </w:r>
          </w:p>
        </w:tc>
        <w:tc>
          <w:tcPr>
            <w:tcW w:w="155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M</w:t>
            </w:r>
            <w:r w:rsidRPr="007E3506">
              <w:rPr>
                <w:spacing w:val="-3"/>
              </w:rPr>
              <w:t>onter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1967.</w:t>
            </w:r>
          </w:p>
        </w:tc>
        <w:tc>
          <w:tcPr>
            <w:tcW w:w="993" w:type="dxa"/>
          </w:tcPr>
          <w:p w:rsidR="00E83090" w:rsidRPr="00410C52" w:rsidRDefault="00F01FB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3</w:t>
            </w:r>
            <w:r w:rsidR="00D72A2D" w:rsidRPr="00410C52">
              <w:rPr>
                <w:color w:val="FFFFFF" w:themeColor="background1"/>
                <w:spacing w:val="-3"/>
              </w:rPr>
              <w:t>2</w:t>
            </w:r>
          </w:p>
        </w:tc>
      </w:tr>
      <w:tr w:rsidR="00E83090" w:rsidRPr="007E3506" w:rsidTr="002B37E4"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4.</w:t>
            </w:r>
          </w:p>
        </w:tc>
        <w:tc>
          <w:tcPr>
            <w:tcW w:w="201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Anica Kontrec</w:t>
            </w:r>
          </w:p>
        </w:tc>
        <w:tc>
          <w:tcPr>
            <w:tcW w:w="198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</w:tc>
        <w:tc>
          <w:tcPr>
            <w:tcW w:w="155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R</w:t>
            </w:r>
            <w:r w:rsidRPr="007E3506">
              <w:rPr>
                <w:spacing w:val="-3"/>
              </w:rPr>
              <w:t>adnica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NKV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1971.</w:t>
            </w:r>
          </w:p>
        </w:tc>
        <w:tc>
          <w:tcPr>
            <w:tcW w:w="993" w:type="dxa"/>
          </w:tcPr>
          <w:p w:rsidR="00E83090" w:rsidRPr="00410C52" w:rsidRDefault="00F01FB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</w:t>
            </w:r>
            <w:r w:rsidR="00D72A2D" w:rsidRPr="00410C52">
              <w:rPr>
                <w:color w:val="FFFFFF" w:themeColor="background1"/>
                <w:spacing w:val="-3"/>
              </w:rPr>
              <w:t>1</w:t>
            </w:r>
          </w:p>
        </w:tc>
      </w:tr>
      <w:tr w:rsidR="00E83090" w:rsidRPr="007E3506" w:rsidTr="002B37E4"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5.</w:t>
            </w:r>
          </w:p>
        </w:tc>
        <w:tc>
          <w:tcPr>
            <w:tcW w:w="201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Ksenija Jankulija</w:t>
            </w:r>
          </w:p>
        </w:tc>
        <w:tc>
          <w:tcPr>
            <w:tcW w:w="198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</w:tc>
        <w:tc>
          <w:tcPr>
            <w:tcW w:w="155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R</w:t>
            </w:r>
            <w:r w:rsidRPr="007E3506">
              <w:rPr>
                <w:spacing w:val="-3"/>
              </w:rPr>
              <w:t>adnica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NKV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1972.</w:t>
            </w:r>
          </w:p>
        </w:tc>
        <w:tc>
          <w:tcPr>
            <w:tcW w:w="993" w:type="dxa"/>
          </w:tcPr>
          <w:p w:rsidR="00E83090" w:rsidRPr="00410C52" w:rsidRDefault="00F01FB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2</w:t>
            </w:r>
            <w:r w:rsidR="00D72A2D" w:rsidRPr="00410C52">
              <w:rPr>
                <w:color w:val="FFFFFF" w:themeColor="background1"/>
                <w:spacing w:val="-3"/>
              </w:rPr>
              <w:t>9</w:t>
            </w:r>
          </w:p>
        </w:tc>
      </w:tr>
      <w:tr w:rsidR="00E83090" w:rsidRPr="007E3506" w:rsidTr="002B37E4"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spacing w:after="0"/>
              <w:jc w:val="center"/>
              <w:rPr>
                <w:b/>
                <w:spacing w:val="-3"/>
              </w:rPr>
            </w:pPr>
            <w:r w:rsidRPr="007E3506">
              <w:rPr>
                <w:b/>
                <w:spacing w:val="-3"/>
              </w:rPr>
              <w:t>6.</w:t>
            </w:r>
          </w:p>
        </w:tc>
        <w:tc>
          <w:tcPr>
            <w:tcW w:w="2019" w:type="dxa"/>
          </w:tcPr>
          <w:p w:rsidR="00E83090" w:rsidRPr="007E3506" w:rsidRDefault="00E83090" w:rsidP="002217BE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Snježana Sabolek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984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kuharica-spremačica</w:t>
            </w:r>
          </w:p>
        </w:tc>
        <w:tc>
          <w:tcPr>
            <w:tcW w:w="1559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S</w:t>
            </w:r>
            <w:r w:rsidRPr="007E3506">
              <w:rPr>
                <w:spacing w:val="-3"/>
              </w:rPr>
              <w:t xml:space="preserve">amostalni konobar 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spacing w:after="0"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1974.</w:t>
            </w:r>
          </w:p>
        </w:tc>
        <w:tc>
          <w:tcPr>
            <w:tcW w:w="993" w:type="dxa"/>
          </w:tcPr>
          <w:p w:rsidR="00E83090" w:rsidRPr="00410C52" w:rsidRDefault="00F01FB0" w:rsidP="006652C7">
            <w:pPr>
              <w:suppressAutoHyphens/>
              <w:spacing w:after="0"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</w:t>
            </w:r>
            <w:r w:rsidR="00D72A2D" w:rsidRPr="00410C52">
              <w:rPr>
                <w:color w:val="FFFFFF" w:themeColor="background1"/>
                <w:spacing w:val="-3"/>
              </w:rPr>
              <w:t>5</w:t>
            </w:r>
          </w:p>
        </w:tc>
      </w:tr>
      <w:tr w:rsidR="00E83090" w:rsidRPr="007E3506" w:rsidTr="002B37E4"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spacing w:after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7.</w:t>
            </w:r>
          </w:p>
        </w:tc>
        <w:tc>
          <w:tcPr>
            <w:tcW w:w="2019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Helena Rališ</w:t>
            </w:r>
          </w:p>
        </w:tc>
        <w:tc>
          <w:tcPr>
            <w:tcW w:w="1984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kuharica-spremačica</w:t>
            </w:r>
          </w:p>
        </w:tc>
        <w:tc>
          <w:tcPr>
            <w:tcW w:w="1559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K</w:t>
            </w:r>
            <w:r w:rsidRPr="007E3506">
              <w:rPr>
                <w:spacing w:val="-3"/>
              </w:rPr>
              <w:t>uharica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spacing w:after="0"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1981.</w:t>
            </w:r>
          </w:p>
        </w:tc>
        <w:tc>
          <w:tcPr>
            <w:tcW w:w="993" w:type="dxa"/>
          </w:tcPr>
          <w:p w:rsidR="00E83090" w:rsidRPr="00410C52" w:rsidRDefault="00F01FB0" w:rsidP="006652C7">
            <w:pPr>
              <w:suppressAutoHyphens/>
              <w:spacing w:after="0"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</w:t>
            </w:r>
            <w:r w:rsidR="00D72A2D" w:rsidRPr="00410C52">
              <w:rPr>
                <w:color w:val="FFFFFF" w:themeColor="background1"/>
                <w:spacing w:val="-3"/>
              </w:rPr>
              <w:t>5</w:t>
            </w:r>
          </w:p>
        </w:tc>
      </w:tr>
      <w:tr w:rsidR="00E83090" w:rsidRPr="007E3506" w:rsidTr="002B37E4"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spacing w:after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8.</w:t>
            </w:r>
          </w:p>
        </w:tc>
        <w:tc>
          <w:tcPr>
            <w:tcW w:w="2019" w:type="dxa"/>
          </w:tcPr>
          <w:p w:rsidR="00E83090" w:rsidRPr="007E3506" w:rsidRDefault="00E83090" w:rsidP="00533FE2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Anica Đurkin (zamjena)</w:t>
            </w:r>
          </w:p>
        </w:tc>
        <w:tc>
          <w:tcPr>
            <w:tcW w:w="1984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kuharica</w:t>
            </w:r>
          </w:p>
        </w:tc>
        <w:tc>
          <w:tcPr>
            <w:tcW w:w="1559" w:type="dxa"/>
          </w:tcPr>
          <w:p w:rsidR="00E83090" w:rsidRDefault="000C422A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K</w:t>
            </w:r>
            <w:r w:rsidR="00E83090">
              <w:rPr>
                <w:spacing w:val="-3"/>
              </w:rPr>
              <w:t>uharica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SSS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spacing w:after="0"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1990.</w:t>
            </w:r>
          </w:p>
        </w:tc>
        <w:tc>
          <w:tcPr>
            <w:tcW w:w="993" w:type="dxa"/>
          </w:tcPr>
          <w:p w:rsidR="00E83090" w:rsidRPr="00410C52" w:rsidRDefault="00D72A2D" w:rsidP="006652C7">
            <w:pPr>
              <w:suppressAutoHyphens/>
              <w:spacing w:after="0"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10</w:t>
            </w:r>
          </w:p>
        </w:tc>
      </w:tr>
      <w:tr w:rsidR="00E83090" w:rsidRPr="007E3506" w:rsidTr="002B37E4"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spacing w:after="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9.</w:t>
            </w:r>
          </w:p>
        </w:tc>
        <w:tc>
          <w:tcPr>
            <w:tcW w:w="2019" w:type="dxa"/>
          </w:tcPr>
          <w:p w:rsidR="00E83090" w:rsidRPr="007E3506" w:rsidRDefault="00E83090" w:rsidP="00E8309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Sandra Golubić Krnjak</w:t>
            </w:r>
          </w:p>
          <w:p w:rsidR="00E83090" w:rsidRPr="007E3506" w:rsidRDefault="00E83090" w:rsidP="00E8309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 xml:space="preserve">Napomena: radnica je </w:t>
            </w:r>
            <w:r w:rsidR="000C422A">
              <w:rPr>
                <w:spacing w:val="-3"/>
              </w:rPr>
              <w:t>neplaćenom dopustu</w:t>
            </w:r>
          </w:p>
        </w:tc>
        <w:tc>
          <w:tcPr>
            <w:tcW w:w="198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kuharica</w:t>
            </w:r>
          </w:p>
        </w:tc>
        <w:tc>
          <w:tcPr>
            <w:tcW w:w="155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K</w:t>
            </w:r>
            <w:r w:rsidRPr="007E3506">
              <w:rPr>
                <w:spacing w:val="-3"/>
              </w:rPr>
              <w:t>uharica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1976.</w:t>
            </w:r>
          </w:p>
        </w:tc>
        <w:tc>
          <w:tcPr>
            <w:tcW w:w="993" w:type="dxa"/>
          </w:tcPr>
          <w:p w:rsidR="00E83090" w:rsidRPr="00410C52" w:rsidRDefault="00F01FB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16</w:t>
            </w:r>
          </w:p>
        </w:tc>
      </w:tr>
      <w:tr w:rsidR="00E83090" w:rsidRPr="007E3506" w:rsidTr="002B37E4">
        <w:tc>
          <w:tcPr>
            <w:tcW w:w="781" w:type="dxa"/>
            <w:shd w:val="clear" w:color="auto" w:fill="D9D9D9"/>
            <w:vAlign w:val="center"/>
          </w:tcPr>
          <w:p w:rsidR="00E83090" w:rsidRPr="007E3506" w:rsidRDefault="00E83090" w:rsidP="007F0F2E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10</w:t>
            </w:r>
            <w:r w:rsidRPr="007E3506">
              <w:rPr>
                <w:b/>
                <w:spacing w:val="-3"/>
              </w:rPr>
              <w:t>.</w:t>
            </w:r>
          </w:p>
        </w:tc>
        <w:tc>
          <w:tcPr>
            <w:tcW w:w="201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Miroslav Oršuš</w:t>
            </w:r>
          </w:p>
        </w:tc>
        <w:tc>
          <w:tcPr>
            <w:tcW w:w="198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romski pomagač</w:t>
            </w:r>
          </w:p>
        </w:tc>
        <w:tc>
          <w:tcPr>
            <w:tcW w:w="1559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A</w:t>
            </w:r>
            <w:r w:rsidRPr="007E3506">
              <w:rPr>
                <w:spacing w:val="-3"/>
              </w:rPr>
              <w:t>utomehaničar</w:t>
            </w:r>
          </w:p>
        </w:tc>
        <w:tc>
          <w:tcPr>
            <w:tcW w:w="1134" w:type="dxa"/>
          </w:tcPr>
          <w:p w:rsidR="00E83090" w:rsidRPr="007E3506" w:rsidRDefault="00E83090" w:rsidP="006652C7">
            <w:pPr>
              <w:suppressAutoHyphens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SSS</w:t>
            </w:r>
          </w:p>
        </w:tc>
        <w:tc>
          <w:tcPr>
            <w:tcW w:w="1134" w:type="dxa"/>
          </w:tcPr>
          <w:p w:rsidR="00E83090" w:rsidRPr="00410C52" w:rsidRDefault="00E83090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1982.</w:t>
            </w:r>
          </w:p>
        </w:tc>
        <w:tc>
          <w:tcPr>
            <w:tcW w:w="993" w:type="dxa"/>
          </w:tcPr>
          <w:p w:rsidR="00E83090" w:rsidRPr="00410C52" w:rsidRDefault="00D72A2D" w:rsidP="006652C7">
            <w:pPr>
              <w:suppressAutoHyphens/>
              <w:jc w:val="both"/>
              <w:rPr>
                <w:color w:val="FFFFFF" w:themeColor="background1"/>
                <w:spacing w:val="-3"/>
              </w:rPr>
            </w:pPr>
            <w:r w:rsidRPr="00410C52">
              <w:rPr>
                <w:color w:val="FFFFFF" w:themeColor="background1"/>
                <w:spacing w:val="-3"/>
              </w:rPr>
              <w:t>10</w:t>
            </w:r>
          </w:p>
        </w:tc>
      </w:tr>
    </w:tbl>
    <w:p w:rsidR="001042F9" w:rsidRPr="002710DA" w:rsidRDefault="001042F9" w:rsidP="001562C9"/>
    <w:p w:rsidR="00183C31" w:rsidRPr="002710DA" w:rsidRDefault="00596AE6" w:rsidP="00F53E77">
      <w:pPr>
        <w:pStyle w:val="Naslov3"/>
      </w:pPr>
      <w:bookmarkStart w:id="19" w:name="_Toc115784696"/>
      <w:r>
        <w:t>3.1.5</w:t>
      </w:r>
      <w:r w:rsidR="00183C31" w:rsidRPr="002710DA">
        <w:t xml:space="preserve">. </w:t>
      </w:r>
      <w:r w:rsidR="00FA1966">
        <w:t>Pomagači (asistenti) u nastavi</w:t>
      </w:r>
      <w:bookmarkEnd w:id="19"/>
    </w:p>
    <w:p w:rsidR="00FA1966" w:rsidRDefault="00FA1966" w:rsidP="00FA1966">
      <w:pPr>
        <w:rPr>
          <w:iCs w:val="0"/>
        </w:rPr>
      </w:pPr>
    </w:p>
    <w:p w:rsidR="00E840C7" w:rsidRPr="002710DA" w:rsidRDefault="00E840C7" w:rsidP="00FA1966">
      <w:pPr>
        <w:rPr>
          <w:iCs w:val="0"/>
        </w:rPr>
      </w:pPr>
      <w:r>
        <w:rPr>
          <w:iCs w:val="0"/>
        </w:rPr>
        <w:t xml:space="preserve">Ove školske godine u školi nema ni jednog učenika s </w:t>
      </w:r>
      <w:r w:rsidR="00FA1966">
        <w:rPr>
          <w:iCs w:val="0"/>
        </w:rPr>
        <w:t>Rješenjem koje bi iziskivalo Pomagača u nastavi.</w:t>
      </w:r>
    </w:p>
    <w:p w:rsidR="00533FE2" w:rsidRDefault="00533FE2" w:rsidP="00533FE2"/>
    <w:p w:rsidR="00533FE2" w:rsidRPr="00533FE2" w:rsidRDefault="00533FE2" w:rsidP="00533FE2">
      <w:pPr>
        <w:rPr>
          <w:color w:val="FF0000"/>
        </w:rPr>
        <w:sectPr w:rsidR="00533FE2" w:rsidRPr="00533FE2" w:rsidSect="00944612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183C31" w:rsidRPr="000C422A" w:rsidRDefault="00183C31" w:rsidP="000C602C">
      <w:pPr>
        <w:jc w:val="both"/>
        <w:rPr>
          <w:color w:val="FF0000"/>
        </w:rPr>
      </w:pPr>
    </w:p>
    <w:p w:rsidR="00183C31" w:rsidRPr="00410C52" w:rsidRDefault="00183C31" w:rsidP="00410C52">
      <w:pPr>
        <w:pStyle w:val="Naslov2"/>
      </w:pPr>
      <w:bookmarkStart w:id="20" w:name="_Toc115784697"/>
      <w:r w:rsidRPr="00410C52">
        <w:t>3.2. Tjedna i godišnja zaduženja odgojno-obrazovnih radnika škole</w:t>
      </w:r>
      <w:bookmarkEnd w:id="20"/>
    </w:p>
    <w:p w:rsidR="00183C31" w:rsidRPr="002710DA" w:rsidRDefault="00183C31" w:rsidP="000C602C">
      <w:pPr>
        <w:pStyle w:val="Odlomakpopisa"/>
        <w:jc w:val="both"/>
        <w:rPr>
          <w:bCs/>
        </w:rPr>
      </w:pPr>
    </w:p>
    <w:p w:rsidR="00183C31" w:rsidRPr="002710DA" w:rsidRDefault="00183C31" w:rsidP="00724F29">
      <w:pPr>
        <w:pStyle w:val="Naslov3"/>
      </w:pPr>
      <w:bookmarkStart w:id="21" w:name="_Toc115784698"/>
      <w:r w:rsidRPr="002710DA">
        <w:t>3.2.1. Tjedna i godišnja zaduženja učitelja razredne nastave</w:t>
      </w:r>
      <w:bookmarkEnd w:id="21"/>
    </w:p>
    <w:tbl>
      <w:tblPr>
        <w:tblW w:w="0" w:type="auto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581"/>
        <w:gridCol w:w="1523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567"/>
        <w:gridCol w:w="426"/>
        <w:gridCol w:w="567"/>
        <w:gridCol w:w="425"/>
        <w:gridCol w:w="709"/>
        <w:gridCol w:w="567"/>
        <w:gridCol w:w="425"/>
        <w:gridCol w:w="709"/>
        <w:gridCol w:w="698"/>
      </w:tblGrid>
      <w:tr w:rsidR="000E569C" w:rsidRPr="007E3506" w:rsidTr="00DD7E32">
        <w:trPr>
          <w:trHeight w:val="180"/>
        </w:trPr>
        <w:tc>
          <w:tcPr>
            <w:tcW w:w="1833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3C0CA1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0E569C" w:rsidRPr="007E3506" w:rsidRDefault="000E569C" w:rsidP="003C0CA1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0E569C" w:rsidRPr="007E3506" w:rsidRDefault="000E569C" w:rsidP="003C0CA1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IME I PREZIME UČITELJA</w:t>
            </w:r>
          </w:p>
          <w:p w:rsidR="000E569C" w:rsidRPr="007E3506" w:rsidRDefault="000E569C" w:rsidP="003C0CA1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0E569C" w:rsidRPr="007E3506" w:rsidRDefault="000E569C" w:rsidP="003C0CA1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841A5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1523" w:type="dxa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841A5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Razred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Redovita nastava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Izborna nastava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Razredništvo</w:t>
            </w:r>
          </w:p>
        </w:tc>
        <w:tc>
          <w:tcPr>
            <w:tcW w:w="426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Ostali poslovi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Umanjenje radne obveze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UKUPNO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DOP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DOD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INA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UKUPNO</w:t>
            </w:r>
          </w:p>
        </w:tc>
        <w:tc>
          <w:tcPr>
            <w:tcW w:w="426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E3506">
              <w:rPr>
                <w:bCs/>
                <w:sz w:val="14"/>
                <w:szCs w:val="14"/>
              </w:rPr>
              <w:t>Posebni poslovi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2"/>
                <w:szCs w:val="14"/>
              </w:rPr>
            </w:pPr>
            <w:r w:rsidRPr="007E3506">
              <w:rPr>
                <w:bCs/>
                <w:sz w:val="12"/>
                <w:szCs w:val="14"/>
              </w:rPr>
              <w:t>Stručno metodičke pripreme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2"/>
                <w:szCs w:val="14"/>
              </w:rPr>
            </w:pPr>
            <w:r w:rsidRPr="007E3506">
              <w:rPr>
                <w:bCs/>
                <w:sz w:val="12"/>
                <w:szCs w:val="14"/>
              </w:rPr>
              <w:t>Ostali poslovi razrednika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  <w:lang w:val="en-GB"/>
              </w:rPr>
            </w:pPr>
            <w:r w:rsidRPr="007E3506">
              <w:rPr>
                <w:bCs/>
                <w:sz w:val="14"/>
                <w:szCs w:val="14"/>
                <w:lang w:val="en-GB"/>
              </w:rPr>
              <w:t>Ostali poslovi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</w:tcPr>
          <w:p w:rsidR="000E569C" w:rsidRPr="007E3506" w:rsidRDefault="000E569C" w:rsidP="006652C7">
            <w:pPr>
              <w:spacing w:after="0"/>
              <w:ind w:left="113" w:right="113"/>
              <w:rPr>
                <w:bCs/>
                <w:sz w:val="14"/>
                <w:szCs w:val="14"/>
                <w:lang w:val="en-GB"/>
              </w:rPr>
            </w:pPr>
            <w:r w:rsidRPr="007E3506">
              <w:rPr>
                <w:bCs/>
                <w:sz w:val="14"/>
                <w:szCs w:val="14"/>
                <w:lang w:val="en-GB"/>
              </w:rPr>
              <w:t>UKUPNO</w:t>
            </w:r>
          </w:p>
        </w:tc>
        <w:tc>
          <w:tcPr>
            <w:tcW w:w="1832" w:type="dxa"/>
            <w:gridSpan w:val="3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841A52">
            <w:pPr>
              <w:spacing w:after="0"/>
              <w:rPr>
                <w:b/>
                <w:bCs/>
                <w:sz w:val="14"/>
                <w:szCs w:val="14"/>
                <w:lang w:val="en-GB"/>
              </w:rPr>
            </w:pPr>
            <w:r w:rsidRPr="007E3506">
              <w:rPr>
                <w:b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0E569C" w:rsidRPr="007E3506" w:rsidTr="00DD7E32">
        <w:trPr>
          <w:cantSplit/>
          <w:trHeight w:val="1134"/>
        </w:trPr>
        <w:tc>
          <w:tcPr>
            <w:tcW w:w="1833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841A5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941C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6" w:space="0" w:color="000000"/>
            </w:tcBorders>
            <w:shd w:val="clear" w:color="auto" w:fill="D9D9D9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0E569C" w:rsidP="000C60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6" w:space="0" w:color="000000"/>
            </w:tcBorders>
            <w:shd w:val="clear" w:color="auto" w:fill="D9D9D9"/>
          </w:tcPr>
          <w:p w:rsidR="000E569C" w:rsidRPr="007E3506" w:rsidRDefault="000E569C" w:rsidP="000C602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C37F51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709" w:type="dxa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0E569C" w:rsidRPr="007E3506" w:rsidRDefault="000E569C" w:rsidP="00C37F51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GODIŠNJE U NASTAVI</w:t>
            </w:r>
          </w:p>
        </w:tc>
        <w:tc>
          <w:tcPr>
            <w:tcW w:w="698" w:type="dxa"/>
            <w:tcBorders>
              <w:bottom w:val="double" w:sz="6" w:space="0" w:color="000000"/>
            </w:tcBorders>
            <w:shd w:val="clear" w:color="auto" w:fill="D9D9D9"/>
            <w:textDirection w:val="btLr"/>
          </w:tcPr>
          <w:p w:rsidR="000E569C" w:rsidRPr="007E3506" w:rsidRDefault="000E569C" w:rsidP="00C37F51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GODIŠNJE</w:t>
            </w:r>
          </w:p>
        </w:tc>
      </w:tr>
      <w:tr w:rsidR="000E569C" w:rsidRPr="007E3506" w:rsidTr="00DD7E32">
        <w:tc>
          <w:tcPr>
            <w:tcW w:w="1833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8F5452" w:rsidP="000814C4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Sneženka Jankaš</w:t>
            </w:r>
          </w:p>
        </w:tc>
        <w:tc>
          <w:tcPr>
            <w:tcW w:w="1581" w:type="dxa"/>
            <w:tcBorders>
              <w:top w:val="double" w:sz="6" w:space="0" w:color="000000"/>
            </w:tcBorders>
            <w:vAlign w:val="center"/>
          </w:tcPr>
          <w:p w:rsidR="000E569C" w:rsidRPr="007E3506" w:rsidRDefault="000E569C" w:rsidP="000814C4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tcBorders>
              <w:top w:val="double" w:sz="6" w:space="0" w:color="000000"/>
            </w:tcBorders>
            <w:vAlign w:val="center"/>
          </w:tcPr>
          <w:p w:rsidR="000E569C" w:rsidRPr="007E3506" w:rsidRDefault="000E569C" w:rsidP="000814C4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1. Domašinec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0E569C" w:rsidRPr="007E3506" w:rsidRDefault="001523B7" w:rsidP="00E43C0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ouble" w:sz="6" w:space="0" w:color="000000"/>
            </w:tcBorders>
            <w:vAlign w:val="center"/>
          </w:tcPr>
          <w:p w:rsidR="000E569C" w:rsidRPr="007E3506" w:rsidRDefault="001523B7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vAlign w:val="center"/>
          </w:tcPr>
          <w:p w:rsidR="000E569C" w:rsidRPr="007E3506" w:rsidRDefault="001523B7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D72A2D" w:rsidP="00941C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0E569C" w:rsidRPr="007E3506" w:rsidRDefault="001523B7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D72A2D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DD7E32" w:rsidP="00F25F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98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0E569C" w:rsidRPr="007E3506" w:rsidRDefault="00D72A2D" w:rsidP="000E56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0E569C" w:rsidRPr="007E3506" w:rsidTr="00DD7E32">
        <w:tc>
          <w:tcPr>
            <w:tcW w:w="1833" w:type="dxa"/>
            <w:shd w:val="clear" w:color="auto" w:fill="D9D9D9"/>
            <w:vAlign w:val="center"/>
          </w:tcPr>
          <w:p w:rsidR="000E569C" w:rsidRPr="007E3506" w:rsidRDefault="008F5452" w:rsidP="00DD33D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Štefica Marodi Hatlak</w:t>
            </w:r>
          </w:p>
        </w:tc>
        <w:tc>
          <w:tcPr>
            <w:tcW w:w="1581" w:type="dxa"/>
            <w:vAlign w:val="center"/>
          </w:tcPr>
          <w:p w:rsidR="000E569C" w:rsidRPr="007E3506" w:rsidRDefault="000E569C" w:rsidP="00DD33D9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0E569C" w:rsidRPr="007E3506" w:rsidRDefault="008F5452" w:rsidP="00B5586C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0E569C" w:rsidRPr="007E3506">
              <w:rPr>
                <w:sz w:val="18"/>
                <w:szCs w:val="18"/>
                <w:lang w:val="en-GB"/>
              </w:rPr>
              <w:t>. Domašinec</w:t>
            </w:r>
          </w:p>
        </w:tc>
        <w:tc>
          <w:tcPr>
            <w:tcW w:w="425" w:type="dxa"/>
            <w:vAlign w:val="center"/>
          </w:tcPr>
          <w:p w:rsidR="000E569C" w:rsidRPr="007E3506" w:rsidRDefault="00DD7E32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0E569C" w:rsidRPr="007E3506" w:rsidRDefault="001523B7" w:rsidP="00E43C0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0E569C" w:rsidRPr="007E3506" w:rsidRDefault="001523B7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6" w:type="dxa"/>
            <w:vAlign w:val="center"/>
          </w:tcPr>
          <w:p w:rsidR="000E569C" w:rsidRPr="007E3506" w:rsidRDefault="001523B7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0E569C" w:rsidRPr="007E3506" w:rsidRDefault="001523B7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E569C" w:rsidRPr="007E3506" w:rsidRDefault="00DD7E32" w:rsidP="00E43C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0E569C" w:rsidRPr="007E3506" w:rsidRDefault="000E569C" w:rsidP="0033593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69C" w:rsidRPr="007E3506" w:rsidRDefault="00DD7E32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569C" w:rsidRPr="007E3506" w:rsidRDefault="00DD7E32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E569C" w:rsidRPr="007E3506" w:rsidRDefault="00DD7E32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569C" w:rsidRPr="007E3506" w:rsidRDefault="001523B7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69C" w:rsidRPr="007E3506" w:rsidRDefault="00DD7E32" w:rsidP="003359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569C" w:rsidRPr="007E3506" w:rsidRDefault="001523B7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69C" w:rsidRPr="007E3506" w:rsidRDefault="00DD7E32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E569C" w:rsidRPr="007E3506" w:rsidRDefault="00DD7E32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E569C" w:rsidRPr="007E3506" w:rsidRDefault="00DD7E32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569C" w:rsidRPr="007E3506" w:rsidRDefault="00DD7E32" w:rsidP="003359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0E569C" w:rsidRPr="007E3506" w:rsidRDefault="00DD7E32" w:rsidP="000E56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</w:tr>
      <w:tr w:rsidR="000E569C" w:rsidRPr="007E3506" w:rsidTr="00DD7E32">
        <w:trPr>
          <w:trHeight w:val="281"/>
        </w:trPr>
        <w:tc>
          <w:tcPr>
            <w:tcW w:w="1833" w:type="dxa"/>
            <w:shd w:val="clear" w:color="auto" w:fill="D9D9D9"/>
            <w:vAlign w:val="center"/>
          </w:tcPr>
          <w:p w:rsidR="000E569C" w:rsidRPr="007E3506" w:rsidRDefault="00D72A2D" w:rsidP="00DD33D9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Anita Juračić </w:t>
            </w:r>
            <w:r w:rsidR="00DD7E32">
              <w:rPr>
                <w:bCs/>
                <w:spacing w:val="-3"/>
                <w:sz w:val="18"/>
                <w:szCs w:val="18"/>
              </w:rPr>
              <w:t>Perhoč</w:t>
            </w:r>
          </w:p>
        </w:tc>
        <w:tc>
          <w:tcPr>
            <w:tcW w:w="1581" w:type="dxa"/>
            <w:vAlign w:val="center"/>
          </w:tcPr>
          <w:p w:rsidR="000E569C" w:rsidRPr="007E3506" w:rsidRDefault="000E569C" w:rsidP="00DD33D9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0E569C" w:rsidRPr="007E3506" w:rsidRDefault="000E569C" w:rsidP="00B5586C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7E3506">
              <w:rPr>
                <w:sz w:val="18"/>
                <w:szCs w:val="18"/>
                <w:lang w:val="en-GB"/>
              </w:rPr>
              <w:t>. Domašinec</w:t>
            </w:r>
          </w:p>
        </w:tc>
        <w:tc>
          <w:tcPr>
            <w:tcW w:w="425" w:type="dxa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25" w:type="dxa"/>
            <w:vAlign w:val="center"/>
          </w:tcPr>
          <w:p w:rsidR="000E569C" w:rsidRPr="007E3506" w:rsidRDefault="001523B7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6" w:type="dxa"/>
            <w:vAlign w:val="center"/>
          </w:tcPr>
          <w:p w:rsidR="000E569C" w:rsidRPr="007E3506" w:rsidRDefault="001523B7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567" w:type="dxa"/>
            <w:vAlign w:val="center"/>
          </w:tcPr>
          <w:p w:rsidR="000E569C" w:rsidRPr="007E3506" w:rsidRDefault="001523B7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25" w:type="dxa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569C" w:rsidRPr="007E3506" w:rsidRDefault="000E569C" w:rsidP="00294FE9">
            <w:pPr>
              <w:spacing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1.5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569C" w:rsidRPr="007E3506" w:rsidRDefault="001523B7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9.5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569C" w:rsidRPr="007E3506" w:rsidRDefault="00DD7E32" w:rsidP="00294F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0E569C" w:rsidRPr="007E3506" w:rsidRDefault="00DD7E32" w:rsidP="000E56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</w:tr>
      <w:tr w:rsidR="00DD7E32" w:rsidRPr="007E3506" w:rsidTr="00DD7E32">
        <w:tc>
          <w:tcPr>
            <w:tcW w:w="1833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Tatjana Kovačić</w:t>
            </w:r>
          </w:p>
        </w:tc>
        <w:tc>
          <w:tcPr>
            <w:tcW w:w="1581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E3506">
              <w:rPr>
                <w:sz w:val="18"/>
                <w:szCs w:val="18"/>
              </w:rPr>
              <w:t>. Domašinec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DD7E32" w:rsidRPr="007E3506" w:rsidTr="00DD7E32">
        <w:tc>
          <w:tcPr>
            <w:tcW w:w="1833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Sandra Hrgović</w:t>
            </w:r>
          </w:p>
        </w:tc>
        <w:tc>
          <w:tcPr>
            <w:tcW w:w="1581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Pr="007E3506">
              <w:rPr>
                <w:sz w:val="18"/>
                <w:szCs w:val="18"/>
                <w:lang w:val="en-GB"/>
              </w:rPr>
              <w:t>. Domašinec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425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6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567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  <w:r w:rsidR="0001480B">
              <w:rPr>
                <w:sz w:val="18"/>
                <w:szCs w:val="18"/>
                <w:lang w:val="es-ES"/>
              </w:rPr>
              <w:t>.</w:t>
            </w: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DD7E32" w:rsidRPr="007E3506" w:rsidTr="00DD7E32">
        <w:tc>
          <w:tcPr>
            <w:tcW w:w="1833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Tatjana Pinratić</w:t>
            </w:r>
          </w:p>
        </w:tc>
        <w:tc>
          <w:tcPr>
            <w:tcW w:w="1581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/3.</w:t>
            </w:r>
            <w:r w:rsidRPr="007E3506">
              <w:rPr>
                <w:sz w:val="18"/>
                <w:szCs w:val="18"/>
              </w:rPr>
              <w:t xml:space="preserve"> Dekanovec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DD7E32" w:rsidRPr="007E3506" w:rsidTr="00DD7E32">
        <w:tc>
          <w:tcPr>
            <w:tcW w:w="1833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Silvija Birač</w:t>
            </w:r>
          </w:p>
        </w:tc>
        <w:tc>
          <w:tcPr>
            <w:tcW w:w="1581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2. Dekanovec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DD7E32" w:rsidRPr="007E3506" w:rsidTr="00DD7E32">
        <w:tc>
          <w:tcPr>
            <w:tcW w:w="1833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Renata Cesar Muičić</w:t>
            </w:r>
          </w:p>
        </w:tc>
        <w:tc>
          <w:tcPr>
            <w:tcW w:w="1581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DD7E32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4. Dekanovec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425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26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567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01480B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01480B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E32" w:rsidRPr="007E3506" w:rsidRDefault="0001480B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10.5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01480B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01480B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E32" w:rsidRPr="007E3506" w:rsidRDefault="0001480B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D7E32" w:rsidRPr="007E3506" w:rsidRDefault="0001480B" w:rsidP="00DD7E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DD7E32" w:rsidRPr="007E3506" w:rsidTr="00DD7E32">
        <w:tc>
          <w:tcPr>
            <w:tcW w:w="1833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Marija Horvat Levačić</w:t>
            </w:r>
          </w:p>
        </w:tc>
        <w:tc>
          <w:tcPr>
            <w:tcW w:w="1581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1./3. Turčišće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DD7E32" w:rsidRPr="007E3506" w:rsidTr="00DD7E32">
        <w:tc>
          <w:tcPr>
            <w:tcW w:w="1833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Marija Novak</w:t>
            </w:r>
          </w:p>
        </w:tc>
        <w:tc>
          <w:tcPr>
            <w:tcW w:w="1581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1523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2./4. Turčišće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D7E32" w:rsidRPr="007E3506" w:rsidRDefault="001523B7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D7E32" w:rsidRPr="007E3506" w:rsidRDefault="00DD7E32" w:rsidP="00DD7E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</w:tbl>
    <w:p w:rsidR="00183C31" w:rsidRDefault="00183C31" w:rsidP="0067279E"/>
    <w:p w:rsidR="00533FE2" w:rsidRDefault="00533FE2" w:rsidP="0067279E"/>
    <w:p w:rsidR="00183C31" w:rsidRDefault="00183C31" w:rsidP="0067279E"/>
    <w:p w:rsidR="00183C31" w:rsidRDefault="00183C31" w:rsidP="0067279E"/>
    <w:p w:rsidR="00E840C7" w:rsidRDefault="00E840C7" w:rsidP="0067279E"/>
    <w:p w:rsidR="00183C31" w:rsidRDefault="00183C31" w:rsidP="0067279E"/>
    <w:p w:rsidR="00183C31" w:rsidRDefault="00183C31" w:rsidP="0067279E"/>
    <w:p w:rsidR="00183C31" w:rsidRPr="002710DA" w:rsidRDefault="00183C31" w:rsidP="0067279E"/>
    <w:p w:rsidR="00F4176F" w:rsidRDefault="00183C31" w:rsidP="00222E03">
      <w:pPr>
        <w:pStyle w:val="Naslov3"/>
      </w:pPr>
      <w:bookmarkStart w:id="22" w:name="_Toc115784699"/>
      <w:r w:rsidRPr="002710DA">
        <w:lastRenderedPageBreak/>
        <w:t>3.2.2. Tjedna i godišnja zaduženja učitelja predmetne nastave</w:t>
      </w:r>
      <w:bookmarkEnd w:id="22"/>
    </w:p>
    <w:p w:rsidR="00F61867" w:rsidRPr="00F61867" w:rsidRDefault="00F61867" w:rsidP="00F61867"/>
    <w:tbl>
      <w:tblPr>
        <w:tblW w:w="0" w:type="auto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2193"/>
        <w:gridCol w:w="2263"/>
        <w:gridCol w:w="425"/>
        <w:gridCol w:w="425"/>
        <w:gridCol w:w="425"/>
        <w:gridCol w:w="367"/>
        <w:gridCol w:w="391"/>
        <w:gridCol w:w="425"/>
        <w:gridCol w:w="425"/>
        <w:gridCol w:w="425"/>
        <w:gridCol w:w="425"/>
        <w:gridCol w:w="343"/>
        <w:gridCol w:w="425"/>
        <w:gridCol w:w="552"/>
        <w:gridCol w:w="391"/>
        <w:gridCol w:w="343"/>
        <w:gridCol w:w="552"/>
        <w:gridCol w:w="425"/>
        <w:gridCol w:w="625"/>
        <w:gridCol w:w="625"/>
        <w:gridCol w:w="625"/>
      </w:tblGrid>
      <w:tr w:rsidR="00F61867" w:rsidRPr="007E3506" w:rsidTr="00F61867">
        <w:trPr>
          <w:trHeight w:val="180"/>
        </w:trPr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E27C4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61867" w:rsidRPr="007E3506" w:rsidRDefault="00F61867" w:rsidP="00F6186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61867" w:rsidRPr="007E3506" w:rsidRDefault="00F61867" w:rsidP="00F61867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IME I PREZIME UČITELJA</w:t>
            </w:r>
          </w:p>
          <w:p w:rsidR="00F61867" w:rsidRPr="007E3506" w:rsidRDefault="00F61867" w:rsidP="00F6186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F61867" w:rsidRPr="007E3506" w:rsidRDefault="00F61867" w:rsidP="00641E22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Redovita nastava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Izborna nastava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Razredništvo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2A1B2C" w:rsidRDefault="004E27C4" w:rsidP="0087055B">
            <w:pPr>
              <w:spacing w:after="0"/>
              <w:ind w:left="113" w:right="113"/>
              <w:jc w:val="center"/>
              <w:rPr>
                <w:bCs/>
                <w:sz w:val="10"/>
                <w:szCs w:val="10"/>
              </w:rPr>
            </w:pPr>
            <w:r w:rsidRPr="002A1B2C">
              <w:rPr>
                <w:bCs/>
                <w:sz w:val="10"/>
                <w:szCs w:val="10"/>
              </w:rPr>
              <w:t>Posebni poslovi ili ostali posl</w:t>
            </w:r>
            <w:r w:rsidR="00706BC5" w:rsidRPr="002A1B2C">
              <w:rPr>
                <w:bCs/>
                <w:sz w:val="10"/>
                <w:szCs w:val="10"/>
              </w:rPr>
              <w:t>o</w:t>
            </w:r>
            <w:r w:rsidRPr="002A1B2C">
              <w:rPr>
                <w:bCs/>
                <w:sz w:val="10"/>
                <w:szCs w:val="10"/>
              </w:rPr>
              <w:t xml:space="preserve">vi </w:t>
            </w:r>
            <w:r w:rsidR="002A1B2C" w:rsidRPr="002A1B2C">
              <w:rPr>
                <w:bCs/>
                <w:sz w:val="10"/>
                <w:szCs w:val="10"/>
              </w:rPr>
              <w:t>Prav ili KU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Umanjenje radne obveze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UKUPNO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DOP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DOD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INA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2A1B2C" w:rsidP="0087055B">
            <w:pPr>
              <w:spacing w:after="0" w:line="240" w:lineRule="auto"/>
              <w:ind w:left="57" w:right="57"/>
              <w:jc w:val="center"/>
              <w:rPr>
                <w:bCs/>
                <w:sz w:val="14"/>
                <w:szCs w:val="12"/>
              </w:rPr>
            </w:pPr>
            <w:r w:rsidRPr="002A1B2C">
              <w:rPr>
                <w:bCs/>
                <w:sz w:val="10"/>
                <w:szCs w:val="10"/>
              </w:rPr>
              <w:t>Posebni poslovi ili ostali poslovi Prav ili KU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UKUPNO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>Stručno metodičke pripreme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ind w:left="57" w:right="57"/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>Ostali poslovi razrednika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2A1B2C" w:rsidP="0087055B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2A1B2C">
              <w:rPr>
                <w:bCs/>
                <w:sz w:val="10"/>
                <w:szCs w:val="10"/>
              </w:rPr>
              <w:t>Posebni poslovi ili ostali poslovi Prav ili KU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0A2D77" w:rsidRDefault="004E27C4" w:rsidP="0087055B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  <w:lang w:val="en-GB"/>
              </w:rPr>
            </w:pPr>
            <w:r w:rsidRPr="000A2D77">
              <w:rPr>
                <w:bCs/>
                <w:sz w:val="14"/>
                <w:szCs w:val="12"/>
                <w:lang w:val="en-GB"/>
              </w:rPr>
              <w:t>Ostali poslovi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7E3506" w:rsidRDefault="004E27C4" w:rsidP="0087055B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  <w:lang w:val="en-GB"/>
              </w:rPr>
            </w:pPr>
            <w:r w:rsidRPr="007E3506">
              <w:rPr>
                <w:bCs/>
                <w:sz w:val="14"/>
                <w:szCs w:val="14"/>
                <w:lang w:val="en-GB"/>
              </w:rPr>
              <w:t>UKUPNO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spacing w:after="0"/>
              <w:rPr>
                <w:b/>
                <w:bCs/>
                <w:sz w:val="14"/>
                <w:szCs w:val="14"/>
                <w:lang w:val="en-GB"/>
              </w:rPr>
            </w:pPr>
            <w:r w:rsidRPr="007E3506">
              <w:rPr>
                <w:b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F61867" w:rsidRPr="007E3506" w:rsidTr="00F61867">
        <w:trPr>
          <w:cantSplit/>
          <w:trHeight w:val="1232"/>
        </w:trPr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641E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E27C4" w:rsidRPr="007E3506" w:rsidRDefault="004E27C4" w:rsidP="004E27C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7E3506" w:rsidRDefault="004E27C4" w:rsidP="004E27C4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7E3506" w:rsidRDefault="004E27C4" w:rsidP="004E27C4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GODIŠNJE U NASTAVI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9D9D9"/>
            <w:textDirection w:val="btLr"/>
            <w:vAlign w:val="center"/>
          </w:tcPr>
          <w:p w:rsidR="004E27C4" w:rsidRPr="007E3506" w:rsidRDefault="004E27C4" w:rsidP="004E27C4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GODOŠNJE</w:t>
            </w:r>
          </w:p>
        </w:tc>
      </w:tr>
      <w:tr w:rsidR="00FA089D" w:rsidRPr="007E3506" w:rsidTr="00F61867"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E840C7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Nina Zrna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E840C7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Hrvatski jezik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AF6F6B" w:rsidRPr="007E3506" w:rsidRDefault="002A1B2C" w:rsidP="00181761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5.a,5.b,7.a,7.b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FA089D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FFFFFF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2A1B2C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FA089D" w:rsidRPr="007E3506" w:rsidRDefault="002A1B2C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Pr="007E3506" w:rsidRDefault="00E840C7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Sanja Vebarić</w:t>
            </w:r>
          </w:p>
        </w:tc>
        <w:tc>
          <w:tcPr>
            <w:tcW w:w="0" w:type="auto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0A082C" w:rsidRPr="007E3506" w:rsidRDefault="002A1B2C" w:rsidP="00641E22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6.a,6.b,8.a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F61867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F61867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Emina Kefelja</w:t>
            </w:r>
          </w:p>
        </w:tc>
        <w:tc>
          <w:tcPr>
            <w:tcW w:w="0" w:type="auto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Likovna kultura</w:t>
            </w:r>
          </w:p>
        </w:tc>
        <w:tc>
          <w:tcPr>
            <w:tcW w:w="0" w:type="auto"/>
            <w:vAlign w:val="center"/>
          </w:tcPr>
          <w:p w:rsidR="002A1B2C" w:rsidRDefault="002A1B2C" w:rsidP="00181761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5.a,5.b,6.a,</w:t>
            </w:r>
          </w:p>
          <w:p w:rsidR="000A082C" w:rsidRPr="007E3506" w:rsidRDefault="002A1B2C" w:rsidP="00181761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6.b,7.a,7.b,8.a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2A1B2C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2A1B2C" w:rsidP="00F01D9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707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Krunoslav Lajtman</w:t>
            </w:r>
          </w:p>
        </w:tc>
        <w:tc>
          <w:tcPr>
            <w:tcW w:w="0" w:type="auto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Glazbena kultura</w:t>
            </w:r>
          </w:p>
        </w:tc>
        <w:tc>
          <w:tcPr>
            <w:tcW w:w="0" w:type="auto"/>
            <w:vAlign w:val="center"/>
          </w:tcPr>
          <w:p w:rsidR="002A1B2C" w:rsidRDefault="002A1B2C" w:rsidP="002A1B2C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5.a,5.b,6.a,</w:t>
            </w:r>
          </w:p>
          <w:p w:rsidR="00FA089D" w:rsidRPr="007E3506" w:rsidRDefault="002A1B2C" w:rsidP="002A1B2C">
            <w:pPr>
              <w:spacing w:after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</w:rPr>
              <w:t>6.b,7.a,7.b,8.a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F01D9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707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Mirela Kovač Draščić</w:t>
            </w:r>
          </w:p>
        </w:tc>
        <w:tc>
          <w:tcPr>
            <w:tcW w:w="0" w:type="auto"/>
            <w:vAlign w:val="center"/>
          </w:tcPr>
          <w:p w:rsidR="00FA089D" w:rsidRDefault="00F01D96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</w:t>
            </w:r>
            <w:r w:rsidR="00FA089D" w:rsidRPr="007E3506">
              <w:rPr>
                <w:sz w:val="18"/>
                <w:szCs w:val="18"/>
              </w:rPr>
              <w:t>ski jezik</w:t>
            </w:r>
          </w:p>
          <w:p w:rsidR="00FA089D" w:rsidRDefault="00FA089D" w:rsidP="00641E22">
            <w:pPr>
              <w:spacing w:after="0"/>
              <w:rPr>
                <w:sz w:val="18"/>
                <w:szCs w:val="18"/>
              </w:rPr>
            </w:pPr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razredništvo</w:t>
            </w:r>
          </w:p>
        </w:tc>
        <w:tc>
          <w:tcPr>
            <w:tcW w:w="0" w:type="auto"/>
            <w:vAlign w:val="center"/>
          </w:tcPr>
          <w:p w:rsidR="00AB3A90" w:rsidRDefault="00AB3A90" w:rsidP="00222E03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5.a,6.a,6.b,</w:t>
            </w:r>
          </w:p>
          <w:p w:rsidR="00AF6F6B" w:rsidRDefault="00AB3A90" w:rsidP="00222E03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7.a,7.b,8.a</w:t>
            </w:r>
          </w:p>
          <w:p w:rsidR="00AB3A90" w:rsidRPr="007E3506" w:rsidRDefault="00AB3A90" w:rsidP="00222E03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8.a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A089D" w:rsidRPr="00A43BB7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Željka Horvat-Živković</w:t>
            </w:r>
          </w:p>
        </w:tc>
        <w:tc>
          <w:tcPr>
            <w:tcW w:w="0" w:type="auto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AB3A90" w:rsidRDefault="00AB3A90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1.a,2.a,3.a,4.a,</w:t>
            </w:r>
          </w:p>
          <w:p w:rsidR="00AB3A90" w:rsidRDefault="00AB3A90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5.b,1.b/3.b,2.b,4.b,1.c/3.c,</w:t>
            </w:r>
          </w:p>
          <w:p w:rsidR="00FA089D" w:rsidRPr="007E3506" w:rsidRDefault="00AB3A90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2.c/4.c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21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A43BB7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21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AB3A90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Marija Murk</w:t>
            </w:r>
          </w:p>
        </w:tc>
        <w:tc>
          <w:tcPr>
            <w:tcW w:w="0" w:type="auto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641E22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6.a,6.b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A43BB7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Default="00F810FF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Zvjezdana Šafarić</w:t>
            </w:r>
          </w:p>
        </w:tc>
        <w:tc>
          <w:tcPr>
            <w:tcW w:w="0" w:type="auto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Matematika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</w:t>
            </w:r>
            <w:r w:rsidR="00C34EB8">
              <w:rPr>
                <w:sz w:val="16"/>
                <w:szCs w:val="18"/>
                <w:lang w:val="es-ES"/>
              </w:rPr>
              <w:t>7.a,7.b,</w:t>
            </w:r>
            <w:r>
              <w:rPr>
                <w:sz w:val="16"/>
                <w:szCs w:val="18"/>
                <w:lang w:val="es-ES"/>
              </w:rPr>
              <w:t>8.a</w:t>
            </w:r>
          </w:p>
        </w:tc>
        <w:tc>
          <w:tcPr>
            <w:tcW w:w="0" w:type="auto"/>
            <w:vAlign w:val="center"/>
          </w:tcPr>
          <w:p w:rsidR="00FA089D" w:rsidRPr="007E3506" w:rsidRDefault="00C34EB8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A43BB7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C34EB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0" w:type="auto"/>
            <w:vAlign w:val="center"/>
          </w:tcPr>
          <w:p w:rsidR="00FA089D" w:rsidRPr="007E3506" w:rsidRDefault="00C34EB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0" w:type="auto"/>
            <w:vAlign w:val="center"/>
          </w:tcPr>
          <w:p w:rsidR="00FA089D" w:rsidRPr="007E3506" w:rsidRDefault="00C34EB8" w:rsidP="00C34EB8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C34EB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C34EB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C34EB8"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C34EB8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EB8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F810FF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EB8">
              <w:rPr>
                <w:sz w:val="18"/>
                <w:szCs w:val="18"/>
              </w:rPr>
              <w:t>768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Milica Lisjak-Novak</w:t>
            </w:r>
          </w:p>
        </w:tc>
        <w:tc>
          <w:tcPr>
            <w:tcW w:w="0" w:type="auto"/>
            <w:vAlign w:val="center"/>
          </w:tcPr>
          <w:p w:rsidR="00FA089D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Priroda</w:t>
            </w:r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Biologija</w:t>
            </w:r>
          </w:p>
          <w:p w:rsidR="00FA089D" w:rsidRDefault="00FA089D" w:rsidP="00641E22">
            <w:pPr>
              <w:spacing w:after="0"/>
              <w:rPr>
                <w:sz w:val="18"/>
                <w:szCs w:val="18"/>
                <w:lang w:val="en-GB"/>
              </w:rPr>
            </w:pPr>
            <w:r w:rsidRPr="007E3506">
              <w:rPr>
                <w:sz w:val="18"/>
                <w:szCs w:val="18"/>
                <w:lang w:val="en-GB"/>
              </w:rPr>
              <w:t>Kemija</w:t>
            </w:r>
          </w:p>
          <w:p w:rsidR="002A1B2C" w:rsidRPr="007E3506" w:rsidRDefault="002A1B2C" w:rsidP="00641E22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razredništvo</w:t>
            </w:r>
          </w:p>
        </w:tc>
        <w:tc>
          <w:tcPr>
            <w:tcW w:w="0" w:type="auto"/>
            <w:vAlign w:val="center"/>
          </w:tcPr>
          <w:p w:rsidR="00884861" w:rsidRDefault="00F810FF" w:rsidP="00181761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5.a,5.b,6.a,6.b</w:t>
            </w:r>
          </w:p>
          <w:p w:rsidR="00F810FF" w:rsidRDefault="00F810FF" w:rsidP="00181761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 7.b,8.a</w:t>
            </w:r>
          </w:p>
          <w:p w:rsidR="00F810FF" w:rsidRDefault="00F810FF" w:rsidP="00181761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7.a,7.b,8.a</w:t>
            </w:r>
          </w:p>
          <w:p w:rsidR="00F810FF" w:rsidRPr="007E3506" w:rsidRDefault="00F810FF" w:rsidP="00181761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</w:t>
            </w:r>
          </w:p>
        </w:tc>
        <w:tc>
          <w:tcPr>
            <w:tcW w:w="0" w:type="auto"/>
            <w:vAlign w:val="center"/>
          </w:tcPr>
          <w:p w:rsidR="00884861" w:rsidRPr="007E3506" w:rsidRDefault="00F810FF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F810FF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FA089D" w:rsidRPr="00A43BB7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23</w:t>
            </w:r>
          </w:p>
        </w:tc>
        <w:tc>
          <w:tcPr>
            <w:tcW w:w="0" w:type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FA089D" w:rsidRPr="007E3506" w:rsidTr="00F61867">
        <w:trPr>
          <w:trHeight w:val="708"/>
        </w:trPr>
        <w:tc>
          <w:tcPr>
            <w:tcW w:w="0" w:type="auto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Renata Martinec</w:t>
            </w:r>
          </w:p>
        </w:tc>
        <w:tc>
          <w:tcPr>
            <w:tcW w:w="0" w:type="auto"/>
            <w:vAlign w:val="center"/>
          </w:tcPr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Fizika</w:t>
            </w:r>
          </w:p>
          <w:p w:rsidR="00FA089D" w:rsidRPr="007E3506" w:rsidRDefault="00FA089D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0" w:type="auto"/>
            <w:vAlign w:val="center"/>
          </w:tcPr>
          <w:p w:rsidR="00884861" w:rsidRDefault="002A1B2C" w:rsidP="00181761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7.a,7.b,8.a</w:t>
            </w:r>
          </w:p>
          <w:p w:rsidR="002A1B2C" w:rsidRDefault="002A1B2C" w:rsidP="002A1B2C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5.a,5.b,6.a,</w:t>
            </w:r>
          </w:p>
          <w:p w:rsidR="002A1B2C" w:rsidRDefault="002A1B2C" w:rsidP="002A1B2C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6.b,7.a,7.b,8.a</w:t>
            </w:r>
          </w:p>
          <w:p w:rsidR="002A1B2C" w:rsidRPr="007E3506" w:rsidRDefault="002A1B2C" w:rsidP="002A1B2C">
            <w:pPr>
              <w:spacing w:after="0"/>
              <w:rPr>
                <w:sz w:val="16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4861" w:rsidRPr="007E3506" w:rsidRDefault="003C5E73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A43BB7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3C5E73" w:rsidP="004E27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</w:rPr>
            </w:pPr>
            <w:r w:rsidRPr="009F0188">
              <w:rPr>
                <w:sz w:val="18"/>
                <w:szCs w:val="18"/>
              </w:rPr>
              <w:t>11,5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3C5E73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A43B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987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FA089D" w:rsidRPr="007E3506" w:rsidTr="00F61867">
        <w:tc>
          <w:tcPr>
            <w:tcW w:w="0" w:type="auto"/>
            <w:shd w:val="clear" w:color="auto" w:fill="D9D9D9"/>
            <w:vAlign w:val="center"/>
          </w:tcPr>
          <w:p w:rsidR="00FA089D" w:rsidRPr="007E3506" w:rsidRDefault="00FA089D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Tomislav Sušec</w:t>
            </w:r>
          </w:p>
        </w:tc>
        <w:tc>
          <w:tcPr>
            <w:tcW w:w="0" w:type="auto"/>
            <w:vAlign w:val="center"/>
          </w:tcPr>
          <w:p w:rsidR="00706BC5" w:rsidRDefault="00FA089D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Povijest</w:t>
            </w:r>
          </w:p>
          <w:p w:rsidR="009F0188" w:rsidRDefault="009F0188" w:rsidP="00641E22">
            <w:pPr>
              <w:spacing w:after="0"/>
              <w:rPr>
                <w:sz w:val="18"/>
                <w:szCs w:val="18"/>
                <w:lang w:val="es-ES"/>
              </w:rPr>
            </w:pPr>
          </w:p>
          <w:p w:rsidR="00706BC5" w:rsidRPr="007E3506" w:rsidRDefault="00706BC5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razredništvo</w:t>
            </w:r>
          </w:p>
        </w:tc>
        <w:tc>
          <w:tcPr>
            <w:tcW w:w="0" w:type="auto"/>
            <w:vAlign w:val="center"/>
          </w:tcPr>
          <w:p w:rsidR="009F0188" w:rsidRDefault="009F0188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5.a,5.b,7.a,7.b,</w:t>
            </w:r>
          </w:p>
          <w:p w:rsidR="00CB67B9" w:rsidRDefault="009F0188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8.a</w:t>
            </w:r>
          </w:p>
          <w:p w:rsidR="009F0188" w:rsidRPr="007E3506" w:rsidRDefault="009F0188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7.b</w:t>
            </w:r>
          </w:p>
        </w:tc>
        <w:tc>
          <w:tcPr>
            <w:tcW w:w="0" w:type="auto"/>
            <w:vAlign w:val="center"/>
          </w:tcPr>
          <w:p w:rsidR="00FA089D" w:rsidRPr="007E3506" w:rsidRDefault="009F0188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0" w:type="auto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FA089D" w:rsidRPr="00A43BB7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0" w:type="auto"/>
            <w:vAlign w:val="center"/>
          </w:tcPr>
          <w:p w:rsidR="00FA089D" w:rsidRPr="007E3506" w:rsidRDefault="009F0188" w:rsidP="00CB67B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0" w:type="auto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9F0188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9F0188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9F0188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A089D" w:rsidRPr="007E3506" w:rsidRDefault="009F0188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CB67B9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A089D" w:rsidRPr="007E3506" w:rsidRDefault="009F0188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</w:tr>
      <w:tr w:rsidR="00E840C7" w:rsidRPr="007E3506" w:rsidTr="00F61867">
        <w:tc>
          <w:tcPr>
            <w:tcW w:w="0" w:type="auto"/>
            <w:shd w:val="clear" w:color="auto" w:fill="D9D9D9"/>
            <w:vAlign w:val="center"/>
          </w:tcPr>
          <w:p w:rsidR="00E840C7" w:rsidRPr="007E3506" w:rsidRDefault="00E840C7" w:rsidP="00B5586C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Ivana Mošmondor</w:t>
            </w:r>
          </w:p>
        </w:tc>
        <w:tc>
          <w:tcPr>
            <w:tcW w:w="0" w:type="auto"/>
            <w:vAlign w:val="center"/>
          </w:tcPr>
          <w:p w:rsidR="00E840C7" w:rsidRPr="0087055B" w:rsidRDefault="00E840C7" w:rsidP="00B5586C">
            <w:pPr>
              <w:spacing w:after="0"/>
              <w:rPr>
                <w:sz w:val="18"/>
                <w:szCs w:val="18"/>
                <w:lang w:val="es-ES"/>
              </w:rPr>
            </w:pPr>
            <w:r w:rsidRPr="0087055B">
              <w:rPr>
                <w:sz w:val="18"/>
                <w:szCs w:val="18"/>
                <w:lang w:val="es-ES"/>
              </w:rPr>
              <w:t>Povijest</w:t>
            </w:r>
          </w:p>
          <w:p w:rsidR="00E840C7" w:rsidRPr="0087055B" w:rsidRDefault="00E840C7" w:rsidP="00B5586C">
            <w:pPr>
              <w:spacing w:after="0"/>
              <w:rPr>
                <w:sz w:val="18"/>
                <w:szCs w:val="18"/>
                <w:lang w:val="es-ES"/>
              </w:rPr>
            </w:pPr>
            <w:r w:rsidRPr="0087055B">
              <w:rPr>
                <w:sz w:val="18"/>
                <w:szCs w:val="18"/>
                <w:lang w:val="es-ES"/>
              </w:rPr>
              <w:t>Geografija</w:t>
            </w:r>
          </w:p>
          <w:p w:rsidR="002A1B2C" w:rsidRPr="007E3506" w:rsidRDefault="002A1B2C" w:rsidP="00B5586C">
            <w:pPr>
              <w:spacing w:after="0"/>
              <w:rPr>
                <w:sz w:val="18"/>
                <w:szCs w:val="18"/>
                <w:lang w:val="es-ES"/>
              </w:rPr>
            </w:pPr>
            <w:r w:rsidRPr="0087055B">
              <w:rPr>
                <w:sz w:val="18"/>
                <w:szCs w:val="18"/>
                <w:lang w:val="es-ES"/>
              </w:rPr>
              <w:t>R</w:t>
            </w:r>
            <w:r w:rsidR="00E840C7" w:rsidRPr="0087055B">
              <w:rPr>
                <w:sz w:val="18"/>
                <w:szCs w:val="18"/>
                <w:lang w:val="es-ES"/>
              </w:rPr>
              <w:t>azredništvo</w:t>
            </w:r>
          </w:p>
        </w:tc>
        <w:tc>
          <w:tcPr>
            <w:tcW w:w="0" w:type="auto"/>
            <w:vAlign w:val="center"/>
          </w:tcPr>
          <w:p w:rsidR="00CB67B9" w:rsidRDefault="00F61867" w:rsidP="00B5586C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6.a,6.b</w:t>
            </w:r>
          </w:p>
          <w:p w:rsidR="00F61867" w:rsidRDefault="00F61867" w:rsidP="00B5586C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5.a,5.b,6.a,6.b,7.a,7.b,8.a</w:t>
            </w:r>
          </w:p>
          <w:p w:rsidR="00F61867" w:rsidRPr="007E3506" w:rsidRDefault="00F61867" w:rsidP="00B5586C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6.a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B5586C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0" w:type="auto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E840C7" w:rsidRPr="00A43BB7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0" w:type="auto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0" w:type="auto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40C7" w:rsidRPr="007E3506" w:rsidRDefault="00F61867" w:rsidP="00B5586C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40C7" w:rsidRPr="007E3506" w:rsidRDefault="00F61867" w:rsidP="00B5586C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40C7" w:rsidRPr="007E3506" w:rsidRDefault="00F61867" w:rsidP="00B5586C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40C7" w:rsidRPr="007E3506" w:rsidRDefault="00F61867" w:rsidP="00B5586C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840C7" w:rsidRPr="007E3506" w:rsidRDefault="00F61867" w:rsidP="00B5586C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840C7" w:rsidRPr="007E3506" w:rsidRDefault="00F61867" w:rsidP="00B5586C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840C7" w:rsidRPr="007E3506" w:rsidRDefault="00F61867" w:rsidP="00B5586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840C7" w:rsidRPr="007E3506" w:rsidRDefault="00F61867" w:rsidP="00B5586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F61867" w:rsidRPr="007E3506" w:rsidTr="00F61867">
        <w:trPr>
          <w:trHeight w:val="1657"/>
        </w:trPr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AB3A90" w:rsidRPr="007E3506" w:rsidRDefault="00AB3A90" w:rsidP="00F6186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AB3A90" w:rsidRPr="007E3506" w:rsidRDefault="00AB3A90" w:rsidP="00F6186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AB3A90" w:rsidRPr="007E3506" w:rsidRDefault="00AB3A90" w:rsidP="00F61867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IME I PREZIME UČITELJA</w:t>
            </w:r>
          </w:p>
          <w:p w:rsidR="00AB3A90" w:rsidRPr="007E3506" w:rsidRDefault="00AB3A90" w:rsidP="00F61867">
            <w:pPr>
              <w:spacing w:after="0"/>
              <w:rPr>
                <w:b/>
                <w:bCs/>
                <w:sz w:val="14"/>
                <w:szCs w:val="14"/>
              </w:rPr>
            </w:pPr>
          </w:p>
          <w:p w:rsidR="00AB3A90" w:rsidRPr="007E3506" w:rsidRDefault="00AB3A90" w:rsidP="00F61867">
            <w:pPr>
              <w:spacing w:after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AB3A90" w:rsidRPr="007E3506" w:rsidRDefault="00AB3A90" w:rsidP="00F61867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AB3A90" w:rsidRPr="007E3506" w:rsidRDefault="00AB3A90" w:rsidP="00F61867">
            <w:pPr>
              <w:spacing w:after="0"/>
              <w:rPr>
                <w:b/>
                <w:bCs/>
                <w:sz w:val="14"/>
                <w:szCs w:val="14"/>
              </w:rPr>
            </w:pPr>
            <w:r w:rsidRPr="007E3506">
              <w:rPr>
                <w:b/>
                <w:bCs/>
                <w:sz w:val="14"/>
                <w:szCs w:val="14"/>
              </w:rPr>
              <w:t>Razred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Redovita nastava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Izborna nastava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Razredništvo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2A1B2C" w:rsidRDefault="00AB3A90" w:rsidP="00F61867">
            <w:pPr>
              <w:spacing w:after="0"/>
              <w:ind w:left="113" w:right="113"/>
              <w:jc w:val="center"/>
              <w:rPr>
                <w:bCs/>
                <w:sz w:val="10"/>
                <w:szCs w:val="10"/>
              </w:rPr>
            </w:pPr>
            <w:r w:rsidRPr="002A1B2C">
              <w:rPr>
                <w:bCs/>
                <w:sz w:val="10"/>
                <w:szCs w:val="10"/>
              </w:rPr>
              <w:t>Posebni poslovi ili ostali poslovi Prav ili KU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 w:line="240" w:lineRule="auto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Umanjenje radne obveze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UKUPNO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DOP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DOD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INA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 w:line="240" w:lineRule="auto"/>
              <w:ind w:left="57" w:right="57"/>
              <w:jc w:val="center"/>
              <w:rPr>
                <w:bCs/>
                <w:sz w:val="14"/>
                <w:szCs w:val="12"/>
              </w:rPr>
            </w:pPr>
            <w:r w:rsidRPr="002A1B2C">
              <w:rPr>
                <w:bCs/>
                <w:sz w:val="10"/>
                <w:szCs w:val="10"/>
              </w:rPr>
              <w:t>Posebni poslovi ili ostali poslovi Prav ili KU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0A2D77">
              <w:rPr>
                <w:bCs/>
                <w:sz w:val="14"/>
                <w:szCs w:val="12"/>
              </w:rPr>
              <w:t>UKUPNO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>Stručno metodičke pripreme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 w:line="240" w:lineRule="auto"/>
              <w:ind w:left="57" w:right="57"/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>Ostali poslovi razrednika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</w:rPr>
            </w:pPr>
            <w:r w:rsidRPr="002A1B2C">
              <w:rPr>
                <w:bCs/>
                <w:sz w:val="10"/>
                <w:szCs w:val="10"/>
              </w:rPr>
              <w:t>Posebni poslovi ili ostali poslovi Prav ili KU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0A2D77" w:rsidRDefault="00AB3A90" w:rsidP="00F61867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2"/>
                <w:lang w:val="en-GB"/>
              </w:rPr>
            </w:pPr>
            <w:r w:rsidRPr="000A2D77">
              <w:rPr>
                <w:bCs/>
                <w:sz w:val="14"/>
                <w:szCs w:val="12"/>
                <w:lang w:val="en-GB"/>
              </w:rPr>
              <w:t>Ostali poslovi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shd w:val="clear" w:color="auto" w:fill="D9D9D9"/>
            <w:textDirection w:val="btLr"/>
            <w:vAlign w:val="center"/>
          </w:tcPr>
          <w:p w:rsidR="00AB3A90" w:rsidRPr="007E3506" w:rsidRDefault="00AB3A90" w:rsidP="00F61867">
            <w:pPr>
              <w:spacing w:after="0"/>
              <w:ind w:left="113" w:right="113"/>
              <w:jc w:val="center"/>
              <w:rPr>
                <w:bCs/>
                <w:sz w:val="14"/>
                <w:szCs w:val="14"/>
                <w:lang w:val="en-GB"/>
              </w:rPr>
            </w:pPr>
            <w:r w:rsidRPr="007E3506">
              <w:rPr>
                <w:bCs/>
                <w:sz w:val="14"/>
                <w:szCs w:val="14"/>
                <w:lang w:val="en-GB"/>
              </w:rPr>
              <w:t>UKUPNO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AB3A90" w:rsidRPr="007E3506" w:rsidRDefault="00AB3A90" w:rsidP="00F61867">
            <w:pPr>
              <w:spacing w:after="0"/>
              <w:rPr>
                <w:b/>
                <w:bCs/>
                <w:sz w:val="14"/>
                <w:szCs w:val="14"/>
                <w:lang w:val="en-GB"/>
              </w:rPr>
            </w:pPr>
            <w:r w:rsidRPr="007E3506">
              <w:rPr>
                <w:b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CB67B9" w:rsidRPr="007E3506" w:rsidTr="00F61867">
        <w:tc>
          <w:tcPr>
            <w:tcW w:w="0" w:type="auto"/>
            <w:shd w:val="clear" w:color="auto" w:fill="D9D9D9"/>
            <w:vAlign w:val="center"/>
          </w:tcPr>
          <w:p w:rsidR="00CB67B9" w:rsidRPr="007E3506" w:rsidRDefault="00CB67B9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Mladen Vuk</w:t>
            </w:r>
          </w:p>
        </w:tc>
        <w:tc>
          <w:tcPr>
            <w:tcW w:w="0" w:type="auto"/>
            <w:vAlign w:val="center"/>
          </w:tcPr>
          <w:p w:rsidR="00CB67B9" w:rsidRDefault="00CB67B9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Tjelesna i zdravstvena kultura</w:t>
            </w:r>
          </w:p>
          <w:p w:rsidR="00CB67B9" w:rsidRPr="007E3506" w:rsidRDefault="00CB67B9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razredništvo</w:t>
            </w:r>
          </w:p>
        </w:tc>
        <w:tc>
          <w:tcPr>
            <w:tcW w:w="0" w:type="auto"/>
            <w:vAlign w:val="center"/>
          </w:tcPr>
          <w:p w:rsidR="00AB3A90" w:rsidRDefault="00AB3A90" w:rsidP="00AB3A90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5.a,5.b,6.a,</w:t>
            </w:r>
          </w:p>
          <w:p w:rsidR="00AB3A90" w:rsidRDefault="00AB3A90" w:rsidP="00AB3A9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</w:rPr>
              <w:t>6.b,7.a,7.b,8.a</w:t>
            </w:r>
            <w:r>
              <w:rPr>
                <w:sz w:val="16"/>
                <w:szCs w:val="18"/>
                <w:lang w:val="es-ES"/>
              </w:rPr>
              <w:t xml:space="preserve"> </w:t>
            </w:r>
          </w:p>
          <w:p w:rsidR="00CB67B9" w:rsidRPr="007E3506" w:rsidRDefault="00181761" w:rsidP="00AB3A9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6</w:t>
            </w:r>
            <w:r w:rsidR="00CB67B9">
              <w:rPr>
                <w:sz w:val="16"/>
                <w:szCs w:val="18"/>
                <w:lang w:val="es-ES"/>
              </w:rPr>
              <w:t>.a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CB67B9" w:rsidRPr="00A43BB7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F6186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A43BB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CB67B9" w:rsidRPr="007E3506" w:rsidTr="00F61867">
        <w:tc>
          <w:tcPr>
            <w:tcW w:w="0" w:type="auto"/>
            <w:shd w:val="clear" w:color="auto" w:fill="D9D9D9"/>
            <w:vAlign w:val="center"/>
          </w:tcPr>
          <w:p w:rsidR="00CB67B9" w:rsidRPr="007E3506" w:rsidRDefault="00CB67B9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Dario Šincek</w:t>
            </w:r>
          </w:p>
        </w:tc>
        <w:tc>
          <w:tcPr>
            <w:tcW w:w="0" w:type="auto"/>
            <w:vAlign w:val="center"/>
          </w:tcPr>
          <w:p w:rsidR="00CB67B9" w:rsidRDefault="00CB67B9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Informatika</w:t>
            </w:r>
          </w:p>
          <w:p w:rsidR="00AB3A90" w:rsidRPr="007E3506" w:rsidRDefault="00AB3A9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razredništvo</w:t>
            </w:r>
          </w:p>
        </w:tc>
        <w:tc>
          <w:tcPr>
            <w:tcW w:w="0" w:type="auto"/>
            <w:vAlign w:val="center"/>
          </w:tcPr>
          <w:p w:rsidR="00CB67B9" w:rsidRDefault="00CB67B9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3.a,4.a,5.a,5.b,</w:t>
            </w:r>
          </w:p>
          <w:p w:rsidR="00CB67B9" w:rsidRDefault="00CB67B9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6.a,6.b,7.a,</w:t>
            </w:r>
            <w:r w:rsidR="00181761">
              <w:rPr>
                <w:sz w:val="16"/>
                <w:szCs w:val="18"/>
                <w:lang w:val="es-ES"/>
              </w:rPr>
              <w:t>7.b</w:t>
            </w:r>
            <w:r>
              <w:rPr>
                <w:sz w:val="16"/>
                <w:szCs w:val="18"/>
                <w:lang w:val="es-ES"/>
              </w:rPr>
              <w:t>,</w:t>
            </w:r>
          </w:p>
          <w:p w:rsidR="00CB67B9" w:rsidRPr="007E3506" w:rsidRDefault="00CB67B9" w:rsidP="00641E22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8.</w:t>
            </w:r>
            <w:r w:rsidR="00181761">
              <w:rPr>
                <w:sz w:val="16"/>
                <w:szCs w:val="18"/>
                <w:lang w:val="es-ES"/>
              </w:rPr>
              <w:t>a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CB67B9" w:rsidRPr="00A43BB7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7E3506" w:rsidRDefault="00F61867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A43BB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7E3506" w:rsidRDefault="00F61867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F61867" w:rsidRPr="00F61867" w:rsidTr="00F61867">
        <w:tc>
          <w:tcPr>
            <w:tcW w:w="0" w:type="auto"/>
            <w:shd w:val="clear" w:color="auto" w:fill="D9D9D9"/>
            <w:vAlign w:val="center"/>
          </w:tcPr>
          <w:p w:rsidR="00CB67B9" w:rsidRPr="00F61867" w:rsidRDefault="00AB3A90" w:rsidP="00641E22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F61867">
              <w:rPr>
                <w:bCs/>
                <w:spacing w:val="-3"/>
                <w:sz w:val="18"/>
                <w:szCs w:val="18"/>
              </w:rPr>
              <w:t>Vanesa Novak</w:t>
            </w:r>
          </w:p>
        </w:tc>
        <w:tc>
          <w:tcPr>
            <w:tcW w:w="0" w:type="auto"/>
            <w:vAlign w:val="center"/>
          </w:tcPr>
          <w:p w:rsidR="00CB67B9" w:rsidRPr="00F61867" w:rsidRDefault="00CB67B9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F61867">
              <w:rPr>
                <w:sz w:val="18"/>
                <w:szCs w:val="18"/>
                <w:lang w:val="es-ES"/>
              </w:rPr>
              <w:t>Glazbena kultura</w:t>
            </w:r>
          </w:p>
          <w:p w:rsidR="00CB67B9" w:rsidRPr="00F61867" w:rsidRDefault="00CB67B9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F61867">
              <w:rPr>
                <w:sz w:val="18"/>
                <w:szCs w:val="18"/>
                <w:lang w:val="es-ES"/>
              </w:rPr>
              <w:t>Informatika</w:t>
            </w:r>
          </w:p>
        </w:tc>
        <w:tc>
          <w:tcPr>
            <w:tcW w:w="0" w:type="auto"/>
            <w:vAlign w:val="center"/>
          </w:tcPr>
          <w:p w:rsidR="00CB67B9" w:rsidRPr="00F61867" w:rsidRDefault="00CB67B9" w:rsidP="00641E22">
            <w:pPr>
              <w:spacing w:after="0"/>
              <w:rPr>
                <w:sz w:val="16"/>
                <w:szCs w:val="18"/>
                <w:lang w:val="es-ES"/>
              </w:rPr>
            </w:pPr>
            <w:r w:rsidRPr="00F61867">
              <w:rPr>
                <w:sz w:val="16"/>
                <w:szCs w:val="18"/>
                <w:lang w:val="es-ES"/>
              </w:rPr>
              <w:t>4.a,4.b,4.c</w:t>
            </w:r>
          </w:p>
          <w:p w:rsidR="004F2D98" w:rsidRPr="00F61867" w:rsidRDefault="00CB67B9" w:rsidP="00641E22">
            <w:pPr>
              <w:spacing w:after="0"/>
              <w:rPr>
                <w:sz w:val="16"/>
                <w:szCs w:val="18"/>
                <w:lang w:val="es-ES"/>
              </w:rPr>
            </w:pPr>
            <w:r w:rsidRPr="00F61867">
              <w:rPr>
                <w:sz w:val="16"/>
                <w:szCs w:val="18"/>
                <w:lang w:val="es-ES"/>
              </w:rPr>
              <w:t>1.a,2.a,1.b,2.b,</w:t>
            </w:r>
          </w:p>
          <w:p w:rsidR="00CB67B9" w:rsidRPr="00F61867" w:rsidRDefault="00CB67B9" w:rsidP="00641E22">
            <w:pPr>
              <w:spacing w:after="0"/>
              <w:rPr>
                <w:sz w:val="16"/>
                <w:szCs w:val="18"/>
                <w:lang w:val="es-ES"/>
              </w:rPr>
            </w:pPr>
            <w:r w:rsidRPr="00F61867">
              <w:rPr>
                <w:sz w:val="16"/>
                <w:szCs w:val="18"/>
                <w:lang w:val="es-ES"/>
              </w:rPr>
              <w:t>3.b,4.b,1.c/3.c,2.c/4.c</w:t>
            </w:r>
          </w:p>
        </w:tc>
        <w:tc>
          <w:tcPr>
            <w:tcW w:w="0" w:type="auto"/>
            <w:vAlign w:val="center"/>
          </w:tcPr>
          <w:p w:rsidR="00CB67B9" w:rsidRPr="00F61867" w:rsidRDefault="008D077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0" w:type="auto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0" w:type="auto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0" w:type="auto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F61867" w:rsidRDefault="008D0770" w:rsidP="004E27C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F61867" w:rsidRDefault="008D077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F61867" w:rsidRDefault="008D077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67B9" w:rsidRPr="00F61867" w:rsidRDefault="008D077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9,5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F61867" w:rsidRDefault="008D0770" w:rsidP="00641E22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F61867" w:rsidRDefault="008D0770" w:rsidP="00A43BB7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F61867" w:rsidRDefault="008D0770" w:rsidP="00641E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B67B9" w:rsidRPr="00F61867" w:rsidRDefault="008D0770" w:rsidP="00F01D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8D0770" w:rsidRPr="007E3506" w:rsidTr="00F61867">
        <w:tc>
          <w:tcPr>
            <w:tcW w:w="0" w:type="auto"/>
            <w:shd w:val="clear" w:color="auto" w:fill="D9D9D9"/>
            <w:vAlign w:val="center"/>
          </w:tcPr>
          <w:p w:rsidR="008D0770" w:rsidRDefault="008D0770" w:rsidP="008D0770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Vedrana Vuk Tomac</w:t>
            </w:r>
          </w:p>
        </w:tc>
        <w:tc>
          <w:tcPr>
            <w:tcW w:w="0" w:type="auto"/>
            <w:vAlign w:val="center"/>
          </w:tcPr>
          <w:p w:rsidR="008D0770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Katolički vjeronauk</w:t>
            </w:r>
          </w:p>
          <w:p w:rsidR="008D0770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</w:p>
          <w:p w:rsidR="008D0770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</w:p>
          <w:p w:rsidR="008D0770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razredništvo</w:t>
            </w:r>
          </w:p>
        </w:tc>
        <w:tc>
          <w:tcPr>
            <w:tcW w:w="0" w:type="auto"/>
            <w:vAlign w:val="center"/>
          </w:tcPr>
          <w:p w:rsidR="008D0770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1.b/3.b,2.b,4.b,</w:t>
            </w:r>
          </w:p>
          <w:p w:rsidR="008D0770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5.a,5.b,6.a,6.b,</w:t>
            </w:r>
          </w:p>
          <w:p w:rsidR="008D0770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7.a,7.b</w:t>
            </w:r>
          </w:p>
          <w:p w:rsidR="008D0770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7.a</w:t>
            </w:r>
          </w:p>
        </w:tc>
        <w:tc>
          <w:tcPr>
            <w:tcW w:w="0" w:type="auto"/>
            <w:vAlign w:val="center"/>
          </w:tcPr>
          <w:p w:rsidR="008D0770" w:rsidRPr="00F61867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0" w:type="auto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0" w:type="auto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F6186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F61867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F61867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F61867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F61867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F61867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F61867" w:rsidRDefault="008D0770" w:rsidP="008D07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F61867" w:rsidRDefault="008D0770" w:rsidP="008D07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  <w:tr w:rsidR="008D0770" w:rsidRPr="007E3506" w:rsidTr="00F61867"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Kristina Kobal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Katolički vjeronauk</w:t>
            </w:r>
          </w:p>
        </w:tc>
        <w:tc>
          <w:tcPr>
            <w:tcW w:w="0" w:type="auto"/>
            <w:vAlign w:val="center"/>
          </w:tcPr>
          <w:p w:rsidR="008D0770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1.a,2.a,3.a,4.a,</w:t>
            </w:r>
          </w:p>
          <w:p w:rsidR="008D0770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8.a,1.c/3.c,</w:t>
            </w:r>
          </w:p>
          <w:p w:rsidR="008D0770" w:rsidRPr="007E3506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2.c/4.c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A43BB7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</w:tr>
      <w:tr w:rsidR="008D0770" w:rsidRPr="007E3506" w:rsidTr="00F61867"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uppressAutoHyphens/>
              <w:spacing w:after="0"/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Simona Sinković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 w:rsidRPr="007E3506">
              <w:rPr>
                <w:sz w:val="18"/>
                <w:szCs w:val="18"/>
                <w:lang w:val="es-ES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8D0770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4.a,4.b,4.c,</w:t>
            </w:r>
          </w:p>
          <w:p w:rsidR="008D0770" w:rsidRPr="007E3506" w:rsidRDefault="008D0770" w:rsidP="008D0770">
            <w:pPr>
              <w:spacing w:after="0"/>
              <w:rPr>
                <w:sz w:val="16"/>
                <w:szCs w:val="18"/>
                <w:lang w:val="es-ES"/>
              </w:rPr>
            </w:pPr>
            <w:r>
              <w:rPr>
                <w:sz w:val="16"/>
                <w:szCs w:val="18"/>
                <w:lang w:val="es-ES"/>
              </w:rPr>
              <w:t>5.a/5.b,6.a/6.b,7.a/7.b,8.a/8.b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7E3506" w:rsidRDefault="008D0770" w:rsidP="008D0770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0770" w:rsidRPr="007E3506" w:rsidRDefault="008D0770" w:rsidP="008D077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</w:t>
            </w:r>
          </w:p>
        </w:tc>
      </w:tr>
    </w:tbl>
    <w:p w:rsidR="00183C31" w:rsidRPr="002710DA" w:rsidRDefault="00183C31" w:rsidP="001375AE">
      <w:pPr>
        <w:spacing w:after="0"/>
      </w:pPr>
    </w:p>
    <w:p w:rsidR="00183C31" w:rsidRDefault="00183C31" w:rsidP="001375AE">
      <w:pPr>
        <w:spacing w:after="0"/>
      </w:pPr>
      <w:r w:rsidRPr="002710DA">
        <w:rPr>
          <w:b/>
        </w:rPr>
        <w:t xml:space="preserve">Napomena: </w:t>
      </w:r>
    </w:p>
    <w:p w:rsidR="008D0770" w:rsidRDefault="008D0770" w:rsidP="001375AE">
      <w:pPr>
        <w:spacing w:after="0"/>
      </w:pPr>
      <w:r>
        <w:t>Nestručno je zastupljena nastava informatike i glazbene kulture u razredima u kojima predaje učiteljica Vanesa Novak.</w:t>
      </w:r>
    </w:p>
    <w:p w:rsidR="008D0770" w:rsidRPr="008D0770" w:rsidRDefault="008D0770" w:rsidP="001375AE">
      <w:pPr>
        <w:spacing w:after="0"/>
      </w:pPr>
      <w:r>
        <w:t>Učiteljica Simona Sinković zadužena je s 2 sata u ime Povjerenika zaštite na radu i 2 sata Dodatne nastave hrvatskog jezika za učenike kojima hrvatski jezik nije materinji (suglasnost MZO) – stupac (Posebni poslovi ili ostali poslovi Pravilnik ili Kolektivni ugovor).</w:t>
      </w:r>
    </w:p>
    <w:p w:rsidR="00181761" w:rsidRDefault="00181761" w:rsidP="001375AE">
      <w:pPr>
        <w:spacing w:after="0"/>
        <w:rPr>
          <w:b/>
        </w:rPr>
      </w:pPr>
    </w:p>
    <w:p w:rsidR="00181761" w:rsidRDefault="00181761" w:rsidP="001375AE">
      <w:pPr>
        <w:spacing w:after="0"/>
        <w:rPr>
          <w:b/>
        </w:rPr>
      </w:pPr>
    </w:p>
    <w:p w:rsidR="00181761" w:rsidRDefault="00181761" w:rsidP="001375AE">
      <w:pPr>
        <w:spacing w:after="0"/>
        <w:rPr>
          <w:b/>
        </w:rPr>
      </w:pPr>
    </w:p>
    <w:p w:rsidR="00181761" w:rsidRDefault="00181761" w:rsidP="001375AE">
      <w:pPr>
        <w:spacing w:after="0"/>
        <w:rPr>
          <w:b/>
        </w:rPr>
      </w:pPr>
    </w:p>
    <w:p w:rsidR="0001480B" w:rsidRDefault="0001480B" w:rsidP="001375AE">
      <w:pPr>
        <w:spacing w:after="0"/>
        <w:rPr>
          <w:b/>
        </w:rPr>
      </w:pPr>
    </w:p>
    <w:p w:rsidR="0001480B" w:rsidRDefault="0001480B" w:rsidP="001375AE">
      <w:pPr>
        <w:spacing w:after="0"/>
        <w:rPr>
          <w:b/>
        </w:rPr>
      </w:pPr>
    </w:p>
    <w:p w:rsidR="002A1B2C" w:rsidRDefault="002A1B2C" w:rsidP="001375AE">
      <w:pPr>
        <w:spacing w:after="0"/>
        <w:rPr>
          <w:b/>
        </w:rPr>
        <w:sectPr w:rsidR="002A1B2C" w:rsidSect="002A1B2C">
          <w:pgSz w:w="16840" w:h="11907" w:orient="landscape"/>
          <w:pgMar w:top="1134" w:right="1134" w:bottom="1134" w:left="1134" w:header="709" w:footer="709" w:gutter="0"/>
          <w:cols w:space="720"/>
          <w:docGrid w:linePitch="272"/>
        </w:sectPr>
      </w:pPr>
    </w:p>
    <w:p w:rsidR="00183C31" w:rsidRPr="002710DA" w:rsidRDefault="00183C31" w:rsidP="00066922">
      <w:pPr>
        <w:pStyle w:val="Naslov3"/>
        <w:pBdr>
          <w:bottom w:val="single" w:sz="4" w:space="1" w:color="7598D9"/>
        </w:pBdr>
        <w:ind w:left="0"/>
      </w:pPr>
      <w:bookmarkStart w:id="23" w:name="_Toc115784700"/>
      <w:r w:rsidRPr="002710DA">
        <w:lastRenderedPageBreak/>
        <w:t>3.2.3. Tjedna i godišnja zaduženja ravnatelja i stručnih suradnika škole</w:t>
      </w:r>
      <w:bookmarkEnd w:id="23"/>
    </w:p>
    <w:p w:rsidR="00183C31" w:rsidRPr="002710DA" w:rsidRDefault="00183C31" w:rsidP="003B6B79">
      <w:pPr>
        <w:jc w:val="both"/>
        <w:rPr>
          <w:bCs/>
        </w:rPr>
      </w:pPr>
    </w:p>
    <w:tbl>
      <w:tblPr>
        <w:tblW w:w="95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315"/>
        <w:gridCol w:w="1385"/>
        <w:gridCol w:w="1260"/>
        <w:gridCol w:w="1260"/>
      </w:tblGrid>
      <w:tr w:rsidR="00183C31" w:rsidRPr="007E3506" w:rsidTr="002B37E4"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Ime i prezime</w:t>
            </w:r>
          </w:p>
        </w:tc>
        <w:tc>
          <w:tcPr>
            <w:tcW w:w="16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Struka</w:t>
            </w:r>
          </w:p>
        </w:tc>
        <w:tc>
          <w:tcPr>
            <w:tcW w:w="131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Radno mjesto</w:t>
            </w:r>
          </w:p>
        </w:tc>
        <w:tc>
          <w:tcPr>
            <w:tcW w:w="138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Radno vrijeme</w:t>
            </w:r>
          </w:p>
          <w:p w:rsidR="00183C31" w:rsidRPr="007E3506" w:rsidRDefault="00183C31" w:rsidP="002B37E4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(od – do)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sati</w:t>
            </w:r>
          </w:p>
          <w:p w:rsidR="00183C31" w:rsidRPr="007E3506" w:rsidRDefault="00183C31" w:rsidP="002B37E4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sati godišnjeg</w:t>
            </w:r>
          </w:p>
          <w:p w:rsidR="00183C31" w:rsidRPr="007E3506" w:rsidRDefault="00183C31" w:rsidP="002B37E4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zaduženja</w:t>
            </w:r>
          </w:p>
        </w:tc>
      </w:tr>
      <w:tr w:rsidR="00183C31" w:rsidRPr="007E3506" w:rsidTr="002B37E4">
        <w:trPr>
          <w:trHeight w:val="301"/>
        </w:trPr>
        <w:tc>
          <w:tcPr>
            <w:tcW w:w="720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2B37E4">
            <w:pPr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Martina Kivač</w:t>
            </w:r>
          </w:p>
        </w:tc>
        <w:tc>
          <w:tcPr>
            <w:tcW w:w="1620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2B37E4">
            <w:pPr>
              <w:rPr>
                <w:spacing w:val="-3"/>
                <w:sz w:val="18"/>
                <w:szCs w:val="18"/>
              </w:rPr>
            </w:pPr>
            <w:r w:rsidRPr="007E3506">
              <w:rPr>
                <w:spacing w:val="-3"/>
                <w:sz w:val="18"/>
                <w:szCs w:val="18"/>
              </w:rPr>
              <w:t>Magistra teologije</w:t>
            </w:r>
          </w:p>
        </w:tc>
        <w:tc>
          <w:tcPr>
            <w:tcW w:w="1315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2B37E4">
            <w:pPr>
              <w:rPr>
                <w:bCs/>
                <w:sz w:val="18"/>
                <w:szCs w:val="18"/>
              </w:rPr>
            </w:pPr>
            <w:r w:rsidRPr="007E3506">
              <w:rPr>
                <w:bCs/>
                <w:sz w:val="18"/>
                <w:szCs w:val="18"/>
              </w:rPr>
              <w:t>ravnateljica</w:t>
            </w:r>
          </w:p>
        </w:tc>
        <w:tc>
          <w:tcPr>
            <w:tcW w:w="1385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2B37E4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 xml:space="preserve">7.00-15.00 </w:t>
            </w:r>
          </w:p>
          <w:p w:rsidR="00183C31" w:rsidRPr="007E3506" w:rsidRDefault="00183C31" w:rsidP="002B37E4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Utorkom 10.00-18.00</w:t>
            </w:r>
          </w:p>
          <w:p w:rsidR="00183C31" w:rsidRPr="007E3506" w:rsidRDefault="00183C31" w:rsidP="002B37E4">
            <w:pPr>
              <w:spacing w:after="0"/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i po potrebi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2B37E4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183C31" w:rsidRPr="007E3506" w:rsidRDefault="006A70C7" w:rsidP="002B37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1768</w:t>
            </w:r>
          </w:p>
        </w:tc>
      </w:tr>
      <w:tr w:rsidR="00183C31" w:rsidRPr="007E3506" w:rsidTr="002B37E4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2B37E4">
            <w:pPr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0" w:type="dxa"/>
            <w:vAlign w:val="center"/>
          </w:tcPr>
          <w:p w:rsidR="00183C31" w:rsidRPr="007E3506" w:rsidRDefault="00183C31" w:rsidP="002B37E4">
            <w:pPr>
              <w:rPr>
                <w:bCs/>
                <w:spacing w:val="-3"/>
                <w:sz w:val="18"/>
                <w:szCs w:val="18"/>
              </w:rPr>
            </w:pPr>
            <w:r w:rsidRPr="007E3506">
              <w:rPr>
                <w:bCs/>
                <w:spacing w:val="-3"/>
                <w:sz w:val="18"/>
                <w:szCs w:val="18"/>
              </w:rPr>
              <w:t>Jasenka Đurić</w:t>
            </w:r>
          </w:p>
        </w:tc>
        <w:tc>
          <w:tcPr>
            <w:tcW w:w="1620" w:type="dxa"/>
            <w:vAlign w:val="center"/>
          </w:tcPr>
          <w:p w:rsidR="00183C31" w:rsidRPr="007E3506" w:rsidRDefault="00183C31" w:rsidP="002B37E4">
            <w:pPr>
              <w:rPr>
                <w:spacing w:val="-3"/>
                <w:sz w:val="18"/>
                <w:szCs w:val="18"/>
              </w:rPr>
            </w:pPr>
            <w:r w:rsidRPr="007E3506">
              <w:rPr>
                <w:spacing w:val="-3"/>
                <w:sz w:val="18"/>
                <w:szCs w:val="18"/>
              </w:rPr>
              <w:t>Profesor psihologije</w:t>
            </w:r>
          </w:p>
        </w:tc>
        <w:tc>
          <w:tcPr>
            <w:tcW w:w="1315" w:type="dxa"/>
            <w:vAlign w:val="center"/>
          </w:tcPr>
          <w:p w:rsidR="00183C31" w:rsidRPr="007E3506" w:rsidRDefault="00183C31" w:rsidP="002B37E4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psiholog</w:t>
            </w:r>
          </w:p>
        </w:tc>
        <w:tc>
          <w:tcPr>
            <w:tcW w:w="1385" w:type="dxa"/>
            <w:vAlign w:val="center"/>
          </w:tcPr>
          <w:p w:rsidR="00183C31" w:rsidRPr="007E3506" w:rsidRDefault="00183C31" w:rsidP="002B37E4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8.00-14.00</w:t>
            </w:r>
          </w:p>
          <w:p w:rsidR="00183C31" w:rsidRPr="007E3506" w:rsidRDefault="00183C31" w:rsidP="002B37E4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Četvrtkom</w:t>
            </w:r>
          </w:p>
          <w:p w:rsidR="00183C31" w:rsidRPr="007E3506" w:rsidRDefault="00183C31" w:rsidP="002B37E4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12.00-18.00</w:t>
            </w:r>
          </w:p>
          <w:p w:rsidR="00183C31" w:rsidRPr="007E3506" w:rsidRDefault="00183C31" w:rsidP="002B37E4">
            <w:pPr>
              <w:spacing w:after="0"/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 xml:space="preserve"> i po potrebi</w:t>
            </w:r>
          </w:p>
        </w:tc>
        <w:tc>
          <w:tcPr>
            <w:tcW w:w="1260" w:type="dxa"/>
            <w:vAlign w:val="center"/>
          </w:tcPr>
          <w:p w:rsidR="00183C31" w:rsidRPr="007E3506" w:rsidRDefault="00183C31" w:rsidP="002B37E4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183C31" w:rsidRPr="007E3506" w:rsidRDefault="006A70C7" w:rsidP="002B37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1768</w:t>
            </w:r>
          </w:p>
        </w:tc>
      </w:tr>
      <w:tr w:rsidR="00183C31" w:rsidRPr="007E3506" w:rsidTr="002B37E4">
        <w:trPr>
          <w:trHeight w:val="301"/>
        </w:trPr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2B37E4">
            <w:pPr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0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2B37E4">
            <w:pPr>
              <w:rPr>
                <w:bCs/>
                <w:spacing w:val="-3"/>
                <w:sz w:val="18"/>
                <w:szCs w:val="18"/>
              </w:rPr>
            </w:pPr>
          </w:p>
          <w:p w:rsidR="00183C31" w:rsidRPr="007E3506" w:rsidRDefault="00224925" w:rsidP="002B37E4">
            <w:pPr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Ivan Vincek</w:t>
            </w:r>
          </w:p>
        </w:tc>
        <w:tc>
          <w:tcPr>
            <w:tcW w:w="1620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224925" w:rsidP="002B37E4">
            <w:pPr>
              <w:spacing w:after="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Magistar informatologije</w:t>
            </w:r>
          </w:p>
        </w:tc>
        <w:tc>
          <w:tcPr>
            <w:tcW w:w="1315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2B37E4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knjižničar</w:t>
            </w:r>
          </w:p>
        </w:tc>
        <w:tc>
          <w:tcPr>
            <w:tcW w:w="1385" w:type="dxa"/>
            <w:tcBorders>
              <w:bottom w:val="double" w:sz="6" w:space="0" w:color="000000"/>
            </w:tcBorders>
            <w:vAlign w:val="center"/>
          </w:tcPr>
          <w:p w:rsidR="00183C31" w:rsidRDefault="006557B0" w:rsidP="002B37E4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ponedjeljak 8.00-14.00 (RN ujutro)</w:t>
            </w:r>
          </w:p>
          <w:p w:rsidR="006557B0" w:rsidRDefault="006557B0" w:rsidP="002B37E4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Srijeda 8.00-14.00 ili 12.00-18.00 (smjena s PN)</w:t>
            </w:r>
          </w:p>
          <w:p w:rsidR="006557B0" w:rsidRPr="007E3506" w:rsidRDefault="006557B0" w:rsidP="002B37E4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Petak 8.00-14.00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2B37E4">
            <w:pPr>
              <w:rPr>
                <w:bCs/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6A70C7" w:rsidP="002B37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884</w:t>
            </w:r>
          </w:p>
        </w:tc>
      </w:tr>
    </w:tbl>
    <w:p w:rsidR="00183C31" w:rsidRPr="002710DA" w:rsidRDefault="00183C31" w:rsidP="003B6B79">
      <w:pPr>
        <w:rPr>
          <w:bCs/>
        </w:rPr>
      </w:pPr>
    </w:p>
    <w:p w:rsidR="00183C31" w:rsidRPr="002710DA" w:rsidRDefault="00183C31" w:rsidP="003B6B79">
      <w:pPr>
        <w:pStyle w:val="Naslov3"/>
      </w:pPr>
      <w:bookmarkStart w:id="24" w:name="_Toc115784701"/>
      <w:r w:rsidRPr="002710DA">
        <w:t>3.2.4. Tjedna i godišnja zaduženja ostalih radnika škole</w:t>
      </w:r>
      <w:bookmarkEnd w:id="24"/>
    </w:p>
    <w:p w:rsidR="00183C31" w:rsidRPr="002710DA" w:rsidRDefault="00183C31" w:rsidP="003B6B79">
      <w:pPr>
        <w:rPr>
          <w:bCs/>
        </w:rPr>
      </w:pPr>
    </w:p>
    <w:tbl>
      <w:tblPr>
        <w:tblW w:w="95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90"/>
        <w:gridCol w:w="1559"/>
        <w:gridCol w:w="1791"/>
        <w:gridCol w:w="1434"/>
        <w:gridCol w:w="1086"/>
        <w:gridCol w:w="1260"/>
      </w:tblGrid>
      <w:tr w:rsidR="00183C31" w:rsidRPr="007E3506" w:rsidTr="00FA58BB"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Ime i prezime</w:t>
            </w:r>
          </w:p>
        </w:tc>
        <w:tc>
          <w:tcPr>
            <w:tcW w:w="15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Struka</w:t>
            </w:r>
          </w:p>
        </w:tc>
        <w:tc>
          <w:tcPr>
            <w:tcW w:w="179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Radno mjesto</w:t>
            </w:r>
          </w:p>
        </w:tc>
        <w:tc>
          <w:tcPr>
            <w:tcW w:w="143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Radno vrijeme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(od – do)</w:t>
            </w:r>
          </w:p>
        </w:tc>
        <w:tc>
          <w:tcPr>
            <w:tcW w:w="108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sati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sati godišnjeg</w:t>
            </w:r>
          </w:p>
          <w:p w:rsidR="00183C31" w:rsidRPr="007E3506" w:rsidRDefault="00183C31" w:rsidP="00982A8B">
            <w:pPr>
              <w:spacing w:after="0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zaduženja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982A8B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1.</w:t>
            </w:r>
          </w:p>
        </w:tc>
        <w:tc>
          <w:tcPr>
            <w:tcW w:w="1690" w:type="dxa"/>
            <w:tcBorders>
              <w:top w:val="double" w:sz="6" w:space="0" w:color="000000"/>
            </w:tcBorders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Mirjana Kramar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ekonomist</w:t>
            </w:r>
          </w:p>
        </w:tc>
        <w:tc>
          <w:tcPr>
            <w:tcW w:w="1791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tajnik</w:t>
            </w:r>
          </w:p>
        </w:tc>
        <w:tc>
          <w:tcPr>
            <w:tcW w:w="1434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7.00-15.00</w:t>
            </w:r>
          </w:p>
        </w:tc>
        <w:tc>
          <w:tcPr>
            <w:tcW w:w="1086" w:type="dxa"/>
            <w:tcBorders>
              <w:top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183C31" w:rsidRPr="007E3506" w:rsidRDefault="006A70C7" w:rsidP="003B6B79">
            <w:pPr>
              <w:spacing w:after="0"/>
            </w:pPr>
            <w:r>
              <w:t>1768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2.</w:t>
            </w:r>
          </w:p>
        </w:tc>
        <w:tc>
          <w:tcPr>
            <w:tcW w:w="1690" w:type="dxa"/>
          </w:tcPr>
          <w:p w:rsidR="00183C31" w:rsidRPr="007E3506" w:rsidRDefault="00481DE6" w:rsidP="00481DE6">
            <w:pPr>
              <w:spacing w:after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Štefanija Šimunić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dipl.</w:t>
            </w:r>
          </w:p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ekonomist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voditelj računovodstva</w:t>
            </w:r>
          </w:p>
        </w:tc>
        <w:tc>
          <w:tcPr>
            <w:tcW w:w="1434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7.00-15.00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6A70C7" w:rsidP="003B6B79">
            <w:pPr>
              <w:spacing w:after="0"/>
            </w:pPr>
            <w:r>
              <w:t>1768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3.</w:t>
            </w:r>
          </w:p>
        </w:tc>
        <w:tc>
          <w:tcPr>
            <w:tcW w:w="1690" w:type="dxa"/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Ivan Kontrec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monter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domar</w:t>
            </w:r>
          </w:p>
        </w:tc>
        <w:tc>
          <w:tcPr>
            <w:tcW w:w="1434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6.00-14.00</w:t>
            </w:r>
          </w:p>
          <w:p w:rsidR="00183C31" w:rsidRPr="007E3506" w:rsidRDefault="00183C31" w:rsidP="003B6B79">
            <w:pPr>
              <w:spacing w:after="0"/>
              <w:rPr>
                <w:bCs/>
              </w:rPr>
            </w:pP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6A70C7" w:rsidP="003B6B79">
            <w:pPr>
              <w:spacing w:after="0"/>
            </w:pPr>
            <w:r>
              <w:t>1768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4.</w:t>
            </w:r>
          </w:p>
        </w:tc>
        <w:tc>
          <w:tcPr>
            <w:tcW w:w="1690" w:type="dxa"/>
          </w:tcPr>
          <w:p w:rsidR="00183C31" w:rsidRPr="007E3506" w:rsidRDefault="00481DE6" w:rsidP="003B6B79">
            <w:pPr>
              <w:spacing w:after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Anica Đurkin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kuharica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kuharica</w:t>
            </w:r>
          </w:p>
        </w:tc>
        <w:tc>
          <w:tcPr>
            <w:tcW w:w="1434" w:type="dxa"/>
            <w:vAlign w:val="center"/>
          </w:tcPr>
          <w:p w:rsidR="00FA58BB" w:rsidRDefault="00FA58BB" w:rsidP="003B6B79">
            <w:pPr>
              <w:spacing w:after="0"/>
            </w:pPr>
            <w:r>
              <w:t xml:space="preserve">6.30 – 10.30 </w:t>
            </w:r>
          </w:p>
          <w:p w:rsidR="00FA58BB" w:rsidRPr="00FA58BB" w:rsidRDefault="00FA58BB" w:rsidP="003B6B79">
            <w:pPr>
              <w:spacing w:after="0"/>
            </w:pPr>
            <w:r>
              <w:t>12.00 – 16.00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6A70C7" w:rsidP="003B6B79">
            <w:pPr>
              <w:spacing w:after="0"/>
            </w:pPr>
            <w:r>
              <w:t>1768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5.</w:t>
            </w:r>
          </w:p>
        </w:tc>
        <w:tc>
          <w:tcPr>
            <w:tcW w:w="1690" w:type="dxa"/>
          </w:tcPr>
          <w:p w:rsidR="00183C31" w:rsidRPr="007E3506" w:rsidRDefault="00481DE6" w:rsidP="003B6B79">
            <w:pPr>
              <w:spacing w:after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Snježana Sabolek</w:t>
            </w:r>
          </w:p>
        </w:tc>
        <w:tc>
          <w:tcPr>
            <w:tcW w:w="1559" w:type="dxa"/>
            <w:vAlign w:val="center"/>
          </w:tcPr>
          <w:p w:rsidR="00183C31" w:rsidRPr="007E3506" w:rsidRDefault="00481DE6" w:rsidP="00A6408E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>samostalni konobar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kuharica spremačica</w:t>
            </w:r>
          </w:p>
        </w:tc>
        <w:tc>
          <w:tcPr>
            <w:tcW w:w="1434" w:type="dxa"/>
            <w:vAlign w:val="center"/>
          </w:tcPr>
          <w:p w:rsidR="00183C31" w:rsidRPr="007E3506" w:rsidRDefault="00FA58BB" w:rsidP="00FA1966">
            <w:pPr>
              <w:spacing w:after="0"/>
              <w:rPr>
                <w:bCs/>
              </w:rPr>
            </w:pPr>
            <w:r>
              <w:t>6.30-</w:t>
            </w:r>
            <w:r w:rsidR="00FA1966">
              <w:t>14.30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6A70C7" w:rsidP="003B6B79">
            <w:pPr>
              <w:spacing w:after="0"/>
            </w:pPr>
            <w:r>
              <w:t>1768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6.</w:t>
            </w:r>
          </w:p>
        </w:tc>
        <w:tc>
          <w:tcPr>
            <w:tcW w:w="1690" w:type="dxa"/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Helena Rališ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kuharica</w:t>
            </w:r>
          </w:p>
        </w:tc>
        <w:tc>
          <w:tcPr>
            <w:tcW w:w="1791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kuharica spremačica</w:t>
            </w:r>
          </w:p>
        </w:tc>
        <w:tc>
          <w:tcPr>
            <w:tcW w:w="1434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6.00-14.00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6A70C7" w:rsidP="003B6B79">
            <w:pPr>
              <w:spacing w:after="0"/>
            </w:pPr>
            <w:r>
              <w:t>1768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7.</w:t>
            </w:r>
          </w:p>
        </w:tc>
        <w:tc>
          <w:tcPr>
            <w:tcW w:w="1690" w:type="dxa"/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Ksenija Jankulija</w:t>
            </w:r>
          </w:p>
        </w:tc>
        <w:tc>
          <w:tcPr>
            <w:tcW w:w="1559" w:type="dxa"/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  <w:p w:rsidR="00183C31" w:rsidRPr="007E3506" w:rsidRDefault="00183C31" w:rsidP="00A6408E">
            <w:pPr>
              <w:spacing w:after="0"/>
            </w:pPr>
          </w:p>
        </w:tc>
        <w:tc>
          <w:tcPr>
            <w:tcW w:w="1791" w:type="dxa"/>
          </w:tcPr>
          <w:p w:rsidR="00183C31" w:rsidRPr="007E3506" w:rsidRDefault="00183C31" w:rsidP="003B6B79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  <w:p w:rsidR="00183C31" w:rsidRPr="007E3506" w:rsidRDefault="00183C31" w:rsidP="003B6B79">
            <w:pPr>
              <w:spacing w:after="0"/>
            </w:pPr>
          </w:p>
        </w:tc>
        <w:tc>
          <w:tcPr>
            <w:tcW w:w="1434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6.00-14.00</w:t>
            </w:r>
          </w:p>
          <w:p w:rsidR="00183C31" w:rsidRPr="007E3506" w:rsidRDefault="00FA1966" w:rsidP="003B6B79">
            <w:pPr>
              <w:spacing w:after="0"/>
              <w:rPr>
                <w:bCs/>
              </w:rPr>
            </w:pPr>
            <w:r>
              <w:t>13.00-21</w:t>
            </w:r>
            <w:r w:rsidR="00183C31" w:rsidRPr="007E3506">
              <w:t>.00</w:t>
            </w:r>
          </w:p>
        </w:tc>
        <w:tc>
          <w:tcPr>
            <w:tcW w:w="1086" w:type="dxa"/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</w:tcPr>
          <w:p w:rsidR="00183C31" w:rsidRPr="007E3506" w:rsidRDefault="006A70C7" w:rsidP="003B6B79">
            <w:pPr>
              <w:spacing w:after="0"/>
            </w:pPr>
            <w:r>
              <w:t>1768</w:t>
            </w:r>
          </w:p>
        </w:tc>
      </w:tr>
      <w:tr w:rsidR="00183C31" w:rsidRPr="007E3506" w:rsidTr="00A6408E">
        <w:trPr>
          <w:trHeight w:val="301"/>
        </w:trPr>
        <w:tc>
          <w:tcPr>
            <w:tcW w:w="720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183C31" w:rsidRPr="007E3506" w:rsidRDefault="00183C31" w:rsidP="003B6B79">
            <w:pPr>
              <w:spacing w:after="0"/>
              <w:rPr>
                <w:b/>
                <w:bCs/>
              </w:rPr>
            </w:pPr>
            <w:r w:rsidRPr="007E3506">
              <w:rPr>
                <w:b/>
              </w:rPr>
              <w:t>8.</w:t>
            </w:r>
          </w:p>
        </w:tc>
        <w:tc>
          <w:tcPr>
            <w:tcW w:w="1690" w:type="dxa"/>
            <w:tcBorders>
              <w:bottom w:val="double" w:sz="6" w:space="0" w:color="000000"/>
            </w:tcBorders>
          </w:tcPr>
          <w:p w:rsidR="00183C31" w:rsidRPr="007E3506" w:rsidRDefault="00183C31" w:rsidP="003B6B79">
            <w:pPr>
              <w:spacing w:after="0"/>
              <w:rPr>
                <w:bCs/>
                <w:spacing w:val="-3"/>
              </w:rPr>
            </w:pPr>
            <w:r w:rsidRPr="007E3506">
              <w:rPr>
                <w:bCs/>
                <w:spacing w:val="-3"/>
              </w:rPr>
              <w:t>Anica Kontrec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A6408E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</w:tc>
        <w:tc>
          <w:tcPr>
            <w:tcW w:w="1791" w:type="dxa"/>
            <w:tcBorders>
              <w:bottom w:val="double" w:sz="6" w:space="0" w:color="000000"/>
            </w:tcBorders>
          </w:tcPr>
          <w:p w:rsidR="00183C31" w:rsidRPr="007E3506" w:rsidRDefault="00183C31" w:rsidP="003B6B79">
            <w:pPr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spremačica</w:t>
            </w:r>
          </w:p>
        </w:tc>
        <w:tc>
          <w:tcPr>
            <w:tcW w:w="1434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6.00-14.00</w:t>
            </w:r>
          </w:p>
          <w:p w:rsidR="00183C31" w:rsidRPr="007E3506" w:rsidRDefault="00FA1966" w:rsidP="003B6B79">
            <w:pPr>
              <w:spacing w:after="0"/>
              <w:rPr>
                <w:bCs/>
              </w:rPr>
            </w:pPr>
            <w:r>
              <w:t>13.00-21</w:t>
            </w:r>
            <w:r w:rsidR="00183C31" w:rsidRPr="007E3506">
              <w:t>.00</w:t>
            </w:r>
          </w:p>
        </w:tc>
        <w:tc>
          <w:tcPr>
            <w:tcW w:w="1086" w:type="dxa"/>
            <w:tcBorders>
              <w:bottom w:val="double" w:sz="6" w:space="0" w:color="000000"/>
            </w:tcBorders>
            <w:vAlign w:val="center"/>
          </w:tcPr>
          <w:p w:rsidR="00183C31" w:rsidRPr="007E3506" w:rsidRDefault="00183C31" w:rsidP="003B6B79">
            <w:pPr>
              <w:spacing w:after="0"/>
              <w:rPr>
                <w:bCs/>
              </w:rPr>
            </w:pPr>
            <w:r w:rsidRPr="007E3506">
              <w:t>40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183C31" w:rsidRPr="007E3506" w:rsidRDefault="006A70C7" w:rsidP="003B6B79">
            <w:pPr>
              <w:spacing w:after="0"/>
            </w:pPr>
            <w:r>
              <w:t>1768</w:t>
            </w:r>
          </w:p>
        </w:tc>
      </w:tr>
    </w:tbl>
    <w:p w:rsidR="00183C31" w:rsidRPr="002710DA" w:rsidRDefault="00183C31" w:rsidP="008F0B8B">
      <w:pPr>
        <w:jc w:val="both"/>
        <w:rPr>
          <w:bCs/>
        </w:rPr>
      </w:pPr>
    </w:p>
    <w:p w:rsidR="00183C31" w:rsidRPr="002710DA" w:rsidRDefault="00183C31" w:rsidP="003B6B79">
      <w:pPr>
        <w:ind w:firstLine="720"/>
        <w:jc w:val="both"/>
        <w:rPr>
          <w:bCs/>
        </w:rPr>
      </w:pPr>
    </w:p>
    <w:p w:rsidR="00183C31" w:rsidRPr="002710DA" w:rsidRDefault="00183C31" w:rsidP="006557B0">
      <w:pPr>
        <w:jc w:val="both"/>
        <w:rPr>
          <w:bCs/>
        </w:rPr>
      </w:pPr>
    </w:p>
    <w:p w:rsidR="00183C31" w:rsidRPr="002710DA" w:rsidRDefault="00183C31" w:rsidP="00147065">
      <w:pPr>
        <w:pStyle w:val="Naslov1"/>
        <w:rPr>
          <w:rStyle w:val="Istaknuto"/>
          <w:b/>
          <w:i w:val="0"/>
          <w:color w:val="244482"/>
          <w:bdr w:val="none" w:sz="0" w:space="0" w:color="auto"/>
          <w:shd w:val="clear" w:color="auto" w:fill="auto"/>
        </w:rPr>
      </w:pPr>
      <w:bookmarkStart w:id="25" w:name="_Toc115784702"/>
      <w:r w:rsidRPr="002710DA">
        <w:rPr>
          <w:rStyle w:val="Istaknuto"/>
          <w:b/>
          <w:i w:val="0"/>
          <w:color w:val="244482"/>
          <w:bdr w:val="none" w:sz="0" w:space="0" w:color="auto"/>
          <w:shd w:val="clear" w:color="auto" w:fill="auto"/>
        </w:rPr>
        <w:lastRenderedPageBreak/>
        <w:t>4. PODACI O ORGANIZACIJI RADA</w:t>
      </w:r>
      <w:bookmarkEnd w:id="25"/>
    </w:p>
    <w:p w:rsidR="00481DE6" w:rsidRPr="00AA5DDD" w:rsidRDefault="00183C31" w:rsidP="00AA5DDD">
      <w:pPr>
        <w:pStyle w:val="Naslov2"/>
        <w:rPr>
          <w:color w:val="548DD4" w:themeColor="text2" w:themeTint="99"/>
        </w:rPr>
      </w:pPr>
      <w:bookmarkStart w:id="26" w:name="_Toc115784703"/>
      <w:r w:rsidRPr="00D42F58">
        <w:rPr>
          <w:color w:val="548DD4" w:themeColor="text2" w:themeTint="99"/>
        </w:rPr>
        <w:t>4.1. Organizacija smjena</w:t>
      </w:r>
      <w:bookmarkEnd w:id="26"/>
      <w:r w:rsidR="00481DE6" w:rsidRPr="00D42F58">
        <w:rPr>
          <w:bCs w:val="0"/>
        </w:rPr>
        <w:t xml:space="preserve"> </w:t>
      </w:r>
    </w:p>
    <w:p w:rsidR="00183C31" w:rsidRDefault="00183C31" w:rsidP="00481DE6">
      <w:pPr>
        <w:spacing w:after="0"/>
        <w:ind w:firstLine="708"/>
        <w:rPr>
          <w:bCs/>
        </w:rPr>
      </w:pPr>
      <w:r w:rsidRPr="00D42F58">
        <w:rPr>
          <w:bCs/>
        </w:rPr>
        <w:t>Matična škola u Domašincu radi u dvije smjene. U prijepodnevnoj smjeni učenici predmetne nastave počinju s nast</w:t>
      </w:r>
      <w:r w:rsidR="00FD79DE" w:rsidRPr="00D42F58">
        <w:rPr>
          <w:bCs/>
        </w:rPr>
        <w:t>avom u 7.30, a završavaju u 12.</w:t>
      </w:r>
      <w:r w:rsidR="00AA5DDD">
        <w:rPr>
          <w:bCs/>
        </w:rPr>
        <w:t>45</w:t>
      </w:r>
      <w:r w:rsidRPr="00D42F58">
        <w:rPr>
          <w:bCs/>
        </w:rPr>
        <w:t xml:space="preserve"> sati, a učenici razredne nastave počinju s nastavom u 7.45, a završavaju u 12</w:t>
      </w:r>
      <w:r w:rsidRPr="002710DA">
        <w:rPr>
          <w:bCs/>
        </w:rPr>
        <w:t>.</w:t>
      </w:r>
      <w:r w:rsidR="00AA5DDD">
        <w:rPr>
          <w:bCs/>
        </w:rPr>
        <w:t>50</w:t>
      </w:r>
      <w:r w:rsidRPr="002710DA">
        <w:rPr>
          <w:bCs/>
        </w:rPr>
        <w:t xml:space="preserve"> sati. Posli</w:t>
      </w:r>
      <w:r w:rsidR="00FD79DE">
        <w:rPr>
          <w:bCs/>
        </w:rPr>
        <w:t>je podne nastava počinje u 13.15</w:t>
      </w:r>
      <w:r w:rsidRPr="002710DA">
        <w:rPr>
          <w:bCs/>
        </w:rPr>
        <w:t xml:space="preserve"> sati, a završava za u</w:t>
      </w:r>
      <w:r w:rsidR="00FD79DE">
        <w:rPr>
          <w:bCs/>
        </w:rPr>
        <w:t>čenike predmetne nastave u 1</w:t>
      </w:r>
      <w:r w:rsidR="00AA5DDD">
        <w:rPr>
          <w:bCs/>
        </w:rPr>
        <w:t>8.30</w:t>
      </w:r>
      <w:r w:rsidRPr="002710DA">
        <w:rPr>
          <w:bCs/>
        </w:rPr>
        <w:t xml:space="preserve"> sati, a za </w:t>
      </w:r>
      <w:r w:rsidR="00FD79DE">
        <w:rPr>
          <w:bCs/>
        </w:rPr>
        <w:t xml:space="preserve">učenike razredne nastave u </w:t>
      </w:r>
      <w:r w:rsidR="00AA5DDD">
        <w:rPr>
          <w:bCs/>
        </w:rPr>
        <w:t xml:space="preserve">18.20 </w:t>
      </w:r>
      <w:r w:rsidRPr="002710DA">
        <w:rPr>
          <w:bCs/>
        </w:rPr>
        <w:t xml:space="preserve"> sati. U međusmjeni održava se dopunska nastava, dodatna nastava i izvannastavne aktivnosti</w:t>
      </w:r>
      <w:r w:rsidR="00AA5DDD">
        <w:rPr>
          <w:bCs/>
        </w:rPr>
        <w:t xml:space="preserve"> poštujući propisane epidemiološke mjere</w:t>
      </w:r>
      <w:r w:rsidRPr="002710DA">
        <w:rPr>
          <w:bCs/>
        </w:rPr>
        <w:t xml:space="preserve">. Izborna nastava </w:t>
      </w:r>
      <w:r w:rsidRPr="00CB7E8B">
        <w:rPr>
          <w:bCs/>
          <w:color w:val="000000" w:themeColor="text1"/>
        </w:rPr>
        <w:t>kat</w:t>
      </w:r>
      <w:r w:rsidRPr="002710DA">
        <w:rPr>
          <w:bCs/>
        </w:rPr>
        <w:t>oličkog vjeronauka u potpunost</w:t>
      </w:r>
      <w:r>
        <w:rPr>
          <w:bCs/>
        </w:rPr>
        <w:t xml:space="preserve">i je integrirana u raspored, </w:t>
      </w:r>
      <w:r w:rsidRPr="00CB7E8B">
        <w:rPr>
          <w:bCs/>
          <w:color w:val="000000" w:themeColor="text1"/>
        </w:rPr>
        <w:t xml:space="preserve">a </w:t>
      </w:r>
      <w:r w:rsidRPr="00537F53">
        <w:rPr>
          <w:bCs/>
        </w:rPr>
        <w:t>njemačkog jezika i informatike integrirana je djelomično.</w:t>
      </w:r>
      <w:r w:rsidR="00D42F58" w:rsidRPr="00537F53">
        <w:rPr>
          <w:bCs/>
        </w:rPr>
        <w:t xml:space="preserve">  </w:t>
      </w:r>
      <w:r w:rsidR="00AA5DDD">
        <w:rPr>
          <w:bCs/>
        </w:rPr>
        <w:t>S obzirom da se na njemačkom jeziku spajaju razredi po generaciji, u tim uvjetima propisane su posebne epidemiološke mjere.</w:t>
      </w:r>
    </w:p>
    <w:p w:rsidR="00183C31" w:rsidRPr="00537F53" w:rsidRDefault="00183C31" w:rsidP="00801566">
      <w:pPr>
        <w:rPr>
          <w:bCs/>
        </w:rPr>
      </w:pPr>
      <w:r w:rsidRPr="00537F53">
        <w:rPr>
          <w:bCs/>
        </w:rPr>
        <w:tab/>
        <w:t>Područna škola</w:t>
      </w:r>
      <w:r w:rsidR="00FA58BB" w:rsidRPr="00537F53">
        <w:rPr>
          <w:bCs/>
        </w:rPr>
        <w:t xml:space="preserve"> </w:t>
      </w:r>
      <w:r w:rsidR="00D67B00" w:rsidRPr="00537F53">
        <w:rPr>
          <w:bCs/>
        </w:rPr>
        <w:t xml:space="preserve">Florijana Andrašeca </w:t>
      </w:r>
      <w:r w:rsidR="00FA58BB" w:rsidRPr="00537F53">
        <w:rPr>
          <w:bCs/>
        </w:rPr>
        <w:t xml:space="preserve">Dekanovec radi u dvije smjene. </w:t>
      </w:r>
      <w:r w:rsidRPr="00537F53">
        <w:rPr>
          <w:bCs/>
        </w:rPr>
        <w:t xml:space="preserve">U prijepodnevnoj učenici počinju s nastavom u 8.00 sati, a završavaju u </w:t>
      </w:r>
      <w:r w:rsidR="00AA5DDD">
        <w:rPr>
          <w:bCs/>
        </w:rPr>
        <w:t xml:space="preserve">13.00 </w:t>
      </w:r>
      <w:r w:rsidRPr="00537F53">
        <w:rPr>
          <w:bCs/>
        </w:rPr>
        <w:t xml:space="preserve">sati. Poslije podne nastava počinje u </w:t>
      </w:r>
      <w:r w:rsidR="00537F53" w:rsidRPr="00537F53">
        <w:rPr>
          <w:bCs/>
        </w:rPr>
        <w:t xml:space="preserve">13.00 </w:t>
      </w:r>
      <w:r w:rsidRPr="00537F53">
        <w:rPr>
          <w:bCs/>
        </w:rPr>
        <w:t xml:space="preserve">sati, a završava u </w:t>
      </w:r>
      <w:r w:rsidR="00AA5DDD">
        <w:rPr>
          <w:bCs/>
        </w:rPr>
        <w:t xml:space="preserve">18.00 </w:t>
      </w:r>
      <w:r w:rsidRPr="00537F53">
        <w:rPr>
          <w:bCs/>
        </w:rPr>
        <w:t>sati.</w:t>
      </w:r>
    </w:p>
    <w:p w:rsidR="00183C31" w:rsidRPr="00537F53" w:rsidRDefault="00183C31" w:rsidP="00801566">
      <w:pPr>
        <w:rPr>
          <w:bCs/>
        </w:rPr>
      </w:pPr>
      <w:r w:rsidRPr="00537F53">
        <w:rPr>
          <w:bCs/>
        </w:rPr>
        <w:tab/>
        <w:t xml:space="preserve">Područna škola Turčišće radi u jednoj smjeni. </w:t>
      </w:r>
      <w:r w:rsidR="00AA5DDD">
        <w:rPr>
          <w:bCs/>
        </w:rPr>
        <w:t>započinje u 8.00 sati, a završava u 12.45 sati.</w:t>
      </w:r>
    </w:p>
    <w:p w:rsidR="00183C31" w:rsidRPr="002710DA" w:rsidRDefault="00183C31" w:rsidP="00801566">
      <w:pPr>
        <w:rPr>
          <w:bCs/>
        </w:rPr>
      </w:pPr>
      <w:r w:rsidRPr="002710DA">
        <w:rPr>
          <w:bCs/>
        </w:rPr>
        <w:tab/>
        <w:t>Iza svakog sata učenici imaju odmor od 5 minuta, osi</w:t>
      </w:r>
      <w:r w:rsidR="00815E66">
        <w:rPr>
          <w:bCs/>
        </w:rPr>
        <w:t xml:space="preserve">m iza 2. sata </w:t>
      </w:r>
      <w:r w:rsidR="00537F53">
        <w:rPr>
          <w:bCs/>
        </w:rPr>
        <w:t xml:space="preserve">i 3. sata </w:t>
      </w:r>
      <w:r w:rsidR="00815E66">
        <w:rPr>
          <w:bCs/>
        </w:rPr>
        <w:t>kada odmor</w:t>
      </w:r>
      <w:r w:rsidR="00537F53">
        <w:rPr>
          <w:bCs/>
        </w:rPr>
        <w:t>i  traju 15</w:t>
      </w:r>
      <w:r w:rsidRPr="002710DA">
        <w:rPr>
          <w:bCs/>
        </w:rPr>
        <w:t xml:space="preserve"> minuta </w:t>
      </w:r>
      <w:r w:rsidR="00513F8A">
        <w:rPr>
          <w:bCs/>
        </w:rPr>
        <w:t xml:space="preserve">zbog </w:t>
      </w:r>
      <w:r w:rsidR="00FA58BB">
        <w:rPr>
          <w:bCs/>
        </w:rPr>
        <w:t>prehrane učenika. U p</w:t>
      </w:r>
      <w:r w:rsidRPr="002710DA">
        <w:rPr>
          <w:bCs/>
        </w:rPr>
        <w:t>odručnim školama odmor nami</w:t>
      </w:r>
      <w:r w:rsidR="00AA5DDD">
        <w:rPr>
          <w:bCs/>
        </w:rPr>
        <w:t>jenjen prehrani učenika traje 30</w:t>
      </w:r>
      <w:r w:rsidRPr="002710DA">
        <w:rPr>
          <w:bCs/>
        </w:rPr>
        <w:t xml:space="preserve"> minuta.</w:t>
      </w:r>
    </w:p>
    <w:p w:rsidR="00183C31" w:rsidRPr="002710DA" w:rsidRDefault="00183C31" w:rsidP="00801566">
      <w:pPr>
        <w:rPr>
          <w:bCs/>
        </w:rPr>
      </w:pPr>
      <w:r w:rsidRPr="002710DA">
        <w:rPr>
          <w:bCs/>
        </w:rPr>
        <w:tab/>
      </w:r>
      <w:r w:rsidR="00FA58BB">
        <w:rPr>
          <w:bCs/>
        </w:rPr>
        <w:t xml:space="preserve">Ni u jednoj školi nema dežurnog učenika. </w:t>
      </w:r>
    </w:p>
    <w:p w:rsidR="00815E66" w:rsidRDefault="00183C31" w:rsidP="00801566">
      <w:pPr>
        <w:rPr>
          <w:bCs/>
        </w:rPr>
      </w:pPr>
      <w:r w:rsidRPr="002710DA">
        <w:rPr>
          <w:bCs/>
        </w:rPr>
        <w:tab/>
        <w:t>Tijekom nastave neprestanu brigu o redu u školi vrše dežurni učitelji.</w:t>
      </w:r>
      <w:r w:rsidR="00815E66">
        <w:rPr>
          <w:bCs/>
        </w:rPr>
        <w:t xml:space="preserve"> </w:t>
      </w:r>
    </w:p>
    <w:p w:rsidR="00183C31" w:rsidRDefault="00181761" w:rsidP="00537F53">
      <w:pPr>
        <w:ind w:firstLine="708"/>
        <w:rPr>
          <w:bCs/>
        </w:rPr>
      </w:pPr>
      <w:r>
        <w:rPr>
          <w:bCs/>
        </w:rPr>
        <w:t>D</w:t>
      </w:r>
      <w:r w:rsidR="00AA5DDD">
        <w:rPr>
          <w:bCs/>
        </w:rPr>
        <w:t xml:space="preserve">ežurstva učitelja </w:t>
      </w:r>
      <w:r>
        <w:rPr>
          <w:bCs/>
        </w:rPr>
        <w:t xml:space="preserve">organizirana su </w:t>
      </w:r>
      <w:r w:rsidR="00AA5DDD">
        <w:rPr>
          <w:bCs/>
        </w:rPr>
        <w:t xml:space="preserve">na sljedeći način: </w:t>
      </w:r>
      <w:r w:rsidR="00183C31" w:rsidRPr="002710DA">
        <w:rPr>
          <w:bCs/>
        </w:rPr>
        <w:t>U razrednoj nastavi</w:t>
      </w:r>
      <w:r w:rsidR="00E60A10">
        <w:rPr>
          <w:bCs/>
        </w:rPr>
        <w:t xml:space="preserve"> u matičnoj školi</w:t>
      </w:r>
      <w:r w:rsidR="00183C31" w:rsidRPr="002710DA">
        <w:rPr>
          <w:bCs/>
        </w:rPr>
        <w:t xml:space="preserve"> svakog dana dežuraju tri učitelja. U predmetnoj nastavi svakog dana dežuraju četiri učitelja. Prvi dežurni učitelj dolazi 30 minuta prije početka nastave, pušta učenike u školu, a kasnije dežura na katu. Drugi i treći dežurni učitelji dežuraju u prizemlju i prate podjelu i tijek užine te dežuraju u prizemlju. Drugi dežurni organizira zamjenu u slučaju da nema ravnateljice</w:t>
      </w:r>
      <w:r>
        <w:rPr>
          <w:bCs/>
        </w:rPr>
        <w:t xml:space="preserve"> ili voditeljice smjene</w:t>
      </w:r>
      <w:r w:rsidR="00183C31" w:rsidRPr="002710DA">
        <w:rPr>
          <w:bCs/>
        </w:rPr>
        <w:t>. Četvrti dežurni dežura na katu i prati učenike do autobusa pri odlasku iz škole.</w:t>
      </w:r>
    </w:p>
    <w:p w:rsidR="00C34EB8" w:rsidRPr="00066922" w:rsidRDefault="00C34EB8" w:rsidP="00C34EB8">
      <w:pPr>
        <w:spacing w:after="0"/>
        <w:ind w:firstLine="708"/>
        <w:rPr>
          <w:bCs/>
          <w:color w:val="000000" w:themeColor="text1"/>
        </w:rPr>
      </w:pPr>
      <w:r w:rsidRPr="00066922">
        <w:rPr>
          <w:bCs/>
          <w:color w:val="000000" w:themeColor="text1"/>
        </w:rPr>
        <w:t>U matič</w:t>
      </w:r>
      <w:r w:rsidR="00066922" w:rsidRPr="00066922">
        <w:rPr>
          <w:bCs/>
          <w:color w:val="000000" w:themeColor="text1"/>
        </w:rPr>
        <w:t>noj školi ove školske godine planiramo organizirati predškolu.</w:t>
      </w:r>
      <w:r w:rsidRPr="00066922">
        <w:rPr>
          <w:bCs/>
          <w:color w:val="000000" w:themeColor="text1"/>
        </w:rPr>
        <w:t xml:space="preserve"> Zbog prostornih uvjeta predškola će se održavati u dvije smjene. Polaznici predškole su u smjeni s razrednom nastavom s time da je njihov boravak u školi od 8.00 do </w:t>
      </w:r>
      <w:r w:rsidR="00066922" w:rsidRPr="00066922">
        <w:rPr>
          <w:bCs/>
          <w:color w:val="000000" w:themeColor="text1"/>
        </w:rPr>
        <w:t>13.00 sati te od 13.00 do 18.00 sati. Učenici će predškolu polaziti u učionici glazbene i likovne kulture.</w:t>
      </w:r>
    </w:p>
    <w:p w:rsidR="00C34EB8" w:rsidRPr="002710DA" w:rsidRDefault="00C34EB8" w:rsidP="00537F53">
      <w:pPr>
        <w:ind w:firstLine="708"/>
        <w:rPr>
          <w:bCs/>
        </w:rPr>
      </w:pPr>
    </w:p>
    <w:p w:rsidR="00183C31" w:rsidRPr="002710DA" w:rsidRDefault="00183C31" w:rsidP="00801566">
      <w:pPr>
        <w:rPr>
          <w:bCs/>
        </w:rPr>
      </w:pPr>
      <w:r w:rsidRPr="002710DA">
        <w:rPr>
          <w:bCs/>
        </w:rPr>
        <w:tab/>
        <w:t>Škola nema produženi ni cjelodnevni boravak.</w:t>
      </w:r>
    </w:p>
    <w:p w:rsidR="00183C31" w:rsidRPr="002710DA" w:rsidRDefault="00183C31" w:rsidP="00801566">
      <w:pPr>
        <w:rPr>
          <w:bCs/>
        </w:rPr>
      </w:pPr>
      <w:r w:rsidRPr="002710DA">
        <w:rPr>
          <w:bCs/>
        </w:rPr>
        <w:tab/>
      </w:r>
    </w:p>
    <w:p w:rsidR="00183C31" w:rsidRDefault="00183C31" w:rsidP="00170CBB">
      <w:pPr>
        <w:jc w:val="both"/>
        <w:rPr>
          <w:bCs/>
        </w:rPr>
      </w:pPr>
      <w:r w:rsidRPr="002710DA">
        <w:rPr>
          <w:bCs/>
        </w:rPr>
        <w:tab/>
      </w: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C34EB8" w:rsidRDefault="00C34EB8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815E66" w:rsidRDefault="00815E66" w:rsidP="00170CBB">
      <w:pPr>
        <w:jc w:val="both"/>
        <w:rPr>
          <w:bCs/>
        </w:rPr>
      </w:pPr>
    </w:p>
    <w:p w:rsidR="006A70C7" w:rsidRDefault="00183C31" w:rsidP="006A70C7">
      <w:pPr>
        <w:spacing w:after="0"/>
        <w:jc w:val="both"/>
        <w:rPr>
          <w:b/>
          <w:bCs/>
        </w:rPr>
      </w:pPr>
      <w:r w:rsidRPr="002710DA">
        <w:rPr>
          <w:b/>
          <w:bCs/>
        </w:rPr>
        <w:lastRenderedPageBreak/>
        <w:t>RASPORED ZVONA U MATIČNOJ ŠKOL</w:t>
      </w:r>
      <w:r w:rsidR="006A70C7">
        <w:rPr>
          <w:b/>
          <w:bCs/>
        </w:rPr>
        <w:t>I</w:t>
      </w:r>
    </w:p>
    <w:p w:rsidR="006A70C7" w:rsidRDefault="006A70C7" w:rsidP="006A70C7">
      <w:pPr>
        <w:spacing w:after="0"/>
        <w:jc w:val="both"/>
        <w:rPr>
          <w:b/>
          <w:bCs/>
        </w:rPr>
      </w:pPr>
    </w:p>
    <w:p w:rsidR="006A70C7" w:rsidRDefault="006A70C7" w:rsidP="006A70C7">
      <w:pPr>
        <w:spacing w:after="0"/>
        <w:rPr>
          <w:b/>
          <w:bCs/>
        </w:rPr>
      </w:pPr>
      <w:r>
        <w:rPr>
          <w:b/>
          <w:bCs/>
        </w:rPr>
        <w:t>PREDMETNA NASTAVA</w:t>
      </w:r>
    </w:p>
    <w:p w:rsidR="006A70C7" w:rsidRDefault="009C20D0" w:rsidP="006A70C7">
      <w:pPr>
        <w:spacing w:after="0"/>
        <w:rPr>
          <w:b/>
          <w:bCs/>
        </w:rPr>
      </w:pPr>
      <w:r>
        <w:rPr>
          <w:b/>
          <w:bCs/>
        </w:rPr>
        <w:t>prijepodne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3"/>
        <w:gridCol w:w="2551"/>
      </w:tblGrid>
      <w:tr w:rsidR="003B1749" w:rsidTr="009C20D0">
        <w:trPr>
          <w:trHeight w:val="31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3B1749" w:rsidTr="009C20D0">
        <w:trPr>
          <w:trHeight w:val="332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1. sat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7.30 – 8.15</w:t>
            </w:r>
          </w:p>
        </w:tc>
      </w:tr>
      <w:tr w:rsidR="003B1749" w:rsidTr="009C20D0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8.20 – 9.05</w:t>
            </w:r>
          </w:p>
        </w:tc>
      </w:tr>
      <w:tr w:rsidR="003B1749" w:rsidTr="009C20D0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9.25 – 10.10</w:t>
            </w:r>
          </w:p>
        </w:tc>
      </w:tr>
      <w:tr w:rsidR="003B1749" w:rsidTr="009C20D0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10.15 – 11.00</w:t>
            </w:r>
          </w:p>
        </w:tc>
      </w:tr>
      <w:tr w:rsidR="003B1749" w:rsidTr="009C20D0">
        <w:trPr>
          <w:trHeight w:val="332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11.05 – 11.50</w:t>
            </w:r>
          </w:p>
        </w:tc>
      </w:tr>
      <w:tr w:rsidR="003B1749" w:rsidTr="009C20D0">
        <w:trPr>
          <w:trHeight w:val="318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 sat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749" w:rsidRDefault="009C20D0" w:rsidP="006A70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11.55 – 12.40</w:t>
            </w:r>
          </w:p>
        </w:tc>
      </w:tr>
    </w:tbl>
    <w:p w:rsidR="006A70C7" w:rsidRDefault="006A70C7" w:rsidP="006A70C7">
      <w:pPr>
        <w:spacing w:after="0"/>
        <w:rPr>
          <w:b/>
          <w:bCs/>
        </w:rPr>
      </w:pPr>
    </w:p>
    <w:p w:rsidR="006A70C7" w:rsidRDefault="002A4A99" w:rsidP="006A70C7">
      <w:pPr>
        <w:spacing w:after="0"/>
        <w:rPr>
          <w:b/>
          <w:bCs/>
        </w:rPr>
      </w:pPr>
      <w:r>
        <w:rPr>
          <w:b/>
          <w:bCs/>
        </w:rPr>
        <w:t>PREDMETNA NASTAVA</w:t>
      </w:r>
    </w:p>
    <w:p w:rsidR="009C20D0" w:rsidRDefault="009C20D0" w:rsidP="006A70C7">
      <w:pPr>
        <w:spacing w:after="0"/>
        <w:rPr>
          <w:b/>
          <w:bCs/>
        </w:rPr>
      </w:pPr>
      <w:r>
        <w:rPr>
          <w:b/>
          <w:bCs/>
        </w:rPr>
        <w:t>poslijepodne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3"/>
        <w:gridCol w:w="2551"/>
      </w:tblGrid>
      <w:tr w:rsidR="009C20D0" w:rsidTr="00972F86">
        <w:trPr>
          <w:trHeight w:val="31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9C20D0" w:rsidTr="00972F86">
        <w:trPr>
          <w:trHeight w:val="332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1. sat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13.15 – 14.00</w:t>
            </w:r>
          </w:p>
        </w:tc>
      </w:tr>
      <w:tr w:rsidR="009C20D0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14.05 – 14.50</w:t>
            </w:r>
          </w:p>
        </w:tc>
      </w:tr>
      <w:tr w:rsidR="009C20D0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15.10 – 15.55</w:t>
            </w:r>
          </w:p>
        </w:tc>
      </w:tr>
      <w:tr w:rsidR="009C20D0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C20D0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16.00 – 16.45</w:t>
            </w:r>
          </w:p>
        </w:tc>
      </w:tr>
      <w:tr w:rsidR="009C20D0" w:rsidTr="00972F86">
        <w:trPr>
          <w:trHeight w:val="332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C20D0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16.50 – 17.35</w:t>
            </w:r>
          </w:p>
        </w:tc>
      </w:tr>
      <w:tr w:rsidR="009C20D0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0D0" w:rsidRDefault="009C20D0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 sat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0D0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17.40 – 18.25</w:t>
            </w:r>
          </w:p>
        </w:tc>
      </w:tr>
    </w:tbl>
    <w:p w:rsidR="009C20D0" w:rsidRDefault="009C20D0" w:rsidP="006A70C7">
      <w:pPr>
        <w:spacing w:after="0"/>
        <w:rPr>
          <w:b/>
          <w:bCs/>
        </w:rPr>
      </w:pPr>
    </w:p>
    <w:p w:rsidR="002A4A99" w:rsidRDefault="002A4A99" w:rsidP="006A70C7">
      <w:pPr>
        <w:spacing w:after="0"/>
        <w:rPr>
          <w:b/>
          <w:bCs/>
        </w:rPr>
      </w:pPr>
    </w:p>
    <w:p w:rsidR="002A4A99" w:rsidRDefault="002A4A99" w:rsidP="006A70C7">
      <w:pPr>
        <w:spacing w:after="0"/>
        <w:rPr>
          <w:b/>
          <w:bCs/>
        </w:rPr>
      </w:pPr>
      <w:r>
        <w:rPr>
          <w:b/>
          <w:bCs/>
        </w:rPr>
        <w:t xml:space="preserve">RAZREDNA NASTAVA </w:t>
      </w:r>
    </w:p>
    <w:p w:rsidR="002A4A99" w:rsidRDefault="002A4A99" w:rsidP="006A70C7">
      <w:pPr>
        <w:spacing w:after="0"/>
        <w:rPr>
          <w:b/>
          <w:bCs/>
        </w:rPr>
      </w:pPr>
      <w:r>
        <w:rPr>
          <w:b/>
          <w:bCs/>
        </w:rPr>
        <w:t>prijepodne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3"/>
        <w:gridCol w:w="2551"/>
      </w:tblGrid>
      <w:tr w:rsidR="002A4A99" w:rsidTr="00972F86">
        <w:trPr>
          <w:trHeight w:val="31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2A4A99" w:rsidTr="00972F86">
        <w:trPr>
          <w:trHeight w:val="332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1. sat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7.45 – 8.30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8.35 – 9.20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9.35 – 10.20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10.25 – 11.10</w:t>
            </w:r>
          </w:p>
        </w:tc>
      </w:tr>
      <w:tr w:rsidR="002A4A99" w:rsidTr="00972F86">
        <w:trPr>
          <w:trHeight w:val="332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11.15 – 12.00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 sat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12.05 – 12.50</w:t>
            </w:r>
          </w:p>
        </w:tc>
      </w:tr>
    </w:tbl>
    <w:p w:rsidR="002A4A99" w:rsidRDefault="002A4A99" w:rsidP="006A70C7">
      <w:pPr>
        <w:spacing w:after="0"/>
        <w:rPr>
          <w:b/>
          <w:bCs/>
        </w:rPr>
      </w:pPr>
    </w:p>
    <w:p w:rsidR="002A4A99" w:rsidRDefault="002A4A99" w:rsidP="006A70C7">
      <w:pPr>
        <w:spacing w:after="0"/>
        <w:rPr>
          <w:b/>
          <w:bCs/>
        </w:rPr>
      </w:pPr>
      <w:r>
        <w:rPr>
          <w:b/>
          <w:bCs/>
        </w:rPr>
        <w:t>RAZREDNA NASTAVA</w:t>
      </w:r>
    </w:p>
    <w:p w:rsidR="002A4A99" w:rsidRDefault="002A4A99" w:rsidP="006A70C7">
      <w:pPr>
        <w:spacing w:after="0"/>
        <w:rPr>
          <w:b/>
          <w:bCs/>
        </w:rPr>
      </w:pPr>
      <w:r>
        <w:rPr>
          <w:b/>
          <w:bCs/>
        </w:rPr>
        <w:t>poslijepodne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3"/>
        <w:gridCol w:w="2551"/>
      </w:tblGrid>
      <w:tr w:rsidR="002A4A99" w:rsidTr="00972F86">
        <w:trPr>
          <w:trHeight w:val="31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2A4A99" w:rsidTr="00972F86">
        <w:trPr>
          <w:trHeight w:val="332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1. sat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13.15 – 14.00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14.05 – 14.50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15.05 – 15.50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15.55 – 16.40</w:t>
            </w:r>
          </w:p>
        </w:tc>
      </w:tr>
      <w:tr w:rsidR="002A4A99" w:rsidTr="00972F86">
        <w:trPr>
          <w:trHeight w:val="332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16.45 – 17.30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 sat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17.35 – 18.20</w:t>
            </w:r>
          </w:p>
        </w:tc>
      </w:tr>
    </w:tbl>
    <w:p w:rsidR="002A4A99" w:rsidRPr="006A70C7" w:rsidRDefault="002A4A99" w:rsidP="006A70C7">
      <w:pPr>
        <w:spacing w:after="0"/>
        <w:rPr>
          <w:b/>
          <w:bCs/>
        </w:rPr>
        <w:sectPr w:rsidR="002A4A99" w:rsidRPr="006A70C7" w:rsidSect="0001480B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  <w:r>
        <w:rPr>
          <w:b/>
          <w:bCs/>
        </w:rPr>
        <w:t>PODRUČNA ŠKOLA FLORIJANA ANDRAŠECA DEKANOVEC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3"/>
        <w:gridCol w:w="2551"/>
      </w:tblGrid>
      <w:tr w:rsidR="002A4A99" w:rsidTr="00972F86">
        <w:trPr>
          <w:trHeight w:val="31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2A4A99" w:rsidTr="00972F86">
        <w:trPr>
          <w:trHeight w:val="332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1. sat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8.00 – 8.45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8.45 – 9.30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10.00 – 10.45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10.45 – 11.30</w:t>
            </w:r>
          </w:p>
        </w:tc>
      </w:tr>
      <w:tr w:rsidR="002A4A99" w:rsidTr="00972F86">
        <w:trPr>
          <w:trHeight w:val="332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11.30 – 12.15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 sat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12.15 – 13.00</w:t>
            </w:r>
          </w:p>
        </w:tc>
      </w:tr>
    </w:tbl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  <w:r>
        <w:rPr>
          <w:b/>
          <w:bCs/>
        </w:rPr>
        <w:t>PODRUČNA ŠKOLA TURČIŠĆE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3"/>
        <w:gridCol w:w="2551"/>
      </w:tblGrid>
      <w:tr w:rsidR="002A4A99" w:rsidTr="00972F86">
        <w:trPr>
          <w:trHeight w:val="31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2A4A99" w:rsidTr="00972F86">
        <w:trPr>
          <w:trHeight w:val="332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1. sat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8.00 – 8.45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8.45 – 9.30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9.45 – 10.30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10.30 – 11.15</w:t>
            </w:r>
          </w:p>
        </w:tc>
      </w:tr>
      <w:tr w:rsidR="002A4A99" w:rsidTr="00972F86">
        <w:trPr>
          <w:trHeight w:val="332"/>
        </w:trPr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 sat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11.15 – 12.00</w:t>
            </w:r>
          </w:p>
        </w:tc>
      </w:tr>
      <w:tr w:rsidR="002A4A99" w:rsidTr="00972F86">
        <w:trPr>
          <w:trHeight w:val="318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 sat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A99" w:rsidRDefault="002A4A99" w:rsidP="00972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12.00 – 12.45</w:t>
            </w:r>
          </w:p>
        </w:tc>
      </w:tr>
    </w:tbl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2A4A99" w:rsidRDefault="002A4A99" w:rsidP="00170CBB">
      <w:pPr>
        <w:jc w:val="both"/>
        <w:rPr>
          <w:b/>
          <w:bCs/>
        </w:rPr>
      </w:pPr>
    </w:p>
    <w:p w:rsidR="00066922" w:rsidRDefault="00066922" w:rsidP="00170CBB">
      <w:pPr>
        <w:jc w:val="both"/>
        <w:rPr>
          <w:b/>
          <w:bCs/>
        </w:rPr>
      </w:pPr>
    </w:p>
    <w:p w:rsidR="002A4A99" w:rsidRPr="002710DA" w:rsidRDefault="002A4A99" w:rsidP="00170CBB">
      <w:pPr>
        <w:jc w:val="both"/>
        <w:rPr>
          <w:b/>
          <w:bCs/>
        </w:rPr>
      </w:pPr>
    </w:p>
    <w:p w:rsidR="00183C31" w:rsidRPr="002710DA" w:rsidRDefault="00183C31" w:rsidP="00147065">
      <w:pPr>
        <w:pStyle w:val="Naslov2"/>
      </w:pPr>
      <w:bookmarkStart w:id="27" w:name="_Toc115784704"/>
      <w:r w:rsidRPr="002710DA">
        <w:lastRenderedPageBreak/>
        <w:t>4.2. Raspored dežurstva učitelja</w:t>
      </w:r>
      <w:r w:rsidR="0086118B">
        <w:t xml:space="preserve"> – matična škola</w:t>
      </w:r>
      <w:bookmarkEnd w:id="27"/>
    </w:p>
    <w:p w:rsidR="002A4A99" w:rsidRDefault="002A4A99" w:rsidP="00170CBB">
      <w:pPr>
        <w:jc w:val="both"/>
        <w:rPr>
          <w:b/>
          <w:bCs/>
          <w:iCs w:val="0"/>
        </w:rPr>
      </w:pPr>
      <w:r>
        <w:rPr>
          <w:b/>
          <w:bCs/>
          <w:iCs w:val="0"/>
        </w:rPr>
        <w:t xml:space="preserve">Učenike dočekuje i u školu pušta prvi dežurni učitelj. Posljednji dežurni učitelj ispraća učenike iz škole. </w:t>
      </w:r>
    </w:p>
    <w:p w:rsidR="006609EC" w:rsidRDefault="002A4A99" w:rsidP="00170CBB">
      <w:pPr>
        <w:jc w:val="both"/>
        <w:rPr>
          <w:b/>
          <w:bCs/>
          <w:iCs w:val="0"/>
        </w:rPr>
      </w:pPr>
      <w:r>
        <w:rPr>
          <w:b/>
          <w:bCs/>
          <w:iCs w:val="0"/>
        </w:rPr>
        <w:t>Svi dežurni učitelji dežuraju u vrijeme užine. Dok su pod malim odmorima učitelji dežurni na hodnicima</w:t>
      </w:r>
      <w:r w:rsidR="006609EC">
        <w:rPr>
          <w:b/>
          <w:bCs/>
          <w:iCs w:val="0"/>
        </w:rPr>
        <w:t>.</w:t>
      </w:r>
    </w:p>
    <w:p w:rsidR="00183C31" w:rsidRPr="00425AFD" w:rsidRDefault="00A00A9E" w:rsidP="00066922">
      <w:pPr>
        <w:spacing w:after="0"/>
        <w:jc w:val="both"/>
        <w:rPr>
          <w:b/>
          <w:bCs/>
          <w:iCs w:val="0"/>
        </w:rPr>
      </w:pPr>
      <w:r>
        <w:rPr>
          <w:b/>
          <w:bCs/>
          <w:iCs w:val="0"/>
        </w:rPr>
        <w:t xml:space="preserve">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87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8"/>
        <w:gridCol w:w="1857"/>
        <w:gridCol w:w="1858"/>
        <w:gridCol w:w="1858"/>
      </w:tblGrid>
      <w:tr w:rsidR="00183C31" w:rsidRPr="007E3506" w:rsidTr="0095201C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Ponedjeljak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Utorak</w:t>
            </w:r>
          </w:p>
        </w:tc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Srijeda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Četvrtak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Petak</w:t>
            </w:r>
          </w:p>
        </w:tc>
      </w:tr>
      <w:tr w:rsidR="00183C31" w:rsidRPr="007E3506" w:rsidTr="001E5F40">
        <w:trPr>
          <w:cantSplit/>
          <w:trHeight w:val="424"/>
        </w:trPr>
        <w:tc>
          <w:tcPr>
            <w:tcW w:w="1857" w:type="dxa"/>
            <w:tcBorders>
              <w:top w:val="double" w:sz="4" w:space="0" w:color="auto"/>
            </w:tcBorders>
          </w:tcPr>
          <w:p w:rsidR="005A36F3" w:rsidRPr="007E3506" w:rsidRDefault="00426E8D" w:rsidP="00426E8D">
            <w:pPr>
              <w:spacing w:after="0"/>
              <w:jc w:val="both"/>
            </w:pPr>
            <w:r>
              <w:t>Juračić Perhoč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Pr="007E3506" w:rsidRDefault="00426E8D" w:rsidP="00426E8D">
            <w:pPr>
              <w:spacing w:after="0"/>
              <w:jc w:val="both"/>
            </w:pPr>
            <w:r>
              <w:t>Kovačić</w:t>
            </w:r>
          </w:p>
        </w:tc>
        <w:tc>
          <w:tcPr>
            <w:tcW w:w="1857" w:type="dxa"/>
            <w:tcBorders>
              <w:top w:val="double" w:sz="4" w:space="0" w:color="auto"/>
            </w:tcBorders>
          </w:tcPr>
          <w:p w:rsidR="00183C31" w:rsidRDefault="00426E8D" w:rsidP="00426E8D">
            <w:pPr>
              <w:spacing w:after="0"/>
              <w:jc w:val="both"/>
            </w:pPr>
            <w:r>
              <w:t>Jankaš</w:t>
            </w:r>
          </w:p>
          <w:p w:rsidR="00E01617" w:rsidRPr="007E3506" w:rsidRDefault="00E01617" w:rsidP="00426E8D">
            <w:pPr>
              <w:spacing w:after="0"/>
              <w:jc w:val="both"/>
            </w:pPr>
            <w:r>
              <w:t>Šincek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Default="00426E8D" w:rsidP="00426E8D">
            <w:pPr>
              <w:spacing w:after="0"/>
              <w:jc w:val="both"/>
            </w:pPr>
            <w:r>
              <w:t>Remenar Mihoci</w:t>
            </w:r>
            <w:r w:rsidR="0001713F">
              <w:t xml:space="preserve"> (Novak V.)</w:t>
            </w:r>
          </w:p>
          <w:p w:rsidR="00E01617" w:rsidRPr="007E3506" w:rsidRDefault="00E01617" w:rsidP="00426E8D">
            <w:pPr>
              <w:spacing w:after="0"/>
              <w:jc w:val="both"/>
            </w:pPr>
            <w:r>
              <w:t>Marodi Hatlak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183C31" w:rsidRPr="007E3506" w:rsidRDefault="00426E8D" w:rsidP="00426E8D">
            <w:pPr>
              <w:spacing w:after="0"/>
              <w:jc w:val="both"/>
            </w:pPr>
            <w:r>
              <w:t>Hrgović</w:t>
            </w:r>
          </w:p>
        </w:tc>
      </w:tr>
      <w:tr w:rsidR="00E01617" w:rsidRPr="007E3506" w:rsidTr="0095201C">
        <w:trPr>
          <w:cantSplit/>
          <w:trHeight w:val="494"/>
        </w:trPr>
        <w:tc>
          <w:tcPr>
            <w:tcW w:w="1857" w:type="dxa"/>
          </w:tcPr>
          <w:p w:rsidR="00E01617" w:rsidRPr="007E3506" w:rsidRDefault="00E01617" w:rsidP="00E01617">
            <w:pPr>
              <w:spacing w:after="0"/>
              <w:jc w:val="both"/>
            </w:pPr>
            <w:r>
              <w:t>Kovačić</w:t>
            </w:r>
          </w:p>
        </w:tc>
        <w:tc>
          <w:tcPr>
            <w:tcW w:w="1858" w:type="dxa"/>
          </w:tcPr>
          <w:p w:rsidR="00E01617" w:rsidRDefault="00E01617" w:rsidP="00E01617">
            <w:pPr>
              <w:spacing w:after="0"/>
              <w:jc w:val="both"/>
            </w:pPr>
            <w:r>
              <w:t>Marodi Hatlak</w:t>
            </w:r>
          </w:p>
          <w:p w:rsidR="00E01617" w:rsidRPr="007E3506" w:rsidRDefault="00E01617" w:rsidP="00E01617">
            <w:pPr>
              <w:spacing w:after="0"/>
              <w:jc w:val="both"/>
            </w:pPr>
            <w:r>
              <w:t>Horvat-Živković</w:t>
            </w:r>
          </w:p>
        </w:tc>
        <w:tc>
          <w:tcPr>
            <w:tcW w:w="1857" w:type="dxa"/>
          </w:tcPr>
          <w:p w:rsidR="00E01617" w:rsidRPr="007E3506" w:rsidRDefault="00E01617" w:rsidP="00E01617">
            <w:pPr>
              <w:spacing w:after="0"/>
              <w:jc w:val="both"/>
            </w:pPr>
            <w:r>
              <w:t>Kobal</w:t>
            </w:r>
          </w:p>
        </w:tc>
        <w:tc>
          <w:tcPr>
            <w:tcW w:w="1858" w:type="dxa"/>
          </w:tcPr>
          <w:p w:rsidR="00E01617" w:rsidRDefault="00E01617" w:rsidP="00E01617">
            <w:pPr>
              <w:spacing w:after="0"/>
              <w:jc w:val="both"/>
            </w:pPr>
            <w:r>
              <w:t>Sinković</w:t>
            </w:r>
          </w:p>
          <w:p w:rsidR="00E01617" w:rsidRPr="007E3506" w:rsidRDefault="00E01617" w:rsidP="00E01617">
            <w:pPr>
              <w:spacing w:after="0"/>
              <w:jc w:val="both"/>
            </w:pPr>
            <w:r>
              <w:t>Hrgović</w:t>
            </w:r>
          </w:p>
        </w:tc>
        <w:tc>
          <w:tcPr>
            <w:tcW w:w="1858" w:type="dxa"/>
          </w:tcPr>
          <w:p w:rsidR="00E01617" w:rsidRPr="007E3506" w:rsidRDefault="00E01617" w:rsidP="00E01617">
            <w:pPr>
              <w:spacing w:after="0"/>
              <w:jc w:val="both"/>
            </w:pPr>
            <w:r>
              <w:t>Jankaš</w:t>
            </w:r>
          </w:p>
        </w:tc>
      </w:tr>
    </w:tbl>
    <w:p w:rsidR="00183C31" w:rsidRPr="002710DA" w:rsidRDefault="00183C31" w:rsidP="00170CBB">
      <w:pPr>
        <w:jc w:val="both"/>
      </w:pPr>
    </w:p>
    <w:p w:rsidR="00183C31" w:rsidRPr="002710DA" w:rsidRDefault="00183C31" w:rsidP="00170CBB">
      <w:pPr>
        <w:jc w:val="both"/>
        <w:rPr>
          <w:b/>
          <w:bCs/>
          <w:iCs w:val="0"/>
        </w:rPr>
      </w:pPr>
      <w:r w:rsidRPr="002710DA">
        <w:rPr>
          <w:b/>
          <w:bCs/>
          <w:iCs w:val="0"/>
        </w:rPr>
        <w:t>RAZREDNA NASTAVA – POSLIJEPODNE</w:t>
      </w:r>
    </w:p>
    <w:tbl>
      <w:tblPr>
        <w:tblpPr w:leftFromText="180" w:rightFromText="180" w:vertAnchor="text" w:horzAnchor="margin" w:tblpY="187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8"/>
        <w:gridCol w:w="1857"/>
        <w:gridCol w:w="1858"/>
        <w:gridCol w:w="1858"/>
      </w:tblGrid>
      <w:tr w:rsidR="00183C31" w:rsidRPr="007E3506" w:rsidTr="001E5F40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Ponedjeljak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Utorak</w:t>
            </w:r>
          </w:p>
        </w:tc>
        <w:tc>
          <w:tcPr>
            <w:tcW w:w="1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Srijeda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Četvrtak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E67E92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Petak</w:t>
            </w:r>
          </w:p>
        </w:tc>
      </w:tr>
      <w:tr w:rsidR="00426E8D" w:rsidRPr="007E3506" w:rsidTr="001E5F40">
        <w:trPr>
          <w:cantSplit/>
          <w:trHeight w:val="340"/>
        </w:trPr>
        <w:tc>
          <w:tcPr>
            <w:tcW w:w="1857" w:type="dxa"/>
            <w:tcBorders>
              <w:top w:val="double" w:sz="4" w:space="0" w:color="auto"/>
            </w:tcBorders>
          </w:tcPr>
          <w:p w:rsidR="00426E8D" w:rsidRPr="007E3506" w:rsidRDefault="00426E8D" w:rsidP="00426E8D">
            <w:pPr>
              <w:spacing w:after="0"/>
              <w:jc w:val="both"/>
            </w:pPr>
            <w:r>
              <w:t>Juračić Perhoč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426E8D" w:rsidRPr="007E3506" w:rsidRDefault="00426E8D" w:rsidP="00426E8D">
            <w:pPr>
              <w:spacing w:after="0"/>
              <w:jc w:val="both"/>
            </w:pPr>
            <w:r>
              <w:t>Kovačić</w:t>
            </w:r>
          </w:p>
        </w:tc>
        <w:tc>
          <w:tcPr>
            <w:tcW w:w="1857" w:type="dxa"/>
            <w:tcBorders>
              <w:top w:val="double" w:sz="4" w:space="0" w:color="auto"/>
            </w:tcBorders>
          </w:tcPr>
          <w:p w:rsidR="00426E8D" w:rsidRPr="007E3506" w:rsidRDefault="00426E8D" w:rsidP="00426E8D">
            <w:pPr>
              <w:spacing w:after="0"/>
              <w:jc w:val="both"/>
            </w:pPr>
            <w:r>
              <w:t>Jankaš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426E8D" w:rsidRDefault="00426E8D" w:rsidP="00426E8D">
            <w:pPr>
              <w:spacing w:after="0"/>
              <w:jc w:val="both"/>
            </w:pPr>
            <w:r>
              <w:t>Kobal</w:t>
            </w:r>
          </w:p>
          <w:p w:rsidR="00E01617" w:rsidRPr="007E3506" w:rsidRDefault="00E01617" w:rsidP="00426E8D">
            <w:pPr>
              <w:spacing w:after="0"/>
              <w:jc w:val="both"/>
            </w:pPr>
            <w:r>
              <w:t>Marodi Hatlak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426E8D" w:rsidRPr="007E3506" w:rsidRDefault="00426E8D" w:rsidP="00426E8D">
            <w:pPr>
              <w:spacing w:after="0"/>
              <w:jc w:val="both"/>
            </w:pPr>
            <w:r>
              <w:t>Hrgović</w:t>
            </w:r>
          </w:p>
        </w:tc>
      </w:tr>
      <w:tr w:rsidR="00426E8D" w:rsidRPr="007E3506" w:rsidTr="001E5F40">
        <w:trPr>
          <w:cantSplit/>
          <w:trHeight w:val="60"/>
        </w:trPr>
        <w:tc>
          <w:tcPr>
            <w:tcW w:w="1857" w:type="dxa"/>
          </w:tcPr>
          <w:p w:rsidR="00426E8D" w:rsidRPr="007E3506" w:rsidRDefault="00426E8D" w:rsidP="00426E8D">
            <w:pPr>
              <w:spacing w:after="0"/>
              <w:jc w:val="both"/>
            </w:pPr>
            <w:r>
              <w:t>Kovačić</w:t>
            </w:r>
          </w:p>
        </w:tc>
        <w:tc>
          <w:tcPr>
            <w:tcW w:w="1858" w:type="dxa"/>
          </w:tcPr>
          <w:p w:rsidR="00426E8D" w:rsidRDefault="00426E8D" w:rsidP="00426E8D">
            <w:pPr>
              <w:spacing w:after="0"/>
              <w:jc w:val="both"/>
            </w:pPr>
            <w:r>
              <w:t>Marodi Hatlak</w:t>
            </w:r>
          </w:p>
          <w:p w:rsidR="00E01617" w:rsidRPr="007E3506" w:rsidRDefault="00E01617" w:rsidP="00426E8D">
            <w:pPr>
              <w:spacing w:after="0"/>
              <w:jc w:val="both"/>
            </w:pPr>
            <w:r>
              <w:t>Horvat-Živković</w:t>
            </w:r>
          </w:p>
        </w:tc>
        <w:tc>
          <w:tcPr>
            <w:tcW w:w="1857" w:type="dxa"/>
          </w:tcPr>
          <w:p w:rsidR="00426E8D" w:rsidRDefault="00E01617" w:rsidP="00426E8D">
            <w:pPr>
              <w:spacing w:after="0"/>
              <w:jc w:val="both"/>
            </w:pPr>
            <w:r>
              <w:t>Šincek</w:t>
            </w:r>
          </w:p>
          <w:p w:rsidR="00E01617" w:rsidRPr="007E3506" w:rsidRDefault="00E01617" w:rsidP="00426E8D">
            <w:pPr>
              <w:spacing w:after="0"/>
              <w:jc w:val="both"/>
            </w:pPr>
            <w:r>
              <w:t>Hrgović</w:t>
            </w:r>
          </w:p>
        </w:tc>
        <w:tc>
          <w:tcPr>
            <w:tcW w:w="1858" w:type="dxa"/>
          </w:tcPr>
          <w:p w:rsidR="00426E8D" w:rsidRDefault="00426E8D" w:rsidP="00426E8D">
            <w:pPr>
              <w:spacing w:after="0"/>
              <w:jc w:val="both"/>
            </w:pPr>
            <w:r>
              <w:t>Sinković</w:t>
            </w:r>
          </w:p>
          <w:p w:rsidR="00426E8D" w:rsidRPr="007E3506" w:rsidRDefault="00E01617" w:rsidP="0001713F">
            <w:pPr>
              <w:spacing w:after="0"/>
            </w:pPr>
            <w:r>
              <w:t>Remenar Mihoci</w:t>
            </w:r>
            <w:r w:rsidR="0001713F">
              <w:t xml:space="preserve"> (Novak V.)</w:t>
            </w:r>
          </w:p>
        </w:tc>
        <w:tc>
          <w:tcPr>
            <w:tcW w:w="1858" w:type="dxa"/>
          </w:tcPr>
          <w:p w:rsidR="00426E8D" w:rsidRPr="007E3506" w:rsidRDefault="00426E8D" w:rsidP="00426E8D">
            <w:pPr>
              <w:spacing w:after="0"/>
              <w:jc w:val="both"/>
            </w:pPr>
            <w:r>
              <w:t>Jankaš</w:t>
            </w:r>
          </w:p>
        </w:tc>
      </w:tr>
    </w:tbl>
    <w:p w:rsidR="001E5F40" w:rsidRDefault="001E5F40" w:rsidP="00066922">
      <w:pPr>
        <w:spacing w:after="0"/>
        <w:jc w:val="both"/>
        <w:rPr>
          <w:b/>
          <w:bCs/>
        </w:rPr>
      </w:pPr>
    </w:p>
    <w:p w:rsidR="00183C31" w:rsidRPr="009D2064" w:rsidRDefault="00183C31" w:rsidP="00066922">
      <w:pPr>
        <w:spacing w:after="0"/>
        <w:jc w:val="both"/>
        <w:rPr>
          <w:b/>
          <w:bCs/>
        </w:rPr>
      </w:pPr>
      <w:r w:rsidRPr="009D2064">
        <w:rPr>
          <w:b/>
          <w:bCs/>
        </w:rPr>
        <w:t>PREDMETNA NASTAVA- PRIJEPODNE</w:t>
      </w:r>
    </w:p>
    <w:tbl>
      <w:tblPr>
        <w:tblpPr w:leftFromText="180" w:rightFromText="180" w:vertAnchor="text" w:horzAnchor="margin" w:tblpY="18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57"/>
        <w:gridCol w:w="1758"/>
        <w:gridCol w:w="1757"/>
        <w:gridCol w:w="1758"/>
        <w:gridCol w:w="1758"/>
      </w:tblGrid>
      <w:tr w:rsidR="00183C31" w:rsidRPr="009D2064">
        <w:trPr>
          <w:trHeight w:hRule="exact" w:val="397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066922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9D2064" w:rsidRDefault="00183C31" w:rsidP="00066922">
            <w:pPr>
              <w:spacing w:after="0"/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Ponedjeljak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066922">
            <w:pPr>
              <w:spacing w:after="0"/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Utorak</w:t>
            </w: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066922">
            <w:pPr>
              <w:spacing w:after="0"/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Srijeda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066922">
            <w:pPr>
              <w:spacing w:after="0"/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Četvrtak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066922">
            <w:pPr>
              <w:spacing w:after="0"/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Petak</w:t>
            </w:r>
          </w:p>
        </w:tc>
      </w:tr>
      <w:tr w:rsidR="00183C31" w:rsidRPr="009D2064">
        <w:trPr>
          <w:cantSplit/>
          <w:trHeight w:val="340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D9D9D9"/>
          </w:tcPr>
          <w:p w:rsidR="00183C31" w:rsidRPr="009D2064" w:rsidRDefault="00183C31" w:rsidP="00066922">
            <w:pPr>
              <w:spacing w:after="0"/>
              <w:rPr>
                <w:b/>
              </w:rPr>
            </w:pPr>
            <w:r w:rsidRPr="009D2064">
              <w:rPr>
                <w:b/>
              </w:rPr>
              <w:t>1.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5A36F3" w:rsidRPr="009D2064" w:rsidRDefault="00EB2A82" w:rsidP="00066922">
            <w:pPr>
              <w:spacing w:after="0"/>
            </w:pPr>
            <w:r>
              <w:t>Vebarić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332689" w:rsidRPr="009D2064" w:rsidRDefault="00EB2A82" w:rsidP="00066922">
            <w:pPr>
              <w:spacing w:after="0"/>
            </w:pPr>
            <w:r>
              <w:t xml:space="preserve">Vuk 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332689" w:rsidRDefault="00981D01" w:rsidP="00066922">
            <w:pPr>
              <w:spacing w:after="0"/>
            </w:pPr>
            <w:r>
              <w:t>Kefelja</w:t>
            </w:r>
          </w:p>
          <w:p w:rsidR="00981D01" w:rsidRPr="009D2064" w:rsidRDefault="00981D01" w:rsidP="00066922">
            <w:pPr>
              <w:spacing w:after="0"/>
            </w:pPr>
            <w:r>
              <w:t>Kobal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426E8D" w:rsidRDefault="00981D01" w:rsidP="00066922">
            <w:pPr>
              <w:spacing w:after="0"/>
            </w:pPr>
            <w:r>
              <w:t>Lisjak-Novak</w:t>
            </w:r>
          </w:p>
          <w:p w:rsidR="00981D01" w:rsidRPr="009D2064" w:rsidRDefault="00981D01" w:rsidP="00066922">
            <w:pPr>
              <w:spacing w:after="0"/>
            </w:pPr>
            <w:r>
              <w:t>Sinković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426E8D" w:rsidRPr="009D2064" w:rsidRDefault="00981D01" w:rsidP="00066922">
            <w:pPr>
              <w:spacing w:after="0"/>
            </w:pPr>
            <w:r>
              <w:t>Zrna</w:t>
            </w:r>
          </w:p>
        </w:tc>
      </w:tr>
      <w:tr w:rsidR="00183C31" w:rsidRPr="009D2064">
        <w:trPr>
          <w:cantSplit/>
          <w:trHeight w:val="340"/>
        </w:trPr>
        <w:tc>
          <w:tcPr>
            <w:tcW w:w="534" w:type="dxa"/>
            <w:shd w:val="clear" w:color="auto" w:fill="D9D9D9"/>
          </w:tcPr>
          <w:p w:rsidR="00183C31" w:rsidRPr="009D2064" w:rsidRDefault="00183C31" w:rsidP="00F05509">
            <w:pPr>
              <w:spacing w:after="0"/>
              <w:rPr>
                <w:b/>
              </w:rPr>
            </w:pPr>
            <w:r w:rsidRPr="009D2064">
              <w:rPr>
                <w:b/>
              </w:rPr>
              <w:t>2.</w:t>
            </w:r>
          </w:p>
        </w:tc>
        <w:tc>
          <w:tcPr>
            <w:tcW w:w="1757" w:type="dxa"/>
          </w:tcPr>
          <w:p w:rsidR="005A36F3" w:rsidRDefault="00EB2A82" w:rsidP="00F05509">
            <w:pPr>
              <w:spacing w:after="0"/>
            </w:pPr>
            <w:r>
              <w:t>Martinec</w:t>
            </w:r>
          </w:p>
          <w:p w:rsidR="00EB2A82" w:rsidRPr="009D2064" w:rsidRDefault="00EB2A82" w:rsidP="00F05509">
            <w:pPr>
              <w:spacing w:after="0"/>
            </w:pPr>
            <w:r>
              <w:t>Kovač Draščić</w:t>
            </w:r>
          </w:p>
        </w:tc>
        <w:tc>
          <w:tcPr>
            <w:tcW w:w="1758" w:type="dxa"/>
          </w:tcPr>
          <w:p w:rsidR="009D2064" w:rsidRPr="009D2064" w:rsidRDefault="00EB2A82" w:rsidP="00F05509">
            <w:pPr>
              <w:spacing w:after="0"/>
            </w:pPr>
            <w:r>
              <w:t>Sušec</w:t>
            </w:r>
          </w:p>
        </w:tc>
        <w:tc>
          <w:tcPr>
            <w:tcW w:w="1757" w:type="dxa"/>
          </w:tcPr>
          <w:p w:rsidR="00426E8D" w:rsidRPr="009D2064" w:rsidRDefault="00981D01" w:rsidP="00F05509">
            <w:pPr>
              <w:spacing w:after="0"/>
            </w:pPr>
            <w:r>
              <w:t>Šafarić</w:t>
            </w:r>
          </w:p>
        </w:tc>
        <w:tc>
          <w:tcPr>
            <w:tcW w:w="1758" w:type="dxa"/>
          </w:tcPr>
          <w:p w:rsidR="00332689" w:rsidRPr="009D2064" w:rsidRDefault="00981D01" w:rsidP="00F05509">
            <w:pPr>
              <w:spacing w:after="0"/>
            </w:pPr>
            <w:r>
              <w:t>Vuk</w:t>
            </w:r>
          </w:p>
        </w:tc>
        <w:tc>
          <w:tcPr>
            <w:tcW w:w="1758" w:type="dxa"/>
          </w:tcPr>
          <w:p w:rsidR="0086118B" w:rsidRDefault="00981D01" w:rsidP="00F05509">
            <w:pPr>
              <w:spacing w:after="0"/>
            </w:pPr>
            <w:r>
              <w:t>Martinec</w:t>
            </w:r>
          </w:p>
          <w:p w:rsidR="00981D01" w:rsidRPr="009D2064" w:rsidRDefault="00981D01" w:rsidP="00F05509">
            <w:pPr>
              <w:spacing w:after="0"/>
            </w:pPr>
            <w:r>
              <w:t>Horvat-Živković</w:t>
            </w:r>
          </w:p>
        </w:tc>
      </w:tr>
      <w:tr w:rsidR="00183C31" w:rsidRPr="009D2064">
        <w:trPr>
          <w:cantSplit/>
          <w:trHeight w:val="340"/>
        </w:trPr>
        <w:tc>
          <w:tcPr>
            <w:tcW w:w="534" w:type="dxa"/>
            <w:shd w:val="clear" w:color="auto" w:fill="D9D9D9"/>
          </w:tcPr>
          <w:p w:rsidR="00183C31" w:rsidRPr="009D2064" w:rsidRDefault="00183C31" w:rsidP="00F05509">
            <w:pPr>
              <w:spacing w:after="0"/>
              <w:rPr>
                <w:b/>
              </w:rPr>
            </w:pPr>
            <w:r w:rsidRPr="009D2064">
              <w:rPr>
                <w:b/>
              </w:rPr>
              <w:t>3.</w:t>
            </w:r>
          </w:p>
        </w:tc>
        <w:tc>
          <w:tcPr>
            <w:tcW w:w="1757" w:type="dxa"/>
          </w:tcPr>
          <w:p w:rsidR="005A36F3" w:rsidRDefault="00EB2A82" w:rsidP="00F05509">
            <w:pPr>
              <w:spacing w:after="0"/>
            </w:pPr>
            <w:r>
              <w:t>Murk</w:t>
            </w:r>
          </w:p>
          <w:p w:rsidR="00EB2A82" w:rsidRPr="009D2064" w:rsidRDefault="00EB2A82" w:rsidP="00F05509">
            <w:pPr>
              <w:spacing w:after="0"/>
            </w:pPr>
            <w:r>
              <w:t>Šincek</w:t>
            </w:r>
          </w:p>
        </w:tc>
        <w:tc>
          <w:tcPr>
            <w:tcW w:w="1758" w:type="dxa"/>
          </w:tcPr>
          <w:p w:rsidR="00807551" w:rsidRPr="009D2064" w:rsidRDefault="00EB2A82" w:rsidP="00F05509">
            <w:pPr>
              <w:spacing w:after="0"/>
            </w:pPr>
            <w:r>
              <w:t>Kovač Draščić</w:t>
            </w:r>
          </w:p>
        </w:tc>
        <w:tc>
          <w:tcPr>
            <w:tcW w:w="1757" w:type="dxa"/>
          </w:tcPr>
          <w:p w:rsidR="003F185E" w:rsidRDefault="00981D01" w:rsidP="00F05509">
            <w:pPr>
              <w:spacing w:after="0"/>
            </w:pPr>
            <w:r>
              <w:t>Zrna</w:t>
            </w:r>
          </w:p>
          <w:p w:rsidR="00981D01" w:rsidRPr="009D2064" w:rsidRDefault="00981D01" w:rsidP="00F05509">
            <w:pPr>
              <w:spacing w:after="0"/>
            </w:pPr>
            <w:r>
              <w:t>Mošmondor</w:t>
            </w:r>
          </w:p>
        </w:tc>
        <w:tc>
          <w:tcPr>
            <w:tcW w:w="1758" w:type="dxa"/>
          </w:tcPr>
          <w:p w:rsidR="00332689" w:rsidRDefault="00981D01" w:rsidP="00332689">
            <w:pPr>
              <w:spacing w:after="0"/>
            </w:pPr>
            <w:r>
              <w:t>Murk</w:t>
            </w:r>
          </w:p>
          <w:p w:rsidR="00981D01" w:rsidRPr="009D2064" w:rsidRDefault="00981D01" w:rsidP="00332689">
            <w:pPr>
              <w:spacing w:after="0"/>
            </w:pPr>
            <w:r>
              <w:t>Lajtman</w:t>
            </w:r>
          </w:p>
        </w:tc>
        <w:tc>
          <w:tcPr>
            <w:tcW w:w="1758" w:type="dxa"/>
          </w:tcPr>
          <w:p w:rsidR="003F185E" w:rsidRPr="009D2064" w:rsidRDefault="00981D01" w:rsidP="00332689">
            <w:pPr>
              <w:spacing w:after="0"/>
            </w:pPr>
            <w:r>
              <w:t>Šafarić</w:t>
            </w:r>
          </w:p>
        </w:tc>
      </w:tr>
      <w:tr w:rsidR="00183C31" w:rsidRPr="009D2064">
        <w:trPr>
          <w:cantSplit/>
          <w:trHeight w:val="340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9D2064" w:rsidRDefault="00183C31" w:rsidP="00F05509">
            <w:pPr>
              <w:spacing w:after="0"/>
              <w:rPr>
                <w:b/>
              </w:rPr>
            </w:pPr>
            <w:r w:rsidRPr="009D2064">
              <w:rPr>
                <w:b/>
              </w:rPr>
              <w:t>4.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426E8D" w:rsidRPr="009D2064" w:rsidRDefault="00EB2A82" w:rsidP="00F05509">
            <w:pPr>
              <w:spacing w:after="0"/>
            </w:pPr>
            <w:r>
              <w:t>Vuk Tomac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807551" w:rsidRDefault="00EB2A82" w:rsidP="003F185E">
            <w:pPr>
              <w:spacing w:after="0"/>
            </w:pPr>
            <w:r>
              <w:t>Lisjak-Novak</w:t>
            </w:r>
          </w:p>
          <w:p w:rsidR="00EB2A82" w:rsidRPr="009D2064" w:rsidRDefault="00981D01" w:rsidP="003F185E">
            <w:pPr>
              <w:spacing w:after="0"/>
            </w:pPr>
            <w:r>
              <w:t>Ma</w:t>
            </w:r>
            <w:r w:rsidR="00EB2A82">
              <w:t>rtinec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426E8D" w:rsidRPr="009D2064" w:rsidRDefault="00981D01" w:rsidP="00F05509">
            <w:pPr>
              <w:spacing w:after="0"/>
            </w:pPr>
            <w:r>
              <w:t>Šincek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332689" w:rsidRPr="009D2064" w:rsidRDefault="00981D01" w:rsidP="00332689">
            <w:pPr>
              <w:spacing w:after="0"/>
            </w:pPr>
            <w:r>
              <w:t>Mošmondor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332689" w:rsidRDefault="00981D01" w:rsidP="00F05509">
            <w:pPr>
              <w:spacing w:after="0"/>
            </w:pPr>
            <w:r>
              <w:t>Vebarić</w:t>
            </w:r>
          </w:p>
          <w:p w:rsidR="00981D01" w:rsidRPr="009D2064" w:rsidRDefault="00981D01" w:rsidP="00F05509">
            <w:pPr>
              <w:spacing w:after="0"/>
            </w:pPr>
            <w:r>
              <w:t>Sušec</w:t>
            </w:r>
          </w:p>
        </w:tc>
      </w:tr>
    </w:tbl>
    <w:p w:rsidR="005A36F3" w:rsidRPr="009D2064" w:rsidRDefault="005A36F3" w:rsidP="00170CBB">
      <w:pPr>
        <w:jc w:val="both"/>
      </w:pPr>
    </w:p>
    <w:p w:rsidR="00183C31" w:rsidRPr="009D2064" w:rsidRDefault="00183C31" w:rsidP="00DE6F5A">
      <w:pPr>
        <w:spacing w:after="0"/>
        <w:jc w:val="both"/>
        <w:rPr>
          <w:b/>
          <w:bCs/>
        </w:rPr>
      </w:pPr>
      <w:r w:rsidRPr="009D2064">
        <w:rPr>
          <w:b/>
          <w:bCs/>
        </w:rPr>
        <w:t>PREDMETNA NASTAVA – POSLIJEPODNE</w:t>
      </w:r>
    </w:p>
    <w:tbl>
      <w:tblPr>
        <w:tblpPr w:leftFromText="180" w:rightFromText="180" w:vertAnchor="text" w:horzAnchor="margin" w:tblpY="18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843"/>
        <w:gridCol w:w="1842"/>
        <w:gridCol w:w="1843"/>
        <w:gridCol w:w="1720"/>
      </w:tblGrid>
      <w:tr w:rsidR="00183C31" w:rsidRPr="009D2064" w:rsidTr="00E01617">
        <w:trPr>
          <w:trHeight w:hRule="exact" w:val="397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Ponedjeljak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Utorak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Srijeda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Četvrtak</w:t>
            </w:r>
          </w:p>
        </w:tc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9D2064" w:rsidRDefault="00183C31" w:rsidP="005800BE">
            <w:pPr>
              <w:jc w:val="both"/>
              <w:rPr>
                <w:b/>
                <w:bCs/>
              </w:rPr>
            </w:pPr>
            <w:r w:rsidRPr="009D2064">
              <w:rPr>
                <w:b/>
                <w:bCs/>
              </w:rPr>
              <w:t>Petak</w:t>
            </w:r>
          </w:p>
        </w:tc>
      </w:tr>
      <w:tr w:rsidR="009D2064" w:rsidRPr="009D2064" w:rsidTr="00E01617">
        <w:trPr>
          <w:cantSplit/>
          <w:trHeight w:val="340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D9D9D9"/>
          </w:tcPr>
          <w:p w:rsidR="009D2064" w:rsidRPr="009D2064" w:rsidRDefault="009D2064" w:rsidP="009D2064">
            <w:pPr>
              <w:spacing w:after="0"/>
              <w:rPr>
                <w:b/>
              </w:rPr>
            </w:pPr>
            <w:r w:rsidRPr="009D2064">
              <w:rPr>
                <w:b/>
              </w:rPr>
              <w:t>1.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A36F3" w:rsidRDefault="00F73646" w:rsidP="009D2064">
            <w:pPr>
              <w:spacing w:after="0"/>
            </w:pPr>
            <w:r>
              <w:t>Zrna</w:t>
            </w:r>
          </w:p>
          <w:p w:rsidR="00F73646" w:rsidRPr="009D2064" w:rsidRDefault="00F73646" w:rsidP="009D2064">
            <w:pPr>
              <w:spacing w:after="0"/>
            </w:pPr>
            <w:r>
              <w:t>Vuk Tomac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D2064" w:rsidRPr="009D2064" w:rsidRDefault="00F73646" w:rsidP="009D2064">
            <w:pPr>
              <w:spacing w:after="0"/>
            </w:pPr>
            <w:r>
              <w:t>Šafarić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07551" w:rsidRPr="009D2064" w:rsidRDefault="00F73646" w:rsidP="009D2064">
            <w:pPr>
              <w:spacing w:after="0"/>
            </w:pPr>
            <w:r>
              <w:t>Zrna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D2064" w:rsidRPr="009D2064" w:rsidRDefault="00F73646" w:rsidP="009D2064">
            <w:pPr>
              <w:spacing w:after="0"/>
            </w:pPr>
            <w:r>
              <w:t>Lisjak-Novak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9D2064" w:rsidRPr="009D2064" w:rsidRDefault="00F73646" w:rsidP="009D2064">
            <w:pPr>
              <w:spacing w:after="0"/>
            </w:pPr>
            <w:r>
              <w:t>Kovač Draščić</w:t>
            </w:r>
          </w:p>
        </w:tc>
      </w:tr>
      <w:tr w:rsidR="00F73646" w:rsidRPr="009D2064" w:rsidTr="00E01617">
        <w:trPr>
          <w:cantSplit/>
          <w:trHeight w:val="340"/>
        </w:trPr>
        <w:tc>
          <w:tcPr>
            <w:tcW w:w="534" w:type="dxa"/>
            <w:shd w:val="clear" w:color="auto" w:fill="D9D9D9"/>
          </w:tcPr>
          <w:p w:rsidR="00F73646" w:rsidRPr="009D2064" w:rsidRDefault="00F73646" w:rsidP="00F73646">
            <w:pPr>
              <w:spacing w:after="0"/>
              <w:rPr>
                <w:b/>
              </w:rPr>
            </w:pPr>
            <w:r w:rsidRPr="009D2064">
              <w:rPr>
                <w:b/>
              </w:rPr>
              <w:t>2.</w:t>
            </w:r>
          </w:p>
        </w:tc>
        <w:tc>
          <w:tcPr>
            <w:tcW w:w="1842" w:type="dxa"/>
          </w:tcPr>
          <w:p w:rsidR="00F73646" w:rsidRPr="009D2064" w:rsidRDefault="00F73646" w:rsidP="00F73646">
            <w:pPr>
              <w:spacing w:after="0"/>
            </w:pPr>
            <w:r>
              <w:t>Lajtman</w:t>
            </w:r>
          </w:p>
        </w:tc>
        <w:tc>
          <w:tcPr>
            <w:tcW w:w="1843" w:type="dxa"/>
          </w:tcPr>
          <w:p w:rsidR="00F73646" w:rsidRPr="009D2064" w:rsidRDefault="00F73646" w:rsidP="00F73646">
            <w:pPr>
              <w:spacing w:after="0"/>
            </w:pPr>
            <w:r>
              <w:t>Mošmondor</w:t>
            </w:r>
          </w:p>
        </w:tc>
        <w:tc>
          <w:tcPr>
            <w:tcW w:w="1842" w:type="dxa"/>
          </w:tcPr>
          <w:p w:rsidR="00F73646" w:rsidRDefault="00F73646" w:rsidP="00F73646">
            <w:pPr>
              <w:spacing w:after="0"/>
            </w:pPr>
            <w:r>
              <w:t>Martinec</w:t>
            </w:r>
          </w:p>
          <w:p w:rsidR="00F73646" w:rsidRPr="009D2064" w:rsidRDefault="00F73646" w:rsidP="00F73646">
            <w:pPr>
              <w:spacing w:after="0"/>
            </w:pPr>
            <w:r>
              <w:t>Mošmondor</w:t>
            </w:r>
          </w:p>
        </w:tc>
        <w:tc>
          <w:tcPr>
            <w:tcW w:w="1843" w:type="dxa"/>
          </w:tcPr>
          <w:p w:rsidR="00F73646" w:rsidRPr="009D2064" w:rsidRDefault="00F73646" w:rsidP="00F73646">
            <w:pPr>
              <w:spacing w:after="0"/>
            </w:pPr>
            <w:r>
              <w:t>Vuk</w:t>
            </w:r>
          </w:p>
        </w:tc>
        <w:tc>
          <w:tcPr>
            <w:tcW w:w="1720" w:type="dxa"/>
          </w:tcPr>
          <w:p w:rsidR="00F73646" w:rsidRPr="009D2064" w:rsidRDefault="00F73646" w:rsidP="00F73646">
            <w:pPr>
              <w:spacing w:after="0"/>
            </w:pPr>
            <w:r>
              <w:t>Vebarić</w:t>
            </w:r>
          </w:p>
        </w:tc>
      </w:tr>
      <w:tr w:rsidR="00F73646" w:rsidRPr="009D2064" w:rsidTr="00E01617">
        <w:trPr>
          <w:cantSplit/>
          <w:trHeight w:val="340"/>
        </w:trPr>
        <w:tc>
          <w:tcPr>
            <w:tcW w:w="534" w:type="dxa"/>
            <w:shd w:val="clear" w:color="auto" w:fill="D9D9D9"/>
          </w:tcPr>
          <w:p w:rsidR="00F73646" w:rsidRPr="009D2064" w:rsidRDefault="00F73646" w:rsidP="00F73646">
            <w:pPr>
              <w:spacing w:after="0"/>
              <w:rPr>
                <w:b/>
              </w:rPr>
            </w:pPr>
            <w:r w:rsidRPr="009D2064">
              <w:rPr>
                <w:b/>
              </w:rPr>
              <w:t>3.</w:t>
            </w:r>
          </w:p>
        </w:tc>
        <w:tc>
          <w:tcPr>
            <w:tcW w:w="1842" w:type="dxa"/>
          </w:tcPr>
          <w:p w:rsidR="00F73646" w:rsidRPr="009D2064" w:rsidRDefault="00F73646" w:rsidP="00F73646">
            <w:pPr>
              <w:spacing w:after="0"/>
            </w:pPr>
            <w:r>
              <w:t>Kefelja</w:t>
            </w:r>
          </w:p>
        </w:tc>
        <w:tc>
          <w:tcPr>
            <w:tcW w:w="1843" w:type="dxa"/>
          </w:tcPr>
          <w:p w:rsidR="00F73646" w:rsidRPr="009D2064" w:rsidRDefault="00F73646" w:rsidP="00F73646">
            <w:pPr>
              <w:spacing w:after="0"/>
            </w:pPr>
            <w:r>
              <w:t>Martinec</w:t>
            </w:r>
          </w:p>
        </w:tc>
        <w:tc>
          <w:tcPr>
            <w:tcW w:w="1842" w:type="dxa"/>
          </w:tcPr>
          <w:p w:rsidR="00F73646" w:rsidRDefault="00F73646" w:rsidP="00F73646">
            <w:pPr>
              <w:spacing w:after="0"/>
            </w:pPr>
            <w:r>
              <w:t>Murk</w:t>
            </w:r>
          </w:p>
          <w:p w:rsidR="00F73646" w:rsidRPr="009D2064" w:rsidRDefault="00F73646" w:rsidP="00F73646">
            <w:pPr>
              <w:spacing w:after="0"/>
            </w:pPr>
            <w:r>
              <w:t>Kefelja</w:t>
            </w:r>
          </w:p>
        </w:tc>
        <w:tc>
          <w:tcPr>
            <w:tcW w:w="1843" w:type="dxa"/>
          </w:tcPr>
          <w:p w:rsidR="00F73646" w:rsidRDefault="00F73646" w:rsidP="00F73646">
            <w:pPr>
              <w:spacing w:after="0"/>
            </w:pPr>
            <w:r>
              <w:t>Murk</w:t>
            </w:r>
          </w:p>
          <w:p w:rsidR="00F73646" w:rsidRPr="009D2064" w:rsidRDefault="00F73646" w:rsidP="00F73646">
            <w:pPr>
              <w:spacing w:after="0"/>
            </w:pPr>
            <w:r>
              <w:t>Lajtman</w:t>
            </w:r>
          </w:p>
        </w:tc>
        <w:tc>
          <w:tcPr>
            <w:tcW w:w="1720" w:type="dxa"/>
          </w:tcPr>
          <w:p w:rsidR="00F73646" w:rsidRDefault="00F73646" w:rsidP="00F73646">
            <w:pPr>
              <w:spacing w:after="0"/>
            </w:pPr>
            <w:r>
              <w:t>Horvat-Živković</w:t>
            </w:r>
          </w:p>
          <w:p w:rsidR="00F73646" w:rsidRPr="009D2064" w:rsidRDefault="00F73646" w:rsidP="00F73646">
            <w:pPr>
              <w:spacing w:after="0"/>
            </w:pPr>
            <w:r>
              <w:t>Lisjak-Novak</w:t>
            </w:r>
          </w:p>
        </w:tc>
      </w:tr>
      <w:tr w:rsidR="00F73646" w:rsidRPr="009D2064" w:rsidTr="00E01617">
        <w:trPr>
          <w:cantSplit/>
          <w:trHeight w:val="340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D9D9D9"/>
          </w:tcPr>
          <w:p w:rsidR="00F73646" w:rsidRPr="009D2064" w:rsidRDefault="00F73646" w:rsidP="00F73646">
            <w:pPr>
              <w:spacing w:after="0"/>
              <w:rPr>
                <w:b/>
              </w:rPr>
            </w:pPr>
            <w:r w:rsidRPr="009D2064">
              <w:rPr>
                <w:b/>
              </w:rPr>
              <w:t>4.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73646" w:rsidRDefault="00F73646" w:rsidP="00F73646">
            <w:pPr>
              <w:spacing w:after="0"/>
            </w:pPr>
            <w:r>
              <w:t>Šinec</w:t>
            </w:r>
          </w:p>
          <w:p w:rsidR="00F73646" w:rsidRPr="009D2064" w:rsidRDefault="00F73646" w:rsidP="00F73646">
            <w:pPr>
              <w:spacing w:after="0"/>
            </w:pPr>
            <w:r>
              <w:t>Vebarić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73646" w:rsidRPr="009D2064" w:rsidRDefault="00F73646" w:rsidP="00F73646">
            <w:pPr>
              <w:spacing w:after="0"/>
            </w:pPr>
            <w:r>
              <w:t>Vuk Tomac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73646" w:rsidRDefault="00F73646" w:rsidP="00F73646">
            <w:pPr>
              <w:spacing w:after="0"/>
            </w:pPr>
            <w:r>
              <w:t>Kobal</w:t>
            </w:r>
          </w:p>
          <w:p w:rsidR="00F73646" w:rsidRPr="009D2064" w:rsidRDefault="00F73646" w:rsidP="00F73646">
            <w:pPr>
              <w:spacing w:after="0"/>
            </w:pPr>
            <w:r>
              <w:t>Vuk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73646" w:rsidRPr="009D2064" w:rsidRDefault="00F73646" w:rsidP="00F73646">
            <w:pPr>
              <w:spacing w:after="0"/>
            </w:pPr>
            <w:r>
              <w:t>Šafarić</w:t>
            </w:r>
          </w:p>
        </w:tc>
        <w:tc>
          <w:tcPr>
            <w:tcW w:w="1720" w:type="dxa"/>
            <w:tcBorders>
              <w:bottom w:val="double" w:sz="4" w:space="0" w:color="auto"/>
            </w:tcBorders>
          </w:tcPr>
          <w:p w:rsidR="00F73646" w:rsidRPr="009D2064" w:rsidRDefault="00F73646" w:rsidP="00F73646">
            <w:pPr>
              <w:spacing w:after="0"/>
            </w:pPr>
            <w:r>
              <w:t>Sušec</w:t>
            </w:r>
          </w:p>
        </w:tc>
      </w:tr>
    </w:tbl>
    <w:p w:rsidR="002B37E4" w:rsidRDefault="002B37E4" w:rsidP="00170CBB">
      <w:pPr>
        <w:jc w:val="both"/>
        <w:rPr>
          <w:b/>
        </w:rPr>
      </w:pPr>
    </w:p>
    <w:p w:rsidR="00183C31" w:rsidRDefault="00183C31" w:rsidP="00C01878">
      <w:r w:rsidRPr="002710DA">
        <w:lastRenderedPageBreak/>
        <w:t>Učitelji predmetne nastave dežuraju po sljedećem principu:</w:t>
      </w:r>
    </w:p>
    <w:p w:rsidR="00183C31" w:rsidRPr="002710DA" w:rsidRDefault="00183C31" w:rsidP="00C01878">
      <w:r>
        <w:t>Učitelji koji su dežurni dežuraju u svom radnom vremenu navedenom za pojedini dan. Učiteljima koji su navedeni po dva u određenom polju znači da im se radno vrijeme dežurstvo te jedan od drugoga preuzimaju dežurstvo.</w:t>
      </w:r>
    </w:p>
    <w:p w:rsidR="00183C31" w:rsidRPr="002710DA" w:rsidRDefault="00183C31" w:rsidP="00C01878">
      <w:r w:rsidRPr="002710DA">
        <w:t xml:space="preserve">1. dolazi 30 minuta ranije, pušta učenike u školu, a kasnije dežura </w:t>
      </w:r>
      <w:r>
        <w:t>u prizemlju</w:t>
      </w:r>
    </w:p>
    <w:p w:rsidR="00183C31" w:rsidRPr="002710DA" w:rsidRDefault="00183C31" w:rsidP="00C01878">
      <w:r w:rsidRPr="002710DA">
        <w:t xml:space="preserve">2. dežura u prizemlju  i za vrijeme užine dežura u prizemlju </w:t>
      </w:r>
    </w:p>
    <w:p w:rsidR="00183C31" w:rsidRPr="002710DA" w:rsidRDefault="00183C31" w:rsidP="00C01878">
      <w:r>
        <w:t>3. dežura na katu</w:t>
      </w:r>
      <w:r w:rsidRPr="002710DA">
        <w:t xml:space="preserve">, prati podjelu i tijek užine </w:t>
      </w:r>
    </w:p>
    <w:p w:rsidR="00183C31" w:rsidRPr="002710DA" w:rsidRDefault="00183C31" w:rsidP="00C01878">
      <w:r w:rsidRPr="002710DA">
        <w:t xml:space="preserve">4. dežura na katu i </w:t>
      </w:r>
      <w:r>
        <w:t xml:space="preserve">za vrijeme užine je u prizemlju </w:t>
      </w:r>
      <w:r w:rsidRPr="002710DA">
        <w:t>prati učenike na autobus</w:t>
      </w:r>
    </w:p>
    <w:p w:rsidR="00E60A10" w:rsidRDefault="003B015D" w:rsidP="00170CBB">
      <w:pPr>
        <w:jc w:val="both"/>
      </w:pPr>
      <w:r>
        <w:t>Zamjene organizira voditeljica smjene Ivana Mošmondor, prof.</w:t>
      </w:r>
    </w:p>
    <w:p w:rsidR="006609EC" w:rsidRDefault="006609EC" w:rsidP="00170CBB">
      <w:pPr>
        <w:jc w:val="both"/>
      </w:pPr>
    </w:p>
    <w:p w:rsidR="006609EC" w:rsidRDefault="006609EC" w:rsidP="00170CBB">
      <w:pPr>
        <w:jc w:val="both"/>
      </w:pPr>
    </w:p>
    <w:p w:rsidR="006609EC" w:rsidRDefault="006609EC" w:rsidP="00170CBB">
      <w:pPr>
        <w:jc w:val="both"/>
      </w:pPr>
      <w:r>
        <w:t>NAPOMENA: U slučaju pogoršanja epidemiološke situacije raspored dežurstva se mijenja.</w:t>
      </w:r>
    </w:p>
    <w:p w:rsidR="003B015D" w:rsidRDefault="003B015D" w:rsidP="00170CBB">
      <w:pPr>
        <w:jc w:val="both"/>
        <w:rPr>
          <w:b/>
        </w:rPr>
      </w:pPr>
    </w:p>
    <w:p w:rsidR="005A36F3" w:rsidRDefault="005A36F3" w:rsidP="00170CBB">
      <w:pPr>
        <w:jc w:val="both"/>
        <w:rPr>
          <w:b/>
        </w:rPr>
      </w:pPr>
    </w:p>
    <w:p w:rsidR="005A36F3" w:rsidRDefault="005A36F3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543792" w:rsidRDefault="00543792" w:rsidP="00170CBB">
      <w:pPr>
        <w:jc w:val="both"/>
        <w:rPr>
          <w:b/>
        </w:rPr>
      </w:pPr>
    </w:p>
    <w:p w:rsidR="00543792" w:rsidRDefault="00543792" w:rsidP="00170CBB">
      <w:pPr>
        <w:jc w:val="both"/>
        <w:rPr>
          <w:b/>
        </w:rPr>
      </w:pPr>
    </w:p>
    <w:p w:rsidR="00543792" w:rsidRDefault="00543792" w:rsidP="00170CBB">
      <w:pPr>
        <w:jc w:val="both"/>
        <w:rPr>
          <w:b/>
        </w:rPr>
      </w:pPr>
    </w:p>
    <w:p w:rsidR="00D07C8C" w:rsidRDefault="00D07C8C" w:rsidP="00170CBB">
      <w:pPr>
        <w:jc w:val="both"/>
        <w:rPr>
          <w:b/>
        </w:rPr>
      </w:pPr>
    </w:p>
    <w:p w:rsidR="00E60A10" w:rsidRPr="005A36F3" w:rsidRDefault="00E60A10" w:rsidP="00170CBB">
      <w:pPr>
        <w:jc w:val="both"/>
        <w:rPr>
          <w:b/>
        </w:rPr>
      </w:pPr>
    </w:p>
    <w:p w:rsidR="00183C31" w:rsidRPr="002710DA" w:rsidRDefault="00183C31" w:rsidP="00F33B81">
      <w:pPr>
        <w:pStyle w:val="Naslov2"/>
        <w:pBdr>
          <w:bottom w:val="single" w:sz="4" w:space="1" w:color="7598D9"/>
        </w:pBdr>
      </w:pPr>
      <w:bookmarkStart w:id="28" w:name="_Toc115784705"/>
      <w:bookmarkStart w:id="29" w:name="_Hlk113874370"/>
      <w:r w:rsidRPr="002710DA">
        <w:lastRenderedPageBreak/>
        <w:t>4.3. Raspored primanja roditelja</w:t>
      </w:r>
      <w:bookmarkEnd w:id="28"/>
    </w:p>
    <w:p w:rsidR="00183C31" w:rsidRPr="002710DA" w:rsidRDefault="00183C31" w:rsidP="00A94428">
      <w:pPr>
        <w:jc w:val="both"/>
        <w:rPr>
          <w:b/>
          <w:bCs/>
          <w:iCs w:val="0"/>
          <w:sz w:val="22"/>
          <w:szCs w:val="22"/>
        </w:rPr>
      </w:pPr>
      <w:r w:rsidRPr="002710DA">
        <w:rPr>
          <w:b/>
          <w:bCs/>
          <w:iCs w:val="0"/>
          <w:sz w:val="22"/>
          <w:szCs w:val="22"/>
        </w:rPr>
        <w:t>Učitelji razredne nastave</w:t>
      </w:r>
    </w:p>
    <w:tbl>
      <w:tblPr>
        <w:tblW w:w="5002" w:type="pct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3"/>
        <w:gridCol w:w="2569"/>
        <w:gridCol w:w="1250"/>
        <w:gridCol w:w="2055"/>
        <w:gridCol w:w="1392"/>
        <w:gridCol w:w="2080"/>
      </w:tblGrid>
      <w:tr w:rsidR="005E45F5" w:rsidRPr="007E3506" w:rsidTr="005E45F5">
        <w:trPr>
          <w:trHeight w:val="340"/>
        </w:trPr>
        <w:tc>
          <w:tcPr>
            <w:tcW w:w="260" w:type="pct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1303" w:type="pct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        IME I PREZIME</w:t>
            </w:r>
          </w:p>
        </w:tc>
        <w:tc>
          <w:tcPr>
            <w:tcW w:w="1676" w:type="pct"/>
            <w:gridSpan w:val="2"/>
            <w:tcBorders>
              <w:top w:val="double" w:sz="6" w:space="0" w:color="000000"/>
            </w:tcBorders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PRIJEPODNE</w:t>
            </w:r>
          </w:p>
        </w:tc>
        <w:tc>
          <w:tcPr>
            <w:tcW w:w="1762" w:type="pct"/>
            <w:gridSpan w:val="2"/>
            <w:tcBorders>
              <w:top w:val="double" w:sz="6" w:space="0" w:color="000000"/>
            </w:tcBorders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POSLIJEPODNE</w:t>
            </w:r>
          </w:p>
        </w:tc>
      </w:tr>
      <w:tr w:rsidR="005E45F5" w:rsidRPr="007E3506" w:rsidTr="005E45F5">
        <w:trPr>
          <w:trHeight w:val="340"/>
        </w:trPr>
        <w:tc>
          <w:tcPr>
            <w:tcW w:w="260" w:type="pct"/>
            <w:vMerge/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1303" w:type="pct"/>
            <w:vMerge/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634" w:type="pct"/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DAN</w:t>
            </w:r>
          </w:p>
        </w:tc>
        <w:tc>
          <w:tcPr>
            <w:tcW w:w="1041" w:type="pct"/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VRIJEME</w:t>
            </w:r>
          </w:p>
        </w:tc>
        <w:tc>
          <w:tcPr>
            <w:tcW w:w="706" w:type="pct"/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DAN</w:t>
            </w:r>
          </w:p>
        </w:tc>
        <w:tc>
          <w:tcPr>
            <w:tcW w:w="1056" w:type="pct"/>
            <w:shd w:val="clear" w:color="auto" w:fill="D9D9D9"/>
          </w:tcPr>
          <w:p w:rsidR="005E45F5" w:rsidRPr="007E3506" w:rsidRDefault="005E45F5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VRIJEME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82107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1303" w:type="pct"/>
          </w:tcPr>
          <w:p w:rsidR="005E45F5" w:rsidRDefault="005E45F5" w:rsidP="00990FA1">
            <w:pPr>
              <w:jc w:val="both"/>
            </w:pPr>
            <w:r>
              <w:t>Sneženka Jankaš</w:t>
            </w:r>
          </w:p>
        </w:tc>
        <w:tc>
          <w:tcPr>
            <w:tcW w:w="634" w:type="pct"/>
          </w:tcPr>
          <w:p w:rsidR="005E45F5" w:rsidRPr="007E3506" w:rsidRDefault="005E45F5" w:rsidP="00990FA1">
            <w:pPr>
              <w:jc w:val="both"/>
            </w:pPr>
            <w:r>
              <w:t>utorak</w:t>
            </w:r>
          </w:p>
        </w:tc>
        <w:tc>
          <w:tcPr>
            <w:tcW w:w="1041" w:type="pct"/>
          </w:tcPr>
          <w:p w:rsidR="005E45F5" w:rsidRPr="007E3506" w:rsidRDefault="005E45F5" w:rsidP="00990FA1">
            <w:pPr>
              <w:jc w:val="both"/>
            </w:pPr>
            <w:r>
              <w:t>2. sat (8.35-9.20)</w:t>
            </w:r>
          </w:p>
        </w:tc>
        <w:tc>
          <w:tcPr>
            <w:tcW w:w="706" w:type="pct"/>
          </w:tcPr>
          <w:p w:rsidR="005E45F5" w:rsidRPr="007E3506" w:rsidRDefault="005E45F5" w:rsidP="00990FA1">
            <w:pPr>
              <w:jc w:val="both"/>
            </w:pPr>
            <w:r>
              <w:t>utorak</w:t>
            </w:r>
          </w:p>
        </w:tc>
        <w:tc>
          <w:tcPr>
            <w:tcW w:w="1056" w:type="pct"/>
          </w:tcPr>
          <w:p w:rsidR="005E45F5" w:rsidRPr="007E3506" w:rsidRDefault="005E45F5" w:rsidP="00E33312">
            <w:pPr>
              <w:jc w:val="both"/>
            </w:pPr>
            <w:r>
              <w:t>2. sat (14.05-14.50)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82107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1303" w:type="pct"/>
          </w:tcPr>
          <w:p w:rsidR="005E45F5" w:rsidRPr="007E3506" w:rsidRDefault="005E45F5" w:rsidP="00990FA1">
            <w:pPr>
              <w:jc w:val="both"/>
            </w:pPr>
            <w:r>
              <w:t>Anita Juračić Perhoč</w:t>
            </w:r>
          </w:p>
        </w:tc>
        <w:tc>
          <w:tcPr>
            <w:tcW w:w="634" w:type="pct"/>
          </w:tcPr>
          <w:p w:rsidR="005E45F5" w:rsidRPr="007E3506" w:rsidRDefault="005E45F5" w:rsidP="00990FA1">
            <w:pPr>
              <w:jc w:val="both"/>
            </w:pPr>
            <w:r>
              <w:t>petak</w:t>
            </w:r>
          </w:p>
        </w:tc>
        <w:tc>
          <w:tcPr>
            <w:tcW w:w="1041" w:type="pct"/>
          </w:tcPr>
          <w:p w:rsidR="005E45F5" w:rsidRPr="007E3506" w:rsidRDefault="005E45F5" w:rsidP="00990FA1">
            <w:pPr>
              <w:jc w:val="both"/>
            </w:pPr>
            <w:r>
              <w:t>4. sat(10.25-11.10)</w:t>
            </w:r>
          </w:p>
        </w:tc>
        <w:tc>
          <w:tcPr>
            <w:tcW w:w="706" w:type="pct"/>
          </w:tcPr>
          <w:p w:rsidR="005E45F5" w:rsidRPr="007E3506" w:rsidRDefault="005E45F5" w:rsidP="00990FA1">
            <w:pPr>
              <w:jc w:val="both"/>
            </w:pPr>
            <w:r>
              <w:t>petak</w:t>
            </w:r>
          </w:p>
        </w:tc>
        <w:tc>
          <w:tcPr>
            <w:tcW w:w="1056" w:type="pct"/>
          </w:tcPr>
          <w:p w:rsidR="005E45F5" w:rsidRPr="007E3506" w:rsidRDefault="005E45F5" w:rsidP="00990FA1">
            <w:pPr>
              <w:jc w:val="both"/>
            </w:pPr>
            <w:r>
              <w:t>4. sat (15.55-16.40)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82107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3.</w:t>
            </w:r>
          </w:p>
        </w:tc>
        <w:tc>
          <w:tcPr>
            <w:tcW w:w="1303" w:type="pct"/>
          </w:tcPr>
          <w:p w:rsidR="005E45F5" w:rsidRPr="007E3506" w:rsidRDefault="005E45F5" w:rsidP="00821072">
            <w:pPr>
              <w:jc w:val="both"/>
            </w:pPr>
            <w:r>
              <w:t>Štefica Marodi Hatlak</w:t>
            </w:r>
          </w:p>
        </w:tc>
        <w:tc>
          <w:tcPr>
            <w:tcW w:w="634" w:type="pct"/>
          </w:tcPr>
          <w:p w:rsidR="005E45F5" w:rsidRPr="007E3506" w:rsidRDefault="005E45F5" w:rsidP="00A94428">
            <w:pPr>
              <w:jc w:val="both"/>
            </w:pPr>
            <w:r>
              <w:t xml:space="preserve">četvrtak </w:t>
            </w:r>
          </w:p>
        </w:tc>
        <w:tc>
          <w:tcPr>
            <w:tcW w:w="1041" w:type="pct"/>
          </w:tcPr>
          <w:p w:rsidR="005E45F5" w:rsidRPr="007E3506" w:rsidRDefault="005E45F5" w:rsidP="006B6420">
            <w:pPr>
              <w:jc w:val="both"/>
            </w:pPr>
            <w:r>
              <w:t>4. sat(10.25-11.10)</w:t>
            </w:r>
          </w:p>
        </w:tc>
        <w:tc>
          <w:tcPr>
            <w:tcW w:w="706" w:type="pct"/>
          </w:tcPr>
          <w:p w:rsidR="005E45F5" w:rsidRPr="007E3506" w:rsidRDefault="005E45F5" w:rsidP="00A94428">
            <w:pPr>
              <w:jc w:val="both"/>
            </w:pPr>
            <w:r>
              <w:t>četvrtak</w:t>
            </w:r>
          </w:p>
        </w:tc>
        <w:tc>
          <w:tcPr>
            <w:tcW w:w="1056" w:type="pct"/>
          </w:tcPr>
          <w:p w:rsidR="005E45F5" w:rsidRPr="007E3506" w:rsidRDefault="005E45F5" w:rsidP="00A94428">
            <w:pPr>
              <w:jc w:val="both"/>
            </w:pPr>
            <w:r>
              <w:t>4. sat (15.55-16.40)</w:t>
            </w:r>
          </w:p>
        </w:tc>
      </w:tr>
      <w:tr w:rsidR="005E45F5" w:rsidRPr="007E3506" w:rsidTr="005E45F5">
        <w:trPr>
          <w:trHeight w:hRule="exact" w:val="255"/>
        </w:trPr>
        <w:tc>
          <w:tcPr>
            <w:tcW w:w="260" w:type="pct"/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4.</w:t>
            </w:r>
          </w:p>
        </w:tc>
        <w:tc>
          <w:tcPr>
            <w:tcW w:w="1303" w:type="pct"/>
          </w:tcPr>
          <w:p w:rsidR="005E45F5" w:rsidRPr="007E3506" w:rsidRDefault="005E45F5" w:rsidP="00543792">
            <w:pPr>
              <w:jc w:val="both"/>
            </w:pPr>
            <w:r>
              <w:t>Tatjana Kovačić</w:t>
            </w:r>
          </w:p>
        </w:tc>
        <w:tc>
          <w:tcPr>
            <w:tcW w:w="634" w:type="pct"/>
          </w:tcPr>
          <w:p w:rsidR="005E45F5" w:rsidRPr="007E3506" w:rsidRDefault="005E45F5" w:rsidP="00543792">
            <w:pPr>
              <w:jc w:val="both"/>
            </w:pPr>
            <w:r>
              <w:t>utorak</w:t>
            </w:r>
          </w:p>
        </w:tc>
        <w:tc>
          <w:tcPr>
            <w:tcW w:w="1041" w:type="pct"/>
          </w:tcPr>
          <w:p w:rsidR="005E45F5" w:rsidRPr="007E3506" w:rsidRDefault="005E45F5" w:rsidP="00543792">
            <w:pPr>
              <w:jc w:val="both"/>
            </w:pPr>
            <w:r>
              <w:t>3. sat (9.35-10.20)</w:t>
            </w:r>
          </w:p>
        </w:tc>
        <w:tc>
          <w:tcPr>
            <w:tcW w:w="706" w:type="pct"/>
          </w:tcPr>
          <w:p w:rsidR="005E45F5" w:rsidRPr="007E3506" w:rsidRDefault="005E45F5" w:rsidP="00543792">
            <w:pPr>
              <w:jc w:val="both"/>
            </w:pPr>
            <w:r>
              <w:t>utorak</w:t>
            </w:r>
          </w:p>
        </w:tc>
        <w:tc>
          <w:tcPr>
            <w:tcW w:w="1056" w:type="pct"/>
          </w:tcPr>
          <w:p w:rsidR="005E45F5" w:rsidRPr="007E3506" w:rsidRDefault="005E45F5" w:rsidP="00543792">
            <w:pPr>
              <w:jc w:val="both"/>
            </w:pPr>
            <w:r>
              <w:t>3. sat (15.05-15.50)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5.</w:t>
            </w:r>
          </w:p>
        </w:tc>
        <w:tc>
          <w:tcPr>
            <w:tcW w:w="1303" w:type="pct"/>
          </w:tcPr>
          <w:p w:rsidR="005E45F5" w:rsidRPr="007E3506" w:rsidRDefault="005E45F5" w:rsidP="00543792">
            <w:pPr>
              <w:jc w:val="both"/>
            </w:pPr>
            <w:r>
              <w:t>Sandra Hrgović</w:t>
            </w:r>
          </w:p>
        </w:tc>
        <w:tc>
          <w:tcPr>
            <w:tcW w:w="634" w:type="pct"/>
          </w:tcPr>
          <w:p w:rsidR="005E45F5" w:rsidRPr="007E3506" w:rsidRDefault="005E45F5" w:rsidP="00543792">
            <w:pPr>
              <w:jc w:val="both"/>
            </w:pPr>
            <w:r>
              <w:t>petak</w:t>
            </w:r>
          </w:p>
        </w:tc>
        <w:tc>
          <w:tcPr>
            <w:tcW w:w="1041" w:type="pct"/>
          </w:tcPr>
          <w:p w:rsidR="005E45F5" w:rsidRPr="007E3506" w:rsidRDefault="005E45F5" w:rsidP="00543792">
            <w:pPr>
              <w:jc w:val="both"/>
            </w:pPr>
            <w:r>
              <w:t>3. sat (9.35-10.20)</w:t>
            </w:r>
          </w:p>
        </w:tc>
        <w:tc>
          <w:tcPr>
            <w:tcW w:w="706" w:type="pct"/>
          </w:tcPr>
          <w:p w:rsidR="005E45F5" w:rsidRPr="007E3506" w:rsidRDefault="005E45F5" w:rsidP="00543792">
            <w:pPr>
              <w:jc w:val="both"/>
            </w:pPr>
            <w:r>
              <w:t>petak</w:t>
            </w:r>
          </w:p>
        </w:tc>
        <w:tc>
          <w:tcPr>
            <w:tcW w:w="1056" w:type="pct"/>
          </w:tcPr>
          <w:p w:rsidR="005E45F5" w:rsidRPr="007E3506" w:rsidRDefault="005E45F5" w:rsidP="00543792">
            <w:pPr>
              <w:jc w:val="both"/>
            </w:pPr>
            <w:r>
              <w:t>3. sat (15.05-15.50)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6.</w:t>
            </w:r>
          </w:p>
        </w:tc>
        <w:tc>
          <w:tcPr>
            <w:tcW w:w="1303" w:type="pct"/>
          </w:tcPr>
          <w:p w:rsidR="005E45F5" w:rsidRPr="007E3506" w:rsidRDefault="005E45F5" w:rsidP="00543792">
            <w:pPr>
              <w:jc w:val="both"/>
            </w:pPr>
            <w:r>
              <w:t>Tatjana Pintarić</w:t>
            </w:r>
          </w:p>
        </w:tc>
        <w:tc>
          <w:tcPr>
            <w:tcW w:w="634" w:type="pct"/>
          </w:tcPr>
          <w:p w:rsidR="005E45F5" w:rsidRPr="007E3506" w:rsidRDefault="005E45F5" w:rsidP="00543792">
            <w:pPr>
              <w:jc w:val="both"/>
            </w:pPr>
            <w:r>
              <w:t>ponedjeljak</w:t>
            </w:r>
          </w:p>
        </w:tc>
        <w:tc>
          <w:tcPr>
            <w:tcW w:w="2803" w:type="pct"/>
            <w:gridSpan w:val="3"/>
          </w:tcPr>
          <w:p w:rsidR="005E45F5" w:rsidRPr="007E3506" w:rsidRDefault="005E45F5" w:rsidP="00543792">
            <w:pPr>
              <w:jc w:val="both"/>
            </w:pPr>
            <w:r>
              <w:t>3. sat (10.00-10.45)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7.</w:t>
            </w:r>
          </w:p>
        </w:tc>
        <w:tc>
          <w:tcPr>
            <w:tcW w:w="1303" w:type="pct"/>
          </w:tcPr>
          <w:p w:rsidR="005E45F5" w:rsidRPr="007E3506" w:rsidRDefault="005E45F5" w:rsidP="00543792">
            <w:pPr>
              <w:jc w:val="both"/>
            </w:pPr>
            <w:r>
              <w:t>Silvija Birač</w:t>
            </w:r>
          </w:p>
        </w:tc>
        <w:tc>
          <w:tcPr>
            <w:tcW w:w="634" w:type="pct"/>
          </w:tcPr>
          <w:p w:rsidR="005E45F5" w:rsidRPr="007E3506" w:rsidRDefault="005E45F5" w:rsidP="00543792">
            <w:pPr>
              <w:jc w:val="both"/>
            </w:pPr>
            <w:r>
              <w:t>srijeda</w:t>
            </w:r>
          </w:p>
        </w:tc>
        <w:tc>
          <w:tcPr>
            <w:tcW w:w="2803" w:type="pct"/>
            <w:gridSpan w:val="3"/>
          </w:tcPr>
          <w:p w:rsidR="005E45F5" w:rsidRPr="007E3506" w:rsidRDefault="005E45F5" w:rsidP="00543792">
            <w:pPr>
              <w:jc w:val="both"/>
            </w:pPr>
            <w:r>
              <w:t>3. sat (10.00-10.45)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8.</w:t>
            </w:r>
          </w:p>
        </w:tc>
        <w:tc>
          <w:tcPr>
            <w:tcW w:w="1303" w:type="pct"/>
          </w:tcPr>
          <w:p w:rsidR="005E45F5" w:rsidRPr="007E3506" w:rsidRDefault="005E45F5" w:rsidP="00543792">
            <w:pPr>
              <w:jc w:val="both"/>
            </w:pPr>
            <w:r>
              <w:t>Renata Cesar-Mučić</w:t>
            </w:r>
          </w:p>
        </w:tc>
        <w:tc>
          <w:tcPr>
            <w:tcW w:w="634" w:type="pct"/>
          </w:tcPr>
          <w:p w:rsidR="005E45F5" w:rsidRPr="007E3506" w:rsidRDefault="005E45F5" w:rsidP="00543792">
            <w:pPr>
              <w:jc w:val="both"/>
            </w:pPr>
            <w:r>
              <w:t>ponedjeljak</w:t>
            </w:r>
          </w:p>
        </w:tc>
        <w:tc>
          <w:tcPr>
            <w:tcW w:w="2803" w:type="pct"/>
            <w:gridSpan w:val="3"/>
          </w:tcPr>
          <w:p w:rsidR="005E45F5" w:rsidRPr="007E3506" w:rsidRDefault="005E45F5" w:rsidP="00543792">
            <w:pPr>
              <w:jc w:val="both"/>
            </w:pPr>
            <w:r>
              <w:t>4. sat (10.45-11.30)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9.</w:t>
            </w:r>
          </w:p>
        </w:tc>
        <w:tc>
          <w:tcPr>
            <w:tcW w:w="1303" w:type="pct"/>
          </w:tcPr>
          <w:p w:rsidR="005E45F5" w:rsidRPr="007E3506" w:rsidRDefault="005E45F5" w:rsidP="00543792">
            <w:pPr>
              <w:jc w:val="both"/>
            </w:pPr>
            <w:r>
              <w:t>Marija Horvat Levačić</w:t>
            </w:r>
          </w:p>
        </w:tc>
        <w:tc>
          <w:tcPr>
            <w:tcW w:w="634" w:type="pct"/>
          </w:tcPr>
          <w:p w:rsidR="005E45F5" w:rsidRPr="007E3506" w:rsidRDefault="005E45F5" w:rsidP="00543792">
            <w:pPr>
              <w:jc w:val="both"/>
            </w:pPr>
            <w:r>
              <w:t>četvrtak</w:t>
            </w:r>
          </w:p>
        </w:tc>
        <w:tc>
          <w:tcPr>
            <w:tcW w:w="2803" w:type="pct"/>
            <w:gridSpan w:val="3"/>
          </w:tcPr>
          <w:p w:rsidR="005E45F5" w:rsidRPr="007E3506" w:rsidRDefault="005E45F5" w:rsidP="00543792">
            <w:pPr>
              <w:jc w:val="both"/>
            </w:pPr>
            <w:r>
              <w:t>4. sat (10.30-11.15)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E3506">
              <w:rPr>
                <w:b/>
                <w:bCs/>
              </w:rPr>
              <w:t>.</w:t>
            </w:r>
          </w:p>
        </w:tc>
        <w:tc>
          <w:tcPr>
            <w:tcW w:w="1303" w:type="pct"/>
          </w:tcPr>
          <w:p w:rsidR="005E45F5" w:rsidRPr="007E3506" w:rsidRDefault="005E45F5" w:rsidP="00543792">
            <w:pPr>
              <w:jc w:val="both"/>
            </w:pPr>
            <w:r>
              <w:t>Marija Novak</w:t>
            </w:r>
          </w:p>
        </w:tc>
        <w:tc>
          <w:tcPr>
            <w:tcW w:w="634" w:type="pct"/>
          </w:tcPr>
          <w:p w:rsidR="005E45F5" w:rsidRPr="007E3506" w:rsidRDefault="005E45F5" w:rsidP="00543792">
            <w:pPr>
              <w:jc w:val="both"/>
            </w:pPr>
            <w:r>
              <w:t xml:space="preserve">četvrtak </w:t>
            </w:r>
          </w:p>
        </w:tc>
        <w:tc>
          <w:tcPr>
            <w:tcW w:w="2803" w:type="pct"/>
            <w:gridSpan w:val="3"/>
          </w:tcPr>
          <w:p w:rsidR="005E45F5" w:rsidRPr="007E3506" w:rsidRDefault="005E45F5" w:rsidP="00543792">
            <w:pPr>
              <w:jc w:val="both"/>
            </w:pPr>
            <w:r>
              <w:t>3. sat (9.45-10.30)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303" w:type="pct"/>
          </w:tcPr>
          <w:p w:rsidR="005E45F5" w:rsidRPr="007E3506" w:rsidRDefault="005E45F5" w:rsidP="00543792">
            <w:pPr>
              <w:jc w:val="both"/>
            </w:pPr>
            <w:r>
              <w:t>Kristina Kobal</w:t>
            </w:r>
          </w:p>
        </w:tc>
        <w:tc>
          <w:tcPr>
            <w:tcW w:w="634" w:type="pct"/>
          </w:tcPr>
          <w:p w:rsidR="005E45F5" w:rsidRPr="007E3506" w:rsidRDefault="005E45F5" w:rsidP="00543792">
            <w:pPr>
              <w:jc w:val="both"/>
            </w:pPr>
            <w:r>
              <w:t>srijeda</w:t>
            </w:r>
          </w:p>
        </w:tc>
        <w:tc>
          <w:tcPr>
            <w:tcW w:w="1041" w:type="pct"/>
          </w:tcPr>
          <w:p w:rsidR="005E45F5" w:rsidRPr="007E3506" w:rsidRDefault="005E45F5" w:rsidP="00543792">
            <w:pPr>
              <w:jc w:val="both"/>
            </w:pPr>
            <w:r>
              <w:t>2. sat (14.05-14.50)</w:t>
            </w:r>
          </w:p>
        </w:tc>
        <w:tc>
          <w:tcPr>
            <w:tcW w:w="706" w:type="pct"/>
          </w:tcPr>
          <w:p w:rsidR="005E45F5" w:rsidRPr="007E3506" w:rsidRDefault="005E45F5" w:rsidP="00543792">
            <w:pPr>
              <w:jc w:val="both"/>
            </w:pPr>
            <w:r>
              <w:t>četvrtak</w:t>
            </w:r>
          </w:p>
        </w:tc>
        <w:tc>
          <w:tcPr>
            <w:tcW w:w="1056" w:type="pct"/>
          </w:tcPr>
          <w:p w:rsidR="005E45F5" w:rsidRPr="007E3506" w:rsidRDefault="005E45F5" w:rsidP="00543792">
            <w:pPr>
              <w:jc w:val="both"/>
            </w:pPr>
            <w:r>
              <w:t>3. sat (9.35-10.20)</w:t>
            </w:r>
          </w:p>
        </w:tc>
      </w:tr>
      <w:tr w:rsidR="005E45F5" w:rsidRPr="007E3506" w:rsidTr="005E45F5">
        <w:trPr>
          <w:trHeight w:hRule="exact" w:val="284"/>
        </w:trPr>
        <w:tc>
          <w:tcPr>
            <w:tcW w:w="260" w:type="pct"/>
            <w:tcBorders>
              <w:bottom w:val="double" w:sz="6" w:space="0" w:color="000000"/>
            </w:tcBorders>
            <w:shd w:val="clear" w:color="auto" w:fill="D9D9D9"/>
          </w:tcPr>
          <w:p w:rsidR="005E45F5" w:rsidRPr="007E3506" w:rsidRDefault="005E45F5" w:rsidP="005437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1303" w:type="pct"/>
            <w:tcBorders>
              <w:bottom w:val="double" w:sz="6" w:space="0" w:color="000000"/>
            </w:tcBorders>
          </w:tcPr>
          <w:p w:rsidR="005E45F5" w:rsidRPr="007E3506" w:rsidRDefault="005E45F5" w:rsidP="00543792">
            <w:pPr>
              <w:jc w:val="both"/>
            </w:pPr>
            <w:r>
              <w:t>Željka Horvat Živković</w:t>
            </w:r>
          </w:p>
        </w:tc>
        <w:tc>
          <w:tcPr>
            <w:tcW w:w="634" w:type="pct"/>
            <w:tcBorders>
              <w:bottom w:val="double" w:sz="6" w:space="0" w:color="000000"/>
            </w:tcBorders>
          </w:tcPr>
          <w:p w:rsidR="005E45F5" w:rsidRPr="007E3506" w:rsidRDefault="005E45F5" w:rsidP="00017CCD">
            <w:pPr>
              <w:jc w:val="both"/>
            </w:pPr>
            <w:r>
              <w:t>petak</w:t>
            </w:r>
          </w:p>
        </w:tc>
        <w:tc>
          <w:tcPr>
            <w:tcW w:w="1041" w:type="pct"/>
            <w:tcBorders>
              <w:bottom w:val="double" w:sz="6" w:space="0" w:color="000000"/>
            </w:tcBorders>
          </w:tcPr>
          <w:p w:rsidR="005E45F5" w:rsidRPr="007E3506" w:rsidRDefault="005E45F5" w:rsidP="00017CCD">
            <w:pPr>
              <w:jc w:val="both"/>
            </w:pPr>
            <w:r>
              <w:t>1. sat (7.45-8.30)</w:t>
            </w:r>
          </w:p>
        </w:tc>
        <w:tc>
          <w:tcPr>
            <w:tcW w:w="706" w:type="pct"/>
            <w:tcBorders>
              <w:bottom w:val="double" w:sz="6" w:space="0" w:color="000000"/>
            </w:tcBorders>
          </w:tcPr>
          <w:p w:rsidR="005E45F5" w:rsidRPr="007E3506" w:rsidRDefault="005E45F5" w:rsidP="00017CCD">
            <w:pPr>
              <w:jc w:val="both"/>
            </w:pPr>
            <w:r>
              <w:t>petak</w:t>
            </w:r>
          </w:p>
        </w:tc>
        <w:tc>
          <w:tcPr>
            <w:tcW w:w="1056" w:type="pct"/>
            <w:tcBorders>
              <w:bottom w:val="double" w:sz="6" w:space="0" w:color="000000"/>
            </w:tcBorders>
          </w:tcPr>
          <w:p w:rsidR="005E45F5" w:rsidRPr="007E3506" w:rsidRDefault="005E45F5" w:rsidP="00017CCD">
            <w:pPr>
              <w:jc w:val="both"/>
            </w:pPr>
            <w:r>
              <w:t>2. sat (14.05-14.50)</w:t>
            </w:r>
          </w:p>
        </w:tc>
      </w:tr>
    </w:tbl>
    <w:p w:rsidR="00183C31" w:rsidRPr="002710DA" w:rsidRDefault="00183C31" w:rsidP="00A94428">
      <w:pPr>
        <w:jc w:val="both"/>
        <w:rPr>
          <w:bCs/>
        </w:rPr>
      </w:pPr>
    </w:p>
    <w:p w:rsidR="00183C31" w:rsidRPr="002710DA" w:rsidRDefault="00183C31" w:rsidP="00A94428">
      <w:pPr>
        <w:jc w:val="both"/>
        <w:rPr>
          <w:b/>
          <w:bCs/>
          <w:iCs w:val="0"/>
          <w:sz w:val="22"/>
          <w:szCs w:val="22"/>
        </w:rPr>
      </w:pPr>
      <w:r w:rsidRPr="002710DA">
        <w:rPr>
          <w:b/>
          <w:bCs/>
          <w:iCs w:val="0"/>
          <w:sz w:val="22"/>
          <w:szCs w:val="22"/>
        </w:rPr>
        <w:t>Učitelji predmetne nastave</w:t>
      </w:r>
    </w:p>
    <w:tbl>
      <w:tblPr>
        <w:tblW w:w="5000" w:type="pct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5"/>
        <w:gridCol w:w="1275"/>
        <w:gridCol w:w="1987"/>
        <w:gridCol w:w="1277"/>
        <w:gridCol w:w="2233"/>
      </w:tblGrid>
      <w:tr w:rsidR="00183C31" w:rsidRPr="007E3506" w:rsidTr="00EA5127">
        <w:trPr>
          <w:trHeight w:val="340"/>
        </w:trPr>
        <w:tc>
          <w:tcPr>
            <w:tcW w:w="288" w:type="pct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1276" w:type="pct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        IME I PREZIME</w:t>
            </w:r>
          </w:p>
        </w:tc>
        <w:tc>
          <w:tcPr>
            <w:tcW w:w="1655" w:type="pct"/>
            <w:gridSpan w:val="2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PRIJEPODNE</w:t>
            </w:r>
          </w:p>
        </w:tc>
        <w:tc>
          <w:tcPr>
            <w:tcW w:w="1781" w:type="pct"/>
            <w:gridSpan w:val="2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POSLIJEPODNE</w:t>
            </w:r>
          </w:p>
        </w:tc>
      </w:tr>
      <w:tr w:rsidR="00183C31" w:rsidRPr="007E3506" w:rsidTr="00EA5127">
        <w:trPr>
          <w:trHeight w:val="340"/>
        </w:trPr>
        <w:tc>
          <w:tcPr>
            <w:tcW w:w="288" w:type="pct"/>
            <w:vMerge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1276" w:type="pct"/>
            <w:vMerge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DAN</w:t>
            </w:r>
          </w:p>
        </w:tc>
        <w:tc>
          <w:tcPr>
            <w:tcW w:w="1008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VRIJEME</w:t>
            </w:r>
          </w:p>
        </w:tc>
        <w:tc>
          <w:tcPr>
            <w:tcW w:w="648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DAN</w:t>
            </w:r>
          </w:p>
        </w:tc>
        <w:tc>
          <w:tcPr>
            <w:tcW w:w="1133" w:type="pct"/>
            <w:shd w:val="clear" w:color="auto" w:fill="D9D9D9"/>
          </w:tcPr>
          <w:p w:rsidR="00183C31" w:rsidRPr="007E3506" w:rsidRDefault="00183C31" w:rsidP="00A94428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VRIJEME</w:t>
            </w:r>
          </w:p>
        </w:tc>
      </w:tr>
      <w:tr w:rsidR="00A55F19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A55F19" w:rsidRPr="007E3506" w:rsidRDefault="00A55F19" w:rsidP="00A55F19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1.</w:t>
            </w:r>
          </w:p>
        </w:tc>
        <w:tc>
          <w:tcPr>
            <w:tcW w:w="1276" w:type="pct"/>
          </w:tcPr>
          <w:p w:rsidR="00A55F19" w:rsidRPr="007E3506" w:rsidRDefault="00A55F19" w:rsidP="00A55F19">
            <w:pPr>
              <w:jc w:val="both"/>
            </w:pPr>
            <w:r>
              <w:t>Nina Zrna</w:t>
            </w:r>
          </w:p>
        </w:tc>
        <w:tc>
          <w:tcPr>
            <w:tcW w:w="647" w:type="pct"/>
          </w:tcPr>
          <w:p w:rsidR="00A55F19" w:rsidRPr="007E3506" w:rsidRDefault="00017CCD" w:rsidP="00A55F19">
            <w:pPr>
              <w:jc w:val="both"/>
            </w:pPr>
            <w:r>
              <w:t>utorak</w:t>
            </w:r>
          </w:p>
        </w:tc>
        <w:tc>
          <w:tcPr>
            <w:tcW w:w="1008" w:type="pct"/>
          </w:tcPr>
          <w:p w:rsidR="00A55F19" w:rsidRPr="007E3506" w:rsidRDefault="00017CCD" w:rsidP="00A55F19">
            <w:pPr>
              <w:jc w:val="both"/>
            </w:pPr>
            <w:r>
              <w:t>2. sat (8.20-9.05)</w:t>
            </w:r>
          </w:p>
        </w:tc>
        <w:tc>
          <w:tcPr>
            <w:tcW w:w="648" w:type="pct"/>
          </w:tcPr>
          <w:p w:rsidR="00A55F19" w:rsidRPr="007E3506" w:rsidRDefault="00017CCD" w:rsidP="00A55F19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A55F19" w:rsidRPr="007E3506" w:rsidRDefault="00017CCD" w:rsidP="00A55F19">
            <w:pPr>
              <w:jc w:val="both"/>
            </w:pPr>
            <w:r>
              <w:t>2. sat (14.05-14.50)</w:t>
            </w:r>
          </w:p>
        </w:tc>
      </w:tr>
      <w:tr w:rsidR="00A55F19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A55F19" w:rsidRPr="007E3506" w:rsidRDefault="00A55F19" w:rsidP="00A55F19">
            <w:pPr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2.</w:t>
            </w:r>
          </w:p>
        </w:tc>
        <w:tc>
          <w:tcPr>
            <w:tcW w:w="1276" w:type="pct"/>
          </w:tcPr>
          <w:p w:rsidR="00A55F19" w:rsidRPr="007E3506" w:rsidRDefault="00A55F19" w:rsidP="00A55F19">
            <w:pPr>
              <w:jc w:val="both"/>
            </w:pPr>
            <w:r>
              <w:t>Sanja Vebarić</w:t>
            </w:r>
          </w:p>
        </w:tc>
        <w:tc>
          <w:tcPr>
            <w:tcW w:w="647" w:type="pct"/>
          </w:tcPr>
          <w:p w:rsidR="00A55F19" w:rsidRPr="007E3506" w:rsidRDefault="00B10101" w:rsidP="00A55F19">
            <w:pPr>
              <w:jc w:val="both"/>
            </w:pPr>
            <w:r>
              <w:t>ponedjeljak</w:t>
            </w:r>
          </w:p>
        </w:tc>
        <w:tc>
          <w:tcPr>
            <w:tcW w:w="1008" w:type="pct"/>
          </w:tcPr>
          <w:p w:rsidR="00A55F19" w:rsidRPr="007E3506" w:rsidRDefault="00B10101" w:rsidP="00A55F19">
            <w:pPr>
              <w:jc w:val="both"/>
            </w:pPr>
            <w:r>
              <w:t>2. sat (8.20-9.05)</w:t>
            </w:r>
          </w:p>
        </w:tc>
        <w:tc>
          <w:tcPr>
            <w:tcW w:w="648" w:type="pct"/>
          </w:tcPr>
          <w:p w:rsidR="00A55F19" w:rsidRPr="007E3506" w:rsidRDefault="00B10101" w:rsidP="00A55F19">
            <w:pPr>
              <w:jc w:val="both"/>
            </w:pPr>
            <w:r>
              <w:t>utorak</w:t>
            </w:r>
          </w:p>
        </w:tc>
        <w:tc>
          <w:tcPr>
            <w:tcW w:w="1133" w:type="pct"/>
          </w:tcPr>
          <w:p w:rsidR="00A55F19" w:rsidRPr="007E3506" w:rsidRDefault="00B10101" w:rsidP="00A55F19">
            <w:pPr>
              <w:jc w:val="both"/>
            </w:pPr>
            <w:r>
              <w:t>2. sat</w:t>
            </w:r>
            <w:r w:rsidR="000465F1">
              <w:t xml:space="preserve"> (14.05-14.50)</w:t>
            </w:r>
          </w:p>
        </w:tc>
      </w:tr>
      <w:tr w:rsidR="00A55F19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A55F19" w:rsidRPr="007E3506" w:rsidRDefault="00A55F19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276" w:type="pct"/>
          </w:tcPr>
          <w:p w:rsidR="00A55F19" w:rsidRPr="007E3506" w:rsidRDefault="00A55F19" w:rsidP="00A55F19">
            <w:pPr>
              <w:jc w:val="both"/>
            </w:pPr>
            <w:r>
              <w:t>Emina Kefelja</w:t>
            </w:r>
          </w:p>
        </w:tc>
        <w:tc>
          <w:tcPr>
            <w:tcW w:w="647" w:type="pct"/>
          </w:tcPr>
          <w:p w:rsidR="00A55F19" w:rsidRPr="007E3506" w:rsidRDefault="00B10101" w:rsidP="00A55F19">
            <w:pPr>
              <w:jc w:val="both"/>
            </w:pPr>
            <w:r>
              <w:t>srijeda</w:t>
            </w:r>
          </w:p>
        </w:tc>
        <w:tc>
          <w:tcPr>
            <w:tcW w:w="1008" w:type="pct"/>
          </w:tcPr>
          <w:p w:rsidR="00A55F19" w:rsidRPr="007E3506" w:rsidRDefault="00B10101" w:rsidP="00A55F19">
            <w:pPr>
              <w:jc w:val="both"/>
            </w:pPr>
            <w:r>
              <w:t>5. sat</w:t>
            </w:r>
            <w:r w:rsidR="000465F1">
              <w:t xml:space="preserve"> (11.05-11.50)</w:t>
            </w:r>
          </w:p>
        </w:tc>
        <w:tc>
          <w:tcPr>
            <w:tcW w:w="648" w:type="pct"/>
          </w:tcPr>
          <w:p w:rsidR="00A55F19" w:rsidRPr="007E3506" w:rsidRDefault="00B10101" w:rsidP="00A55F19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A55F19" w:rsidRPr="007E3506" w:rsidRDefault="00B10101" w:rsidP="00A55F19">
            <w:pPr>
              <w:jc w:val="both"/>
            </w:pPr>
            <w:r>
              <w:t>3. sat</w:t>
            </w:r>
            <w:r w:rsidR="000465F1">
              <w:t xml:space="preserve"> (15.10-15.55)</w:t>
            </w:r>
          </w:p>
        </w:tc>
      </w:tr>
      <w:tr w:rsidR="00A55F19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A55F19" w:rsidRPr="007E3506" w:rsidRDefault="00A55F19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276" w:type="pct"/>
          </w:tcPr>
          <w:p w:rsidR="00A55F19" w:rsidRPr="007E3506" w:rsidRDefault="00A55F19" w:rsidP="00A55F19">
            <w:pPr>
              <w:jc w:val="both"/>
            </w:pPr>
            <w:r>
              <w:t>Krunoslav Lajtman</w:t>
            </w:r>
          </w:p>
        </w:tc>
        <w:tc>
          <w:tcPr>
            <w:tcW w:w="647" w:type="pct"/>
          </w:tcPr>
          <w:p w:rsidR="00A55F19" w:rsidRPr="007E3506" w:rsidRDefault="00C908DC" w:rsidP="00A55F19">
            <w:pPr>
              <w:jc w:val="both"/>
            </w:pPr>
            <w:r>
              <w:t>ponedjeljak</w:t>
            </w:r>
          </w:p>
        </w:tc>
        <w:tc>
          <w:tcPr>
            <w:tcW w:w="1008" w:type="pct"/>
          </w:tcPr>
          <w:p w:rsidR="00A55F19" w:rsidRPr="007E3506" w:rsidRDefault="00C908DC" w:rsidP="00A55F19">
            <w:pPr>
              <w:jc w:val="both"/>
            </w:pPr>
            <w:r>
              <w:t>3. sat (9.25-10.10)</w:t>
            </w:r>
          </w:p>
        </w:tc>
        <w:tc>
          <w:tcPr>
            <w:tcW w:w="648" w:type="pct"/>
          </w:tcPr>
          <w:p w:rsidR="00A55F19" w:rsidRPr="007E3506" w:rsidRDefault="00C908DC" w:rsidP="00A55F19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A55F19" w:rsidRPr="007E3506" w:rsidRDefault="00C908DC" w:rsidP="00A55F19">
            <w:pPr>
              <w:jc w:val="both"/>
            </w:pPr>
            <w:r>
              <w:t>5. sat (16.50- 17.35)</w:t>
            </w:r>
          </w:p>
        </w:tc>
      </w:tr>
      <w:tr w:rsidR="00A55F19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A55F19" w:rsidRPr="007E3506" w:rsidRDefault="00A55F19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276" w:type="pct"/>
          </w:tcPr>
          <w:p w:rsidR="00A55F19" w:rsidRPr="007E3506" w:rsidRDefault="00A55F19" w:rsidP="00A55F19">
            <w:pPr>
              <w:jc w:val="both"/>
            </w:pPr>
            <w:r>
              <w:t>Mirela Kovač Draščić</w:t>
            </w:r>
          </w:p>
        </w:tc>
        <w:tc>
          <w:tcPr>
            <w:tcW w:w="647" w:type="pct"/>
          </w:tcPr>
          <w:p w:rsidR="00A55F19" w:rsidRPr="007E3506" w:rsidRDefault="00921B5C" w:rsidP="00A55F19">
            <w:pPr>
              <w:jc w:val="both"/>
            </w:pPr>
            <w:r>
              <w:t>ponedjeljak</w:t>
            </w:r>
          </w:p>
        </w:tc>
        <w:tc>
          <w:tcPr>
            <w:tcW w:w="1008" w:type="pct"/>
          </w:tcPr>
          <w:p w:rsidR="00A55F19" w:rsidRPr="007E3506" w:rsidRDefault="00921B5C" w:rsidP="00A55F19">
            <w:pPr>
              <w:jc w:val="both"/>
            </w:pPr>
            <w:r>
              <w:t>5. sat (11.05-11.50)</w:t>
            </w:r>
          </w:p>
        </w:tc>
        <w:tc>
          <w:tcPr>
            <w:tcW w:w="648" w:type="pct"/>
          </w:tcPr>
          <w:p w:rsidR="00A55F19" w:rsidRPr="007E3506" w:rsidRDefault="00921B5C" w:rsidP="00A55F19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A55F19" w:rsidRPr="007E3506" w:rsidRDefault="00921B5C" w:rsidP="00A55F19">
            <w:pPr>
              <w:jc w:val="both"/>
            </w:pPr>
            <w:r>
              <w:t>4. sat (16.00-16.45)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Marija Murk</w:t>
            </w:r>
          </w:p>
        </w:tc>
        <w:tc>
          <w:tcPr>
            <w:tcW w:w="647" w:type="pct"/>
          </w:tcPr>
          <w:p w:rsidR="005E45F5" w:rsidRPr="007E3506" w:rsidRDefault="005E45F5" w:rsidP="00017CCD">
            <w:pPr>
              <w:jc w:val="both"/>
            </w:pPr>
            <w:r>
              <w:t>srijeda</w:t>
            </w:r>
          </w:p>
        </w:tc>
        <w:tc>
          <w:tcPr>
            <w:tcW w:w="1008" w:type="pct"/>
          </w:tcPr>
          <w:p w:rsidR="005E45F5" w:rsidRPr="007E3506" w:rsidRDefault="005E45F5" w:rsidP="00017CCD">
            <w:pPr>
              <w:jc w:val="both"/>
            </w:pPr>
            <w:r>
              <w:t>2. sat (8.20-9.05)</w:t>
            </w:r>
          </w:p>
        </w:tc>
        <w:tc>
          <w:tcPr>
            <w:tcW w:w="648" w:type="pct"/>
          </w:tcPr>
          <w:p w:rsidR="005E45F5" w:rsidRPr="007E3506" w:rsidRDefault="005E45F5" w:rsidP="00017CCD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5E45F5" w:rsidRPr="007E3506" w:rsidRDefault="005E45F5" w:rsidP="00017CCD">
            <w:pPr>
              <w:jc w:val="both"/>
            </w:pPr>
            <w:r>
              <w:t>2. sat (14.05-14.50)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Zvjezdana Šafarić</w:t>
            </w:r>
          </w:p>
        </w:tc>
        <w:tc>
          <w:tcPr>
            <w:tcW w:w="647" w:type="pct"/>
          </w:tcPr>
          <w:p w:rsidR="005E45F5" w:rsidRPr="007E3506" w:rsidRDefault="005E45F5" w:rsidP="00017CCD">
            <w:pPr>
              <w:jc w:val="both"/>
            </w:pPr>
            <w:r>
              <w:t>srijeda</w:t>
            </w:r>
          </w:p>
        </w:tc>
        <w:tc>
          <w:tcPr>
            <w:tcW w:w="1008" w:type="pct"/>
          </w:tcPr>
          <w:p w:rsidR="005E45F5" w:rsidRPr="007E3506" w:rsidRDefault="005E45F5" w:rsidP="00017CCD">
            <w:pPr>
              <w:jc w:val="both"/>
            </w:pPr>
            <w:r>
              <w:t>2. sat (8.20-9.05)</w:t>
            </w:r>
          </w:p>
        </w:tc>
        <w:tc>
          <w:tcPr>
            <w:tcW w:w="648" w:type="pct"/>
          </w:tcPr>
          <w:p w:rsidR="005E45F5" w:rsidRPr="007E3506" w:rsidRDefault="005E45F5" w:rsidP="00017CCD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5E45F5" w:rsidRPr="007E3506" w:rsidRDefault="005E45F5" w:rsidP="00017CCD">
            <w:pPr>
              <w:jc w:val="both"/>
            </w:pPr>
            <w:r>
              <w:t>3. sat (15.10-15.55)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276" w:type="pct"/>
          </w:tcPr>
          <w:p w:rsidR="005E45F5" w:rsidRDefault="005E45F5" w:rsidP="00017CCD">
            <w:pPr>
              <w:jc w:val="both"/>
            </w:pPr>
            <w:r>
              <w:t>Milica Lisjak-Novak</w:t>
            </w:r>
          </w:p>
        </w:tc>
        <w:tc>
          <w:tcPr>
            <w:tcW w:w="647" w:type="pct"/>
          </w:tcPr>
          <w:p w:rsidR="005E45F5" w:rsidRPr="007E3506" w:rsidRDefault="00017CCD" w:rsidP="00017CCD">
            <w:pPr>
              <w:jc w:val="both"/>
            </w:pPr>
            <w:r>
              <w:t>ponedjeljak</w:t>
            </w:r>
          </w:p>
        </w:tc>
        <w:tc>
          <w:tcPr>
            <w:tcW w:w="1008" w:type="pct"/>
          </w:tcPr>
          <w:p w:rsidR="005E45F5" w:rsidRPr="007E3506" w:rsidRDefault="00921B5C" w:rsidP="00017CCD">
            <w:pPr>
              <w:jc w:val="both"/>
            </w:pPr>
            <w:r>
              <w:t>3. sat (9.25-</w:t>
            </w:r>
            <w:r w:rsidR="00017CCD">
              <w:t>10.10)</w:t>
            </w:r>
          </w:p>
        </w:tc>
        <w:tc>
          <w:tcPr>
            <w:tcW w:w="648" w:type="pct"/>
          </w:tcPr>
          <w:p w:rsidR="005E45F5" w:rsidRPr="007E3506" w:rsidRDefault="00017CCD" w:rsidP="00017CCD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5E45F5" w:rsidRPr="007E3506" w:rsidRDefault="00921B5C" w:rsidP="00017CCD">
            <w:pPr>
              <w:jc w:val="both"/>
            </w:pPr>
            <w:r>
              <w:t>4. sat (16.00-</w:t>
            </w:r>
            <w:r w:rsidR="00017CCD">
              <w:t>16.45)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Ivana Mošmondor</w:t>
            </w:r>
          </w:p>
        </w:tc>
        <w:tc>
          <w:tcPr>
            <w:tcW w:w="647" w:type="pct"/>
          </w:tcPr>
          <w:p w:rsidR="005E45F5" w:rsidRPr="007E3506" w:rsidRDefault="005E45F5" w:rsidP="00017CCD">
            <w:pPr>
              <w:jc w:val="both"/>
            </w:pPr>
            <w:r>
              <w:t>četvrtak</w:t>
            </w:r>
          </w:p>
        </w:tc>
        <w:tc>
          <w:tcPr>
            <w:tcW w:w="1008" w:type="pct"/>
          </w:tcPr>
          <w:p w:rsidR="005E45F5" w:rsidRPr="007E3506" w:rsidRDefault="005E45F5" w:rsidP="00017CCD">
            <w:pPr>
              <w:jc w:val="both"/>
            </w:pPr>
            <w:r>
              <w:t>3. sat (9.25-10.10)</w:t>
            </w:r>
          </w:p>
        </w:tc>
        <w:tc>
          <w:tcPr>
            <w:tcW w:w="648" w:type="pct"/>
          </w:tcPr>
          <w:p w:rsidR="005E45F5" w:rsidRPr="007E3506" w:rsidRDefault="005E45F5" w:rsidP="00017CCD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5E45F5" w:rsidRPr="007E3506" w:rsidRDefault="005E45F5" w:rsidP="00017CCD">
            <w:pPr>
              <w:jc w:val="both"/>
            </w:pPr>
            <w:r>
              <w:t>2. sat (14.05-14.50)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Tomislav Sušec</w:t>
            </w:r>
          </w:p>
        </w:tc>
        <w:tc>
          <w:tcPr>
            <w:tcW w:w="647" w:type="pct"/>
          </w:tcPr>
          <w:p w:rsidR="005E45F5" w:rsidRPr="007E3506" w:rsidRDefault="00921B5C" w:rsidP="00017CCD">
            <w:pPr>
              <w:jc w:val="both"/>
            </w:pPr>
            <w:r>
              <w:t>četvrtak</w:t>
            </w:r>
          </w:p>
        </w:tc>
        <w:tc>
          <w:tcPr>
            <w:tcW w:w="1008" w:type="pct"/>
          </w:tcPr>
          <w:p w:rsidR="005E45F5" w:rsidRPr="007E3506" w:rsidRDefault="00921B5C" w:rsidP="00017CCD">
            <w:pPr>
              <w:jc w:val="both"/>
            </w:pPr>
            <w:r>
              <w:t>4. sat (10.15-11.00)</w:t>
            </w:r>
          </w:p>
        </w:tc>
        <w:tc>
          <w:tcPr>
            <w:tcW w:w="648" w:type="pct"/>
          </w:tcPr>
          <w:p w:rsidR="005E45F5" w:rsidRPr="007E3506" w:rsidRDefault="00921B5C" w:rsidP="00017CCD">
            <w:pPr>
              <w:jc w:val="both"/>
            </w:pPr>
            <w:r>
              <w:t>četvrtak</w:t>
            </w:r>
          </w:p>
        </w:tc>
        <w:tc>
          <w:tcPr>
            <w:tcW w:w="1133" w:type="pct"/>
          </w:tcPr>
          <w:p w:rsidR="005E45F5" w:rsidRPr="007E3506" w:rsidRDefault="00921B5C" w:rsidP="00017CCD">
            <w:pPr>
              <w:jc w:val="both"/>
            </w:pPr>
            <w:r>
              <w:t>4. sat (16.00-16.45)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Renata Martinec</w:t>
            </w:r>
          </w:p>
        </w:tc>
        <w:tc>
          <w:tcPr>
            <w:tcW w:w="647" w:type="pct"/>
          </w:tcPr>
          <w:p w:rsidR="005E45F5" w:rsidRPr="007E3506" w:rsidRDefault="005E45F5" w:rsidP="00017CCD">
            <w:pPr>
              <w:jc w:val="both"/>
            </w:pPr>
            <w:r>
              <w:t>ponedjeljak</w:t>
            </w:r>
          </w:p>
        </w:tc>
        <w:tc>
          <w:tcPr>
            <w:tcW w:w="1008" w:type="pct"/>
          </w:tcPr>
          <w:p w:rsidR="005E45F5" w:rsidRPr="007E3506" w:rsidRDefault="005E45F5" w:rsidP="00017CCD">
            <w:pPr>
              <w:jc w:val="both"/>
            </w:pPr>
            <w:r>
              <w:t>3. sat (9.25 - 10.10)</w:t>
            </w:r>
          </w:p>
        </w:tc>
        <w:tc>
          <w:tcPr>
            <w:tcW w:w="648" w:type="pct"/>
          </w:tcPr>
          <w:p w:rsidR="005E45F5" w:rsidRPr="007E3506" w:rsidRDefault="005E45F5" w:rsidP="00017CCD">
            <w:pPr>
              <w:jc w:val="both"/>
            </w:pPr>
            <w:r>
              <w:t>četvrtak</w:t>
            </w:r>
          </w:p>
        </w:tc>
        <w:tc>
          <w:tcPr>
            <w:tcW w:w="1133" w:type="pct"/>
          </w:tcPr>
          <w:p w:rsidR="005E45F5" w:rsidRPr="007E3506" w:rsidRDefault="005E45F5" w:rsidP="00017CCD">
            <w:pPr>
              <w:jc w:val="both"/>
            </w:pPr>
            <w:r>
              <w:t>2. sat (14.05-14.50)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Mladen Vuk</w:t>
            </w:r>
          </w:p>
        </w:tc>
        <w:tc>
          <w:tcPr>
            <w:tcW w:w="647" w:type="pct"/>
          </w:tcPr>
          <w:p w:rsidR="005E45F5" w:rsidRPr="007E3506" w:rsidRDefault="005E45F5" w:rsidP="00017CCD">
            <w:pPr>
              <w:jc w:val="both"/>
            </w:pPr>
            <w:r>
              <w:t xml:space="preserve">četvrtak </w:t>
            </w:r>
          </w:p>
        </w:tc>
        <w:tc>
          <w:tcPr>
            <w:tcW w:w="1008" w:type="pct"/>
          </w:tcPr>
          <w:p w:rsidR="005E45F5" w:rsidRPr="007E3506" w:rsidRDefault="005E45F5" w:rsidP="00017CCD">
            <w:pPr>
              <w:jc w:val="both"/>
            </w:pPr>
            <w:r>
              <w:t>3. sat (9.25-10.10)</w:t>
            </w:r>
          </w:p>
        </w:tc>
        <w:tc>
          <w:tcPr>
            <w:tcW w:w="648" w:type="pct"/>
          </w:tcPr>
          <w:p w:rsidR="005E45F5" w:rsidRPr="007E3506" w:rsidRDefault="005E45F5" w:rsidP="00017CCD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5E45F5" w:rsidRPr="007E3506" w:rsidRDefault="005E45F5" w:rsidP="00017CCD">
            <w:pPr>
              <w:jc w:val="both"/>
            </w:pPr>
            <w:r>
              <w:t>5. sat (16.50-17.35)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Dario Šincek</w:t>
            </w:r>
          </w:p>
        </w:tc>
        <w:tc>
          <w:tcPr>
            <w:tcW w:w="647" w:type="pct"/>
          </w:tcPr>
          <w:p w:rsidR="005E45F5" w:rsidRPr="007E3506" w:rsidRDefault="005E45F5" w:rsidP="00017CCD">
            <w:pPr>
              <w:jc w:val="both"/>
            </w:pPr>
            <w:r>
              <w:t>petak</w:t>
            </w:r>
          </w:p>
        </w:tc>
        <w:tc>
          <w:tcPr>
            <w:tcW w:w="1008" w:type="pct"/>
          </w:tcPr>
          <w:p w:rsidR="005E45F5" w:rsidRPr="007E3506" w:rsidRDefault="005E45F5" w:rsidP="00017CCD">
            <w:pPr>
              <w:jc w:val="both"/>
            </w:pPr>
            <w:r>
              <w:t>6. sat (11.55-12.40)</w:t>
            </w:r>
          </w:p>
        </w:tc>
        <w:tc>
          <w:tcPr>
            <w:tcW w:w="648" w:type="pct"/>
          </w:tcPr>
          <w:p w:rsidR="005E45F5" w:rsidRPr="007E3506" w:rsidRDefault="005E45F5" w:rsidP="00017CCD">
            <w:pPr>
              <w:jc w:val="both"/>
            </w:pPr>
            <w:r>
              <w:t>srijeda</w:t>
            </w:r>
          </w:p>
        </w:tc>
        <w:tc>
          <w:tcPr>
            <w:tcW w:w="1133" w:type="pct"/>
          </w:tcPr>
          <w:p w:rsidR="005E45F5" w:rsidRPr="007E3506" w:rsidRDefault="005E45F5" w:rsidP="00017CCD">
            <w:pPr>
              <w:jc w:val="both"/>
            </w:pPr>
            <w:r>
              <w:t>1. sat (13.15-14.00)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Vanesa Novak</w:t>
            </w:r>
          </w:p>
        </w:tc>
        <w:tc>
          <w:tcPr>
            <w:tcW w:w="647" w:type="pct"/>
          </w:tcPr>
          <w:p w:rsidR="005E45F5" w:rsidRPr="007E3506" w:rsidRDefault="00682752" w:rsidP="00017CCD">
            <w:pPr>
              <w:jc w:val="both"/>
            </w:pPr>
            <w:r>
              <w:t>ponedjeljak</w:t>
            </w:r>
          </w:p>
        </w:tc>
        <w:tc>
          <w:tcPr>
            <w:tcW w:w="1008" w:type="pct"/>
          </w:tcPr>
          <w:p w:rsidR="005E45F5" w:rsidRPr="007E3506" w:rsidRDefault="00682752" w:rsidP="00017CCD">
            <w:pPr>
              <w:jc w:val="both"/>
            </w:pPr>
            <w:r>
              <w:t>1. sat (7.45-8.30)</w:t>
            </w:r>
          </w:p>
        </w:tc>
        <w:tc>
          <w:tcPr>
            <w:tcW w:w="648" w:type="pct"/>
          </w:tcPr>
          <w:p w:rsidR="005E45F5" w:rsidRPr="007E3506" w:rsidRDefault="00682752" w:rsidP="00017CCD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5E45F5" w:rsidRPr="007E3506" w:rsidRDefault="00682752" w:rsidP="00017CCD">
            <w:pPr>
              <w:jc w:val="both"/>
            </w:pPr>
            <w:r>
              <w:t>1. sat (13.15-14.00)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Vedrana Vuk Tomac</w:t>
            </w:r>
          </w:p>
        </w:tc>
        <w:tc>
          <w:tcPr>
            <w:tcW w:w="647" w:type="pct"/>
          </w:tcPr>
          <w:p w:rsidR="005E45F5" w:rsidRPr="007E3506" w:rsidRDefault="005E45F5" w:rsidP="00017CCD">
            <w:pPr>
              <w:jc w:val="both"/>
            </w:pPr>
            <w:r>
              <w:t>srijeda</w:t>
            </w:r>
          </w:p>
        </w:tc>
        <w:tc>
          <w:tcPr>
            <w:tcW w:w="1008" w:type="pct"/>
          </w:tcPr>
          <w:p w:rsidR="005E45F5" w:rsidRPr="007E3506" w:rsidRDefault="005E45F5" w:rsidP="00017CCD">
            <w:pPr>
              <w:jc w:val="both"/>
            </w:pPr>
            <w:r>
              <w:t>4. sat (10.15-11.00)</w:t>
            </w:r>
          </w:p>
        </w:tc>
        <w:tc>
          <w:tcPr>
            <w:tcW w:w="648" w:type="pct"/>
          </w:tcPr>
          <w:p w:rsidR="005E45F5" w:rsidRPr="007E3506" w:rsidRDefault="005E45F5" w:rsidP="00017CCD">
            <w:pPr>
              <w:jc w:val="both"/>
            </w:pPr>
            <w:r>
              <w:t>ponedjeljak</w:t>
            </w:r>
          </w:p>
        </w:tc>
        <w:tc>
          <w:tcPr>
            <w:tcW w:w="1133" w:type="pct"/>
          </w:tcPr>
          <w:p w:rsidR="005E45F5" w:rsidRPr="007E3506" w:rsidRDefault="005E45F5" w:rsidP="00017CCD">
            <w:pPr>
              <w:jc w:val="both"/>
            </w:pPr>
            <w:r>
              <w:t>3. sat (15.10-15.55)</w:t>
            </w:r>
          </w:p>
        </w:tc>
      </w:tr>
      <w:tr w:rsidR="005E45F5" w:rsidRPr="007E3506" w:rsidTr="00EA5127">
        <w:trPr>
          <w:trHeight w:hRule="exact" w:val="284"/>
        </w:trPr>
        <w:tc>
          <w:tcPr>
            <w:tcW w:w="288" w:type="pct"/>
            <w:shd w:val="clear" w:color="auto" w:fill="D9D9D9"/>
          </w:tcPr>
          <w:p w:rsidR="005E45F5" w:rsidRPr="007E3506" w:rsidRDefault="005E45F5" w:rsidP="00A55F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276" w:type="pct"/>
          </w:tcPr>
          <w:p w:rsidR="005E45F5" w:rsidRPr="007E3506" w:rsidRDefault="005E45F5" w:rsidP="00017CCD">
            <w:pPr>
              <w:jc w:val="both"/>
            </w:pPr>
            <w:r>
              <w:t>Simona Sinković</w:t>
            </w:r>
          </w:p>
        </w:tc>
        <w:tc>
          <w:tcPr>
            <w:tcW w:w="647" w:type="pct"/>
          </w:tcPr>
          <w:p w:rsidR="005E45F5" w:rsidRPr="007E3506" w:rsidRDefault="005E45F5" w:rsidP="00017CCD">
            <w:pPr>
              <w:jc w:val="both"/>
            </w:pPr>
            <w:r>
              <w:t>petak</w:t>
            </w:r>
          </w:p>
        </w:tc>
        <w:tc>
          <w:tcPr>
            <w:tcW w:w="1008" w:type="pct"/>
          </w:tcPr>
          <w:p w:rsidR="005E45F5" w:rsidRPr="007E3506" w:rsidRDefault="005E45F5" w:rsidP="00017CCD">
            <w:pPr>
              <w:jc w:val="both"/>
            </w:pPr>
            <w:r>
              <w:t>4. sat (10.15-11.00)</w:t>
            </w:r>
          </w:p>
        </w:tc>
        <w:tc>
          <w:tcPr>
            <w:tcW w:w="648" w:type="pct"/>
          </w:tcPr>
          <w:p w:rsidR="005E45F5" w:rsidRPr="007E3506" w:rsidRDefault="005E45F5" w:rsidP="00017CCD">
            <w:pPr>
              <w:jc w:val="both"/>
            </w:pPr>
            <w:r>
              <w:t xml:space="preserve">četvrtak </w:t>
            </w:r>
          </w:p>
        </w:tc>
        <w:tc>
          <w:tcPr>
            <w:tcW w:w="1133" w:type="pct"/>
          </w:tcPr>
          <w:p w:rsidR="005E45F5" w:rsidRPr="007E3506" w:rsidRDefault="005E45F5" w:rsidP="00017CCD">
            <w:pPr>
              <w:jc w:val="both"/>
            </w:pPr>
            <w:r>
              <w:t>3. sat (10.25-11.10)</w:t>
            </w:r>
          </w:p>
        </w:tc>
      </w:tr>
    </w:tbl>
    <w:p w:rsidR="00183C31" w:rsidRDefault="00183C31" w:rsidP="00A94428">
      <w:pPr>
        <w:jc w:val="both"/>
        <w:rPr>
          <w:rStyle w:val="Istaknutareferenca"/>
          <w:b w:val="0"/>
          <w:bCs/>
          <w:i w:val="0"/>
          <w:iCs w:val="0"/>
        </w:rPr>
      </w:pPr>
    </w:p>
    <w:p w:rsidR="004452D2" w:rsidRDefault="004452D2" w:rsidP="00A94428">
      <w:pPr>
        <w:jc w:val="both"/>
        <w:rPr>
          <w:rStyle w:val="Istaknutareferenca"/>
          <w:b w:val="0"/>
          <w:bCs/>
          <w:i w:val="0"/>
          <w:iCs w:val="0"/>
        </w:rPr>
      </w:pPr>
    </w:p>
    <w:p w:rsidR="004B118E" w:rsidRDefault="004B118E" w:rsidP="00A94428">
      <w:pPr>
        <w:jc w:val="both"/>
        <w:rPr>
          <w:rStyle w:val="Istaknutareferenca"/>
          <w:b w:val="0"/>
          <w:bCs/>
          <w:i w:val="0"/>
          <w:iCs w:val="0"/>
        </w:rPr>
      </w:pPr>
    </w:p>
    <w:bookmarkEnd w:id="29"/>
    <w:p w:rsidR="002C06AA" w:rsidRDefault="002C06AA" w:rsidP="00A94428">
      <w:pPr>
        <w:jc w:val="both"/>
        <w:rPr>
          <w:rStyle w:val="Istaknutareferenca"/>
          <w:b w:val="0"/>
          <w:bCs/>
          <w:i w:val="0"/>
          <w:iCs w:val="0"/>
        </w:rPr>
      </w:pPr>
    </w:p>
    <w:p w:rsidR="002C06AA" w:rsidRDefault="002C06AA" w:rsidP="00A94428">
      <w:pPr>
        <w:jc w:val="both"/>
        <w:rPr>
          <w:rStyle w:val="Istaknutareferenca"/>
          <w:b w:val="0"/>
          <w:bCs/>
          <w:i w:val="0"/>
          <w:iCs w:val="0"/>
        </w:rPr>
      </w:pPr>
    </w:p>
    <w:p w:rsidR="00D07C8C" w:rsidRPr="00177F60" w:rsidRDefault="00D07C8C" w:rsidP="00D07C8C">
      <w:pPr>
        <w:pStyle w:val="Naslov2"/>
        <w:rPr>
          <w:u w:color="7598D9"/>
        </w:rPr>
        <w:sectPr w:rsidR="00D07C8C" w:rsidRPr="00177F60" w:rsidSect="00D07C8C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  <w:bookmarkStart w:id="30" w:name="_Toc51613980"/>
      <w:bookmarkStart w:id="31" w:name="_Toc115784706"/>
      <w:r w:rsidRPr="002710DA">
        <w:rPr>
          <w:rStyle w:val="Istaknutareferenca"/>
          <w:b/>
          <w:i w:val="0"/>
          <w:smallCaps w:val="0"/>
          <w:color w:val="3667C3"/>
        </w:rPr>
        <w:lastRenderedPageBreak/>
        <w:t>4.4</w:t>
      </w:r>
      <w:r>
        <w:rPr>
          <w:rStyle w:val="Istaknutareferenca"/>
          <w:b/>
          <w:i w:val="0"/>
          <w:smallCaps w:val="0"/>
          <w:color w:val="3667C3"/>
        </w:rPr>
        <w:t>. Godišnji kalendar rada za 2022./2023</w:t>
      </w:r>
      <w:r w:rsidRPr="002710DA">
        <w:rPr>
          <w:rStyle w:val="Istaknutareferenca"/>
          <w:b/>
          <w:i w:val="0"/>
          <w:smallCaps w:val="0"/>
          <w:color w:val="3667C3"/>
        </w:rPr>
        <w:t>. školsku godin</w:t>
      </w:r>
      <w:r>
        <w:rPr>
          <w:rStyle w:val="Istaknutareferenca"/>
          <w:b/>
          <w:i w:val="0"/>
          <w:smallCaps w:val="0"/>
          <w:color w:val="3667C3"/>
        </w:rPr>
        <w:t>u</w:t>
      </w:r>
      <w:bookmarkEnd w:id="30"/>
      <w:bookmarkEnd w:id="31"/>
    </w:p>
    <w:p w:rsidR="00D07C8C" w:rsidRPr="002710DA" w:rsidRDefault="00D07C8C" w:rsidP="00D07C8C">
      <w:pPr>
        <w:jc w:val="both"/>
        <w:sectPr w:rsidR="00D07C8C" w:rsidRPr="002710DA" w:rsidSect="00F61B01">
          <w:type w:val="continuous"/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6118860" cy="39014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31" w:rsidRPr="002710DA" w:rsidRDefault="00183C31" w:rsidP="004A1630">
      <w:pPr>
        <w:pStyle w:val="Naslov2"/>
      </w:pPr>
      <w:bookmarkStart w:id="32" w:name="_Toc115784707"/>
      <w:r w:rsidRPr="002710DA">
        <w:rPr>
          <w:rStyle w:val="Istaknutareferenca"/>
          <w:b/>
          <w:i w:val="0"/>
          <w:smallCaps w:val="0"/>
          <w:color w:val="3667C3"/>
        </w:rPr>
        <w:lastRenderedPageBreak/>
        <w:t>4.5. Broj nastavnih dana i radnih tjedana</w:t>
      </w:r>
      <w:bookmarkEnd w:id="32"/>
    </w:p>
    <w:p w:rsidR="00183C31" w:rsidRPr="002710DA" w:rsidRDefault="00183C31" w:rsidP="00A94428">
      <w:pPr>
        <w:jc w:val="both"/>
        <w:rPr>
          <w:b/>
          <w:bCs/>
          <w:iCs w:val="0"/>
          <w:sz w:val="22"/>
          <w:szCs w:val="22"/>
        </w:rPr>
      </w:pPr>
      <w:r w:rsidRPr="002710DA">
        <w:rPr>
          <w:b/>
          <w:bCs/>
          <w:iCs w:val="0"/>
          <w:sz w:val="22"/>
          <w:szCs w:val="22"/>
        </w:rPr>
        <w:t>Broj nastavnih dana i radnih  tjedana</w:t>
      </w:r>
    </w:p>
    <w:tbl>
      <w:tblPr>
        <w:tblW w:w="99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786"/>
        <w:gridCol w:w="936"/>
        <w:gridCol w:w="861"/>
        <w:gridCol w:w="860"/>
        <w:gridCol w:w="906"/>
        <w:gridCol w:w="911"/>
        <w:gridCol w:w="942"/>
        <w:gridCol w:w="950"/>
        <w:gridCol w:w="1686"/>
      </w:tblGrid>
      <w:tr w:rsidR="00183C31" w:rsidRPr="007E3506">
        <w:trPr>
          <w:trHeight w:val="837"/>
          <w:jc w:val="center"/>
        </w:trPr>
        <w:tc>
          <w:tcPr>
            <w:tcW w:w="1287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 Mjesec</w:t>
            </w:r>
          </w:p>
        </w:tc>
        <w:tc>
          <w:tcPr>
            <w:tcW w:w="88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Ukupno dana</w:t>
            </w:r>
          </w:p>
        </w:tc>
        <w:tc>
          <w:tcPr>
            <w:tcW w:w="106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Broj radnih dana bez blagdana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Blagdana u radnom tjednu</w:t>
            </w:r>
          </w:p>
        </w:tc>
        <w:tc>
          <w:tcPr>
            <w:tcW w:w="96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Nastav</w:t>
            </w:r>
            <w:r w:rsidR="00B80CEB">
              <w:rPr>
                <w:b/>
                <w:bCs/>
                <w:sz w:val="16"/>
                <w:szCs w:val="16"/>
              </w:rPr>
              <w:t>n</w:t>
            </w:r>
            <w:r w:rsidRPr="007E3506">
              <w:rPr>
                <w:b/>
                <w:bCs/>
                <w:sz w:val="16"/>
                <w:szCs w:val="16"/>
              </w:rPr>
              <w:t>i radni dani MZO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Nastavni radni dani OŠ Domašinec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A94428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Nenastavni radni dani OŠ Domašinec</w:t>
            </w:r>
          </w:p>
        </w:tc>
        <w:tc>
          <w:tcPr>
            <w:tcW w:w="954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0814C4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Subota (s blagdanom)</w:t>
            </w:r>
          </w:p>
        </w:tc>
        <w:tc>
          <w:tcPr>
            <w:tcW w:w="966" w:type="dxa"/>
            <w:tcBorders>
              <w:top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183C31" w:rsidP="00125D17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Nedjelja  (s blagdanom)</w:t>
            </w:r>
          </w:p>
        </w:tc>
        <w:tc>
          <w:tcPr>
            <w:tcW w:w="1040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183C31" w:rsidRPr="007E3506" w:rsidRDefault="00183C31" w:rsidP="000814C4">
            <w:pPr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Stručna ekskurzija djelatnika</w:t>
            </w:r>
            <w:r w:rsidR="009D2777">
              <w:rPr>
                <w:b/>
                <w:bCs/>
                <w:sz w:val="16"/>
                <w:szCs w:val="16"/>
              </w:rPr>
              <w:t>/Nenastavni dan i OŠ Domašinec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Rujan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Listopad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1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5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Studeni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2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915080" w:rsidP="00E33312">
            <w:r>
              <w:t xml:space="preserve">Dan učitelja </w:t>
            </w: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Prosinac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17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5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Siječanj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4B1479" w:rsidP="000814C4">
            <w:pPr>
              <w:jc w:val="center"/>
            </w:pPr>
            <w:r>
              <w:t>3</w:t>
            </w:r>
            <w:r w:rsidR="00697E88">
              <w:t>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17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Veljača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4856FB" w:rsidP="000814C4">
            <w:pPr>
              <w:jc w:val="center"/>
            </w:pPr>
            <w:r>
              <w:t>28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15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Ožujak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Travanj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19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13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5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 w:rsidTr="001A0BAE">
        <w:trPr>
          <w:trHeight w:hRule="exact" w:val="643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Svibanj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2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A0BAE" w:rsidP="000814C4">
            <w:pPr>
              <w:jc w:val="center"/>
            </w:pPr>
            <w:r>
              <w:t>2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A0BAE" w:rsidRDefault="001A0BAE" w:rsidP="001A0BAE">
            <w:pPr>
              <w:spacing w:after="0"/>
            </w:pPr>
            <w:r>
              <w:t>Dan škole</w:t>
            </w:r>
          </w:p>
          <w:p w:rsidR="001A0BAE" w:rsidRDefault="001A0BAE" w:rsidP="001A0BAE">
            <w:pPr>
              <w:spacing w:after="0"/>
            </w:pPr>
            <w:r>
              <w:t xml:space="preserve">Str. eks. učitelja </w:t>
            </w:r>
          </w:p>
          <w:p w:rsidR="00157F5C" w:rsidRPr="007E3506" w:rsidRDefault="00157F5C" w:rsidP="001A0BAE">
            <w:pPr>
              <w:spacing w:after="0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Lipanj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2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14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A0BAE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Srpanj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5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Kolovoz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97E88" w:rsidP="000814C4">
            <w:pPr>
              <w:jc w:val="center"/>
            </w:pPr>
            <w:r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0</w:t>
            </w:r>
          </w:p>
        </w:tc>
        <w:tc>
          <w:tcPr>
            <w:tcW w:w="9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9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183C31" w:rsidRPr="007E3506" w:rsidRDefault="00183C31" w:rsidP="000814C4">
            <w:pPr>
              <w:jc w:val="center"/>
            </w:pPr>
          </w:p>
        </w:tc>
      </w:tr>
      <w:tr w:rsidR="00183C31" w:rsidRPr="007E3506">
        <w:trPr>
          <w:trHeight w:hRule="exact" w:val="284"/>
          <w:jc w:val="center"/>
        </w:trPr>
        <w:tc>
          <w:tcPr>
            <w:tcW w:w="1287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31" w:rsidRPr="007E3506" w:rsidRDefault="00183C31" w:rsidP="00A94428">
            <w:pPr>
              <w:jc w:val="both"/>
              <w:rPr>
                <w:b/>
              </w:rPr>
            </w:pPr>
            <w:r w:rsidRPr="007E3506">
              <w:rPr>
                <w:b/>
              </w:rPr>
              <w:t>Svega:</w:t>
            </w:r>
          </w:p>
        </w:tc>
        <w:tc>
          <w:tcPr>
            <w:tcW w:w="88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4856FB" w:rsidP="000814C4">
            <w:pPr>
              <w:jc w:val="center"/>
            </w:pPr>
            <w:r>
              <w:t>365</w:t>
            </w:r>
          </w:p>
        </w:tc>
        <w:tc>
          <w:tcPr>
            <w:tcW w:w="106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605488" w:rsidP="000814C4">
            <w:pPr>
              <w:jc w:val="center"/>
            </w:pPr>
            <w:r>
              <w:t>251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10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180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3</w:t>
            </w:r>
          </w:p>
        </w:tc>
        <w:tc>
          <w:tcPr>
            <w:tcW w:w="954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52</w:t>
            </w:r>
          </w:p>
        </w:tc>
        <w:tc>
          <w:tcPr>
            <w:tcW w:w="966" w:type="dxa"/>
            <w:tcBorders>
              <w:bottom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C31" w:rsidRPr="007E3506" w:rsidRDefault="00972F86" w:rsidP="000814C4">
            <w:pPr>
              <w:jc w:val="center"/>
            </w:pPr>
            <w:r>
              <w:t>52</w:t>
            </w:r>
          </w:p>
        </w:tc>
        <w:tc>
          <w:tcPr>
            <w:tcW w:w="1040" w:type="dxa"/>
            <w:tcBorders>
              <w:bottom w:val="double" w:sz="6" w:space="0" w:color="auto"/>
            </w:tcBorders>
            <w:shd w:val="clear" w:color="auto" w:fill="D9D9D9"/>
          </w:tcPr>
          <w:p w:rsidR="00183C31" w:rsidRPr="007E3506" w:rsidRDefault="00E33312" w:rsidP="000814C4">
            <w:pPr>
              <w:jc w:val="center"/>
            </w:pPr>
            <w:r>
              <w:t>2</w:t>
            </w:r>
          </w:p>
        </w:tc>
      </w:tr>
    </w:tbl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183C31" w:rsidRDefault="00183C31" w:rsidP="00A94428">
      <w:pPr>
        <w:jc w:val="both"/>
      </w:pPr>
    </w:p>
    <w:p w:rsidR="00E047D7" w:rsidRPr="002710DA" w:rsidRDefault="00E047D7" w:rsidP="00A94428">
      <w:pPr>
        <w:jc w:val="both"/>
      </w:pPr>
    </w:p>
    <w:tbl>
      <w:tblPr>
        <w:tblpPr w:leftFromText="180" w:rightFromText="180" w:vertAnchor="text" w:horzAnchor="margin" w:tblpY="734"/>
        <w:tblOverlap w:val="never"/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5387"/>
        <w:gridCol w:w="3260"/>
      </w:tblGrid>
      <w:tr w:rsidR="00183C31" w:rsidRPr="007E3506">
        <w:trPr>
          <w:trHeight w:val="216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31" w:rsidRPr="007E3506" w:rsidRDefault="00183C31" w:rsidP="00455D81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lastRenderedPageBreak/>
              <w:t>Mjesec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31" w:rsidRPr="007E3506" w:rsidRDefault="00183C31" w:rsidP="00455D81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Važniji  događaji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3C31" w:rsidRPr="007E3506" w:rsidRDefault="00183C31" w:rsidP="00455D81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Izvršitelji</w:t>
            </w:r>
          </w:p>
        </w:tc>
      </w:tr>
      <w:tr w:rsidR="00183C31" w:rsidRPr="007E3506">
        <w:trPr>
          <w:trHeight w:val="242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Rujan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F" w:rsidRDefault="00936DC8" w:rsidP="00455D81">
            <w:pPr>
              <w:spacing w:after="0"/>
            </w:pPr>
            <w:r>
              <w:t>Početak školske godine (</w:t>
            </w:r>
            <w:r w:rsidR="009D2777">
              <w:t>6</w:t>
            </w:r>
            <w:r w:rsidR="00183C31" w:rsidRPr="007E3506">
              <w:t>. 9</w:t>
            </w:r>
            <w:r w:rsidR="00A02D88">
              <w:t>.</w:t>
            </w:r>
            <w:r w:rsidR="00FB29DF">
              <w:t>) – priredbe za doček prvašića</w:t>
            </w:r>
          </w:p>
          <w:p w:rsidR="00972F86" w:rsidRDefault="00972F86" w:rsidP="00455D81">
            <w:pPr>
              <w:spacing w:after="0"/>
            </w:pPr>
            <w:r>
              <w:t>Zaziv Duha Svetoga (10.9)</w:t>
            </w:r>
          </w:p>
          <w:p w:rsidR="00183C31" w:rsidRDefault="00A02D88" w:rsidP="00455D81">
            <w:pPr>
              <w:spacing w:after="0"/>
            </w:pPr>
            <w:r>
              <w:t>Hrvatski olimpijski dan (1</w:t>
            </w:r>
            <w:r w:rsidR="00972F86">
              <w:t>2</w:t>
            </w:r>
            <w:r w:rsidR="00183C31" w:rsidRPr="007E3506">
              <w:t>.9)</w:t>
            </w:r>
          </w:p>
          <w:p w:rsidR="00127589" w:rsidRDefault="00127589" w:rsidP="00455D81">
            <w:pPr>
              <w:spacing w:after="0"/>
            </w:pPr>
            <w:r>
              <w:t>Školske olimpijske igre (30.9)</w:t>
            </w:r>
          </w:p>
          <w:p w:rsidR="00183C31" w:rsidRPr="007E3506" w:rsidRDefault="00183C31" w:rsidP="009D2777">
            <w:pPr>
              <w:spacing w:after="0"/>
            </w:pPr>
            <w:r w:rsidRPr="007E3506">
              <w:t>Sigurno u prometu</w:t>
            </w:r>
            <w:r w:rsidR="009D2777">
              <w:t xml:space="preserve"> (8</w:t>
            </w:r>
            <w:r w:rsidR="001F0688" w:rsidRPr="00FB29DF">
              <w:t>.9</w:t>
            </w:r>
            <w:r w:rsidR="009D2777">
              <w:t xml:space="preserve"> i 9.9</w:t>
            </w:r>
            <w:r w:rsidR="001F0688" w:rsidRPr="00FB29DF">
              <w:t>)</w:t>
            </w:r>
            <w:r w:rsidRPr="00FB29DF">
              <w:t xml:space="preserve"> </w:t>
            </w:r>
            <w:r w:rsidRPr="007E3506">
              <w:t xml:space="preserve">– edukacija učenika prvih razreda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 i učiteljice razredne nastave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vjeroučiteljice i učitelji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zaposlenici Škole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učiteljice RN, Policijske uprave</w:t>
            </w:r>
          </w:p>
        </w:tc>
      </w:tr>
      <w:tr w:rsidR="00183C31" w:rsidRPr="007E3506">
        <w:trPr>
          <w:trHeight w:val="438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Listopad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Dan učitelja 5. listopada</w:t>
            </w:r>
            <w:r w:rsidR="00A02D88">
              <w:t xml:space="preserve"> </w:t>
            </w:r>
            <w:r w:rsidR="00FB29DF">
              <w:t xml:space="preserve">(5.10) 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 xml:space="preserve">Dan zahvalnosti za plodove zemlje </w:t>
            </w:r>
            <w:r w:rsidR="00936DC8" w:rsidRPr="00FB29DF">
              <w:t>(</w:t>
            </w:r>
            <w:r w:rsidR="00FB29DF" w:rsidRPr="00FB29DF">
              <w:t>1</w:t>
            </w:r>
            <w:r w:rsidR="00972F86">
              <w:t>6</w:t>
            </w:r>
            <w:r w:rsidR="00FB29DF" w:rsidRPr="00FB29DF">
              <w:t>.10)</w:t>
            </w:r>
          </w:p>
          <w:p w:rsidR="00183C31" w:rsidRDefault="00183C31" w:rsidP="00455D81">
            <w:pPr>
              <w:spacing w:after="0"/>
            </w:pPr>
            <w:r w:rsidRPr="007E3506">
              <w:t>Dan kravate (18.10</w:t>
            </w:r>
            <w:r w:rsidR="00A02D88">
              <w:t>.</w:t>
            </w:r>
            <w:r w:rsidRPr="007E3506">
              <w:t>)</w:t>
            </w:r>
          </w:p>
          <w:p w:rsidR="00E34322" w:rsidRPr="007E3506" w:rsidRDefault="00E34322" w:rsidP="00455D81">
            <w:pPr>
              <w:spacing w:after="0"/>
            </w:pPr>
            <w:r>
              <w:t>Dan jabuka (20.10)</w:t>
            </w:r>
          </w:p>
          <w:p w:rsidR="009B7E2A" w:rsidRPr="007E3506" w:rsidRDefault="00183C31" w:rsidP="00455D81">
            <w:pPr>
              <w:spacing w:after="0"/>
            </w:pPr>
            <w:r w:rsidRPr="007E3506">
              <w:t>Svjetski dan štednje (31.10)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svi zaposlenici Škole</w:t>
            </w:r>
          </w:p>
          <w:p w:rsidR="00183C31" w:rsidRDefault="00183C31" w:rsidP="00455D81">
            <w:pPr>
              <w:spacing w:after="0"/>
            </w:pPr>
            <w:r w:rsidRPr="007E3506">
              <w:t>učenici i zaposlenici Škole učenici i učiteljice RN</w:t>
            </w:r>
          </w:p>
          <w:p w:rsidR="00666771" w:rsidRPr="007E3506" w:rsidRDefault="00666771" w:rsidP="00455D81">
            <w:pPr>
              <w:spacing w:after="0"/>
            </w:pPr>
          </w:p>
        </w:tc>
      </w:tr>
      <w:tr w:rsidR="00183C31" w:rsidRPr="007E3506">
        <w:trPr>
          <w:trHeight w:val="293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Studeni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Obil</w:t>
            </w:r>
            <w:r w:rsidR="000B7B4E">
              <w:t>ježavanje Dana sjećanja na žrtvu</w:t>
            </w:r>
            <w:r w:rsidR="009D2777">
              <w:t xml:space="preserve"> Vukovara (17</w:t>
            </w:r>
            <w:r w:rsidRPr="007E3506">
              <w:t>.10</w:t>
            </w:r>
            <w:r w:rsidR="00A02D88">
              <w:t>.</w:t>
            </w:r>
            <w:r w:rsidRPr="007E3506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 i učitelji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učitelji u suradnji s Općinom</w:t>
            </w:r>
          </w:p>
        </w:tc>
      </w:tr>
      <w:tr w:rsidR="00183C31" w:rsidRPr="007E3506">
        <w:trPr>
          <w:trHeight w:val="293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Prosinac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E34322" w:rsidP="00455D81">
            <w:pPr>
              <w:spacing w:after="0"/>
            </w:pPr>
            <w:r>
              <w:t>Obilježavanje Sv. Nikole (6.</w:t>
            </w:r>
            <w:r w:rsidR="00183C31" w:rsidRPr="007E3506">
              <w:t>12</w:t>
            </w:r>
            <w:r w:rsidR="00A02D88">
              <w:t>.</w:t>
            </w:r>
            <w:r w:rsidR="00183C31" w:rsidRPr="007E3506">
              <w:t>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 xml:space="preserve">Božićno-novogodišnje javne priredbe </w:t>
            </w:r>
          </w:p>
          <w:p w:rsidR="00183C31" w:rsidRDefault="00183C31" w:rsidP="00455D81">
            <w:pPr>
              <w:spacing w:after="0"/>
            </w:pPr>
            <w:r w:rsidRPr="007E3506">
              <w:t>Božić (25.12</w:t>
            </w:r>
            <w:r w:rsidR="00A02D88">
              <w:t>.</w:t>
            </w:r>
            <w:r w:rsidRPr="007E3506">
              <w:t>)</w:t>
            </w:r>
          </w:p>
          <w:p w:rsidR="00E34322" w:rsidRPr="007E3506" w:rsidRDefault="00E34322" w:rsidP="00455D81">
            <w:pPr>
              <w:spacing w:after="0"/>
            </w:pPr>
            <w:r>
              <w:t>Večer matematike</w:t>
            </w:r>
          </w:p>
          <w:p w:rsidR="00183C31" w:rsidRPr="007E3506" w:rsidRDefault="00183C31" w:rsidP="000B7B4E">
            <w:pPr>
              <w:spacing w:after="0"/>
            </w:pPr>
            <w:r w:rsidRPr="007E3506">
              <w:t xml:space="preserve">Mjesec borbe protiv ovisnosti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učitelji, učenici, razrednici</w:t>
            </w:r>
          </w:p>
          <w:p w:rsidR="00183C31" w:rsidRPr="007E3506" w:rsidRDefault="00FB29DF" w:rsidP="00455D81">
            <w:pPr>
              <w:spacing w:after="0"/>
            </w:pPr>
            <w:r>
              <w:t>učenici, učitelj GK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Siječanj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Susreti i natjecanja - školska razina</w:t>
            </w:r>
          </w:p>
          <w:p w:rsidR="00183C31" w:rsidRPr="00FB29DF" w:rsidRDefault="00183C31" w:rsidP="00455D81">
            <w:pPr>
              <w:spacing w:after="0"/>
            </w:pPr>
            <w:r w:rsidRPr="007E3506">
              <w:t>Međunarod</w:t>
            </w:r>
            <w:r w:rsidRPr="00FB29DF">
              <w:t>ni dan vjerskih sloboda (27.1</w:t>
            </w:r>
            <w:r w:rsidR="00A02D88" w:rsidRPr="00FB29DF">
              <w:t>.</w:t>
            </w:r>
            <w:r w:rsidRPr="00FB29DF">
              <w:t>)</w:t>
            </w:r>
          </w:p>
          <w:p w:rsidR="00183C31" w:rsidRPr="007E3506" w:rsidRDefault="00183C31" w:rsidP="00455D81">
            <w:pPr>
              <w:spacing w:after="0"/>
            </w:pPr>
            <w:r w:rsidRPr="00FB29DF">
              <w:t>Obilježavanje dana sjećanje na žrtve holokausta (26.1</w:t>
            </w:r>
            <w:r w:rsidR="00A02D88" w:rsidRPr="00FB29DF">
              <w:t>.</w:t>
            </w:r>
            <w:r w:rsidRPr="00FB29D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 i mentori i povjerenstva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vjeroučiteljice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učitelji povijesti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Veljača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Školska natjecanja i natjecanja na višim razinama</w:t>
            </w:r>
          </w:p>
          <w:p w:rsidR="00183C31" w:rsidRDefault="00183C31" w:rsidP="00455D81">
            <w:pPr>
              <w:spacing w:after="0"/>
            </w:pPr>
            <w:r w:rsidRPr="007E3506">
              <w:t xml:space="preserve">Međunarodni dan sigurnijeg </w:t>
            </w:r>
            <w:r w:rsidRPr="00FB29DF">
              <w:t>interneta (8.2</w:t>
            </w:r>
            <w:r w:rsidR="00A02D88" w:rsidRPr="00FB29DF">
              <w:t>.</w:t>
            </w:r>
            <w:r w:rsidRPr="00FB29DF">
              <w:t>)</w:t>
            </w:r>
          </w:p>
          <w:p w:rsidR="00E34322" w:rsidRPr="007E3506" w:rsidRDefault="00E34322" w:rsidP="00455D81">
            <w:pPr>
              <w:spacing w:after="0"/>
            </w:pPr>
            <w:r>
              <w:t>Međunarodni dan žena i djevojaka u znanosti (11.2</w:t>
            </w:r>
            <w:r w:rsidR="00127589">
              <w:t>.</w:t>
            </w:r>
            <w:r>
              <w:t>)</w:t>
            </w:r>
          </w:p>
          <w:p w:rsidR="00183C31" w:rsidRPr="007E3506" w:rsidRDefault="00E34322" w:rsidP="00455D81">
            <w:pPr>
              <w:spacing w:after="0"/>
            </w:pPr>
            <w:r>
              <w:t>Valentinovo (14</w:t>
            </w:r>
            <w:r w:rsidR="00183C31" w:rsidRPr="007E3506">
              <w:t>.2)</w:t>
            </w:r>
          </w:p>
          <w:p w:rsidR="00183C31" w:rsidRDefault="00C46979" w:rsidP="00E34322">
            <w:pPr>
              <w:spacing w:after="0"/>
            </w:pPr>
            <w:r>
              <w:t>Dan ružičastih majica</w:t>
            </w:r>
            <w:r w:rsidR="00183C31" w:rsidRPr="007E3506">
              <w:t xml:space="preserve"> – prot</w:t>
            </w:r>
            <w:r w:rsidR="00FB29DF">
              <w:t>iv nasilja u školama (2</w:t>
            </w:r>
            <w:r w:rsidR="00E34322">
              <w:t>3</w:t>
            </w:r>
            <w:r w:rsidR="00183C31" w:rsidRPr="007E3506">
              <w:t>.2)</w:t>
            </w:r>
            <w:r w:rsidR="00E34322">
              <w:t xml:space="preserve"> </w:t>
            </w:r>
          </w:p>
          <w:p w:rsidR="00127589" w:rsidRPr="007E3506" w:rsidRDefault="00127589" w:rsidP="00E34322">
            <w:pPr>
              <w:spacing w:after="0"/>
            </w:pPr>
            <w:r>
              <w:t>Fašnik (28.2)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 i mentori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učitelj informatike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učenici, svi djelatnici Škole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djelatnici Škole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Ožujak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Svjetski dan voda (22.3)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Upisi učenika u 1. razred sljedeće školske godine</w:t>
            </w:r>
          </w:p>
          <w:p w:rsidR="00183C31" w:rsidRDefault="00E34322" w:rsidP="00455D81">
            <w:pPr>
              <w:spacing w:after="0"/>
            </w:pPr>
            <w:r>
              <w:t>Dan hrvatskog jezika</w:t>
            </w:r>
          </w:p>
          <w:p w:rsidR="00BA6690" w:rsidRPr="007E3506" w:rsidRDefault="00BA6690" w:rsidP="00455D81">
            <w:pPr>
              <w:spacing w:after="0"/>
            </w:pPr>
            <w:r>
              <w:t>Nacionalni ispiti za učenike 8. razreda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učenici, učiteljice RN i prirode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8. razreda, razrednici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stručna suradnica i povjerenstvo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svi djelatnici  Škole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Travanj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A1287E" w:rsidP="00455D81">
            <w:pPr>
              <w:spacing w:after="0"/>
            </w:pPr>
            <w:r>
              <w:t>Uskrs (</w:t>
            </w:r>
            <w:r w:rsidR="00127589">
              <w:t>9</w:t>
            </w:r>
            <w:r>
              <w:t>.4</w:t>
            </w:r>
            <w:r w:rsidR="00183C31" w:rsidRPr="007E3506">
              <w:t>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 xml:space="preserve">Dan Planeta Zemlje (22.4.) </w:t>
            </w:r>
            <w:r w:rsidR="00A45684">
              <w:t xml:space="preserve"> </w:t>
            </w:r>
            <w:r w:rsidR="00A1287E">
              <w:t>- EKO tjedan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Dan hrvatske knjige (22.4.)</w:t>
            </w:r>
          </w:p>
          <w:p w:rsidR="00183C31" w:rsidRDefault="00183C31" w:rsidP="00455D81">
            <w:pPr>
              <w:spacing w:after="0"/>
            </w:pPr>
            <w:r w:rsidRPr="007E3506">
              <w:t>Dan oslobođenja Međimurja (30.4</w:t>
            </w:r>
            <w:r w:rsidR="00A45684">
              <w:t>.</w:t>
            </w:r>
            <w:r w:rsidRPr="007E3506">
              <w:t>)</w:t>
            </w:r>
          </w:p>
          <w:p w:rsidR="00A1287E" w:rsidRPr="007E3506" w:rsidRDefault="00A1287E" w:rsidP="00455D81">
            <w:pPr>
              <w:spacing w:after="0"/>
            </w:pPr>
            <w:r>
              <w:t>Svjetski dan obnovljivih izvora energije (27.4)</w:t>
            </w:r>
          </w:p>
          <w:p w:rsidR="00183C31" w:rsidRDefault="00183C31" w:rsidP="00455D81">
            <w:pPr>
              <w:spacing w:after="0"/>
            </w:pPr>
            <w:r w:rsidRPr="007E3506">
              <w:t>Obilježavanje rođendana Florijana Andrašeca</w:t>
            </w:r>
          </w:p>
          <w:p w:rsidR="00E34322" w:rsidRPr="007E3506" w:rsidRDefault="00E34322" w:rsidP="00455D81">
            <w:pPr>
              <w:spacing w:after="0"/>
            </w:pPr>
            <w:r>
              <w:t>Noć knjige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učenici, učiteljica biologije, učiteljice hrvatskog jezika</w:t>
            </w:r>
          </w:p>
          <w:p w:rsidR="00183C31" w:rsidRDefault="00183C31" w:rsidP="00455D81">
            <w:pPr>
              <w:spacing w:after="0"/>
            </w:pPr>
            <w:r w:rsidRPr="007E3506">
              <w:t>učitelji povijesti</w:t>
            </w:r>
          </w:p>
          <w:p w:rsidR="00FB29DF" w:rsidRDefault="00FB29DF" w:rsidP="00455D81">
            <w:pPr>
              <w:spacing w:after="0"/>
            </w:pPr>
          </w:p>
          <w:p w:rsidR="00FB29DF" w:rsidRDefault="001042F9" w:rsidP="00455D81">
            <w:pPr>
              <w:spacing w:after="0"/>
            </w:pPr>
            <w:r>
              <w:t>u</w:t>
            </w:r>
            <w:r w:rsidR="00A1287E">
              <w:t>čiteljica tehničke kulture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učiteljice PŠ Dekanovec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Svibanj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A45684" w:rsidP="00455D81">
            <w:pPr>
              <w:spacing w:after="0"/>
            </w:pPr>
            <w:r>
              <w:t xml:space="preserve">Majčin </w:t>
            </w:r>
            <w:r w:rsidR="00E34322">
              <w:t>dan (</w:t>
            </w:r>
            <w:r w:rsidR="00543792">
              <w:t>9</w:t>
            </w:r>
            <w:r w:rsidR="00183C31" w:rsidRPr="007E3506">
              <w:t>.5)</w:t>
            </w:r>
          </w:p>
          <w:p w:rsidR="00183C31" w:rsidRPr="007E3506" w:rsidRDefault="00A45684" w:rsidP="00455D81">
            <w:pPr>
              <w:spacing w:after="0"/>
            </w:pPr>
            <w:r>
              <w:t>Dan škol</w:t>
            </w:r>
            <w:r w:rsidR="00E34322">
              <w:t>e</w:t>
            </w:r>
            <w:r w:rsidR="00543792">
              <w:t xml:space="preserve"> </w:t>
            </w:r>
            <w:r w:rsidR="00BA6690">
              <w:t>(26.5)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Dani Općina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Međunarodni dan vatrogasaca (4.5)</w:t>
            </w:r>
          </w:p>
          <w:p w:rsidR="00183C31" w:rsidRPr="007E3506" w:rsidRDefault="00183C31" w:rsidP="00A45684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učenici, učiteljice RN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zaposlenici Škole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učiteljice folklornih skupina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djelatnici Škole</w:t>
            </w:r>
          </w:p>
          <w:p w:rsidR="00183C31" w:rsidRPr="007E3506" w:rsidRDefault="00183C31" w:rsidP="00455D81">
            <w:pPr>
              <w:spacing w:after="0"/>
            </w:pPr>
            <w:r w:rsidRPr="007E3506">
              <w:t>učenici i učiteljice RN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Lipanj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Zavr</w:t>
            </w:r>
            <w:r w:rsidR="00A45684">
              <w:t>šne svečanosti 4.a,</w:t>
            </w:r>
            <w:r w:rsidR="0089320A">
              <w:t xml:space="preserve"> 4.</w:t>
            </w:r>
            <w:r w:rsidR="00A45684">
              <w:t>b,</w:t>
            </w:r>
            <w:r w:rsidR="0089320A">
              <w:t xml:space="preserve"> 4.</w:t>
            </w:r>
            <w:r w:rsidR="00A45684">
              <w:t>c, i 8.a</w:t>
            </w:r>
            <w:r w:rsidRPr="007E3506">
              <w:t xml:space="preserve"> razreda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  <w:r w:rsidRPr="007E3506">
              <w:t>učenici, razrednici</w:t>
            </w: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Srpanj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Kolektivni godišnji odmori radnika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</w:p>
        </w:tc>
      </w:tr>
      <w:tr w:rsidR="00183C31" w:rsidRPr="007E3506">
        <w:trPr>
          <w:trHeight w:val="216"/>
        </w:trPr>
        <w:tc>
          <w:tcPr>
            <w:tcW w:w="138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  <w:rPr>
                <w:b/>
              </w:rPr>
            </w:pPr>
            <w:r w:rsidRPr="007E3506">
              <w:rPr>
                <w:b/>
              </w:rPr>
              <w:t>Kolovoz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31" w:rsidRPr="007E3506" w:rsidRDefault="00183C31" w:rsidP="00455D81">
            <w:pPr>
              <w:spacing w:after="0"/>
            </w:pPr>
            <w:r w:rsidRPr="007E3506">
              <w:t>Priprema za novu školsku godinu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83C31" w:rsidRPr="007E3506" w:rsidRDefault="00183C31" w:rsidP="00455D81">
            <w:pPr>
              <w:spacing w:after="0"/>
            </w:pPr>
          </w:p>
        </w:tc>
      </w:tr>
    </w:tbl>
    <w:p w:rsidR="00972F86" w:rsidRPr="00017CCD" w:rsidRDefault="00183C31" w:rsidP="00017CCD">
      <w:pPr>
        <w:pStyle w:val="Naslov2"/>
        <w:rPr>
          <w:u w:color="7598D9"/>
        </w:rPr>
      </w:pPr>
      <w:bookmarkStart w:id="33" w:name="_Toc115784708"/>
      <w:r w:rsidRPr="002710DA">
        <w:t>4.6. Važniji dani</w:t>
      </w:r>
      <w:r w:rsidRPr="002710DA">
        <w:rPr>
          <w:rStyle w:val="Istaknutareferenca"/>
          <w:b/>
          <w:i w:val="0"/>
          <w:smallCaps w:val="0"/>
          <w:color w:val="3667C3"/>
        </w:rPr>
        <w:t xml:space="preserve"> i događaji</w:t>
      </w:r>
      <w:bookmarkEnd w:id="33"/>
    </w:p>
    <w:p w:rsidR="00183C31" w:rsidRPr="002710DA" w:rsidRDefault="00183C31" w:rsidP="003340F2">
      <w:pPr>
        <w:jc w:val="both"/>
        <w:rPr>
          <w:b/>
          <w:sz w:val="22"/>
          <w:szCs w:val="22"/>
        </w:rPr>
      </w:pPr>
      <w:r w:rsidRPr="00CB7E8B">
        <w:rPr>
          <w:b/>
          <w:color w:val="000000" w:themeColor="text1"/>
          <w:sz w:val="22"/>
          <w:szCs w:val="22"/>
        </w:rPr>
        <w:lastRenderedPageBreak/>
        <w:t>Blagdani  i neradni dani</w:t>
      </w:r>
      <w:r>
        <w:rPr>
          <w:b/>
          <w:sz w:val="22"/>
          <w:szCs w:val="22"/>
        </w:rPr>
        <w:t xml:space="preserve"> </w:t>
      </w:r>
      <w:r w:rsidRPr="002710DA">
        <w:rPr>
          <w:b/>
          <w:sz w:val="22"/>
          <w:szCs w:val="22"/>
        </w:rPr>
        <w:t>u Republici Hrvatskoj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237"/>
      </w:tblGrid>
      <w:tr w:rsidR="00E047D7" w:rsidRPr="007E3506">
        <w:trPr>
          <w:trHeight w:hRule="exact" w:val="397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047D7" w:rsidRPr="007E3506" w:rsidRDefault="00E047D7" w:rsidP="00DB0867">
            <w:r w:rsidRPr="007E3506">
              <w:t>1. studenoga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E047D7" w:rsidRPr="007E3506" w:rsidRDefault="00E047D7" w:rsidP="00DB0867">
            <w:r w:rsidRPr="007E3506">
              <w:t>Svi sveti</w:t>
            </w:r>
          </w:p>
        </w:tc>
      </w:tr>
      <w:tr w:rsidR="00E047D7" w:rsidRPr="007E3506" w:rsidTr="00E047D7">
        <w:trPr>
          <w:trHeight w:hRule="exact" w:val="623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>
              <w:t>18. studeni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>
              <w:t>Dan sjećanja na žrtve domovinskog rata i Dan sjećanja na žrtvu Vukovara i Škabrnje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25. prosinca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Božić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26. prosinca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Sveti Stjepan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1. siječnja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Nova godina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6. siječnja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Sveta tri kralja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CB7E8B" w:rsidRDefault="00E047D7" w:rsidP="007C5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B7E8B">
              <w:rPr>
                <w:color w:val="000000" w:themeColor="text1"/>
              </w:rPr>
              <w:t>. travnja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Uskrs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CB7E8B" w:rsidRDefault="00E047D7" w:rsidP="007C5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B7E8B">
              <w:rPr>
                <w:color w:val="000000" w:themeColor="text1"/>
              </w:rPr>
              <w:t>. travnja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Uskrsni ponedjeljak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1. svibnja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Praznik rada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>
              <w:t>30. svibnja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>
              <w:t>Dan državnosti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CB7E8B" w:rsidRDefault="00E047D7" w:rsidP="007C5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lipnja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Tijelovo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22. lipnja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Dan antifašističke borbe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5. kolovoza</w:t>
            </w:r>
          </w:p>
        </w:tc>
        <w:tc>
          <w:tcPr>
            <w:tcW w:w="6237" w:type="dxa"/>
            <w:vAlign w:val="center"/>
          </w:tcPr>
          <w:p w:rsidR="00E047D7" w:rsidRPr="007E3506" w:rsidRDefault="00E047D7" w:rsidP="007C53D7">
            <w:r w:rsidRPr="007E3506">
              <w:t>Dan pobjede i domovinske zahvalnosti</w:t>
            </w:r>
          </w:p>
        </w:tc>
      </w:tr>
      <w:tr w:rsidR="00E047D7" w:rsidRPr="007E3506">
        <w:trPr>
          <w:trHeight w:hRule="exact" w:val="397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047D7" w:rsidRPr="007E3506" w:rsidRDefault="00E047D7" w:rsidP="007C53D7">
            <w:r w:rsidRPr="007E3506">
              <w:t>15. kolovoza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:rsidR="00E047D7" w:rsidRPr="007E3506" w:rsidRDefault="00E047D7" w:rsidP="007C53D7">
            <w:r w:rsidRPr="007E3506">
              <w:t>Velika Gospa</w:t>
            </w:r>
          </w:p>
        </w:tc>
      </w:tr>
    </w:tbl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Default="00183C31" w:rsidP="000C602C">
      <w:pPr>
        <w:jc w:val="both"/>
      </w:pPr>
    </w:p>
    <w:p w:rsidR="00FB29DF" w:rsidRDefault="00FB29DF" w:rsidP="000C602C">
      <w:pPr>
        <w:jc w:val="both"/>
      </w:pPr>
    </w:p>
    <w:p w:rsidR="00017CCD" w:rsidRDefault="00017CCD" w:rsidP="000C602C">
      <w:pPr>
        <w:jc w:val="both"/>
      </w:pPr>
    </w:p>
    <w:p w:rsidR="00017CCD" w:rsidRDefault="00017CCD" w:rsidP="000C602C">
      <w:pPr>
        <w:jc w:val="both"/>
      </w:pPr>
    </w:p>
    <w:p w:rsidR="00FB29DF" w:rsidRDefault="00FB29DF" w:rsidP="000C602C">
      <w:pPr>
        <w:jc w:val="both"/>
      </w:pPr>
    </w:p>
    <w:p w:rsidR="0073667D" w:rsidRDefault="0073667D" w:rsidP="000C602C">
      <w:pPr>
        <w:jc w:val="both"/>
      </w:pPr>
    </w:p>
    <w:p w:rsidR="00972F86" w:rsidRDefault="00972F86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4A1630">
      <w:pPr>
        <w:pStyle w:val="Naslov2"/>
        <w:rPr>
          <w:rStyle w:val="Istaknuto"/>
          <w:b/>
          <w:i w:val="0"/>
          <w:color w:val="3667C3"/>
          <w:bdr w:val="none" w:sz="0" w:space="0" w:color="auto"/>
          <w:shd w:val="clear" w:color="auto" w:fill="auto"/>
        </w:rPr>
      </w:pPr>
      <w:bookmarkStart w:id="34" w:name="_Toc115784709"/>
      <w:r w:rsidRPr="002710DA">
        <w:rPr>
          <w:rStyle w:val="Istaknuto"/>
          <w:b/>
          <w:i w:val="0"/>
          <w:color w:val="3667C3"/>
          <w:bdr w:val="none" w:sz="0" w:space="0" w:color="auto"/>
          <w:shd w:val="clear" w:color="auto" w:fill="auto"/>
        </w:rPr>
        <w:lastRenderedPageBreak/>
        <w:t>4.7. Podaci o broju učenika</w:t>
      </w:r>
      <w:bookmarkEnd w:id="34"/>
    </w:p>
    <w:p w:rsidR="00183C31" w:rsidRPr="002710DA" w:rsidRDefault="00183C31" w:rsidP="004A1630">
      <w:pPr>
        <w:pStyle w:val="Naslov3"/>
      </w:pPr>
      <w:bookmarkStart w:id="35" w:name="_Toc115784710"/>
      <w:r w:rsidRPr="002710DA">
        <w:t>4.7.1. Podaci o broju učenika i razrednih odjela</w:t>
      </w:r>
      <w:bookmarkEnd w:id="35"/>
    </w:p>
    <w:p w:rsidR="00183C31" w:rsidRPr="002710DA" w:rsidRDefault="00183C31" w:rsidP="00EE1326"/>
    <w:tbl>
      <w:tblPr>
        <w:tblW w:w="10052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2126"/>
        <w:gridCol w:w="995"/>
        <w:gridCol w:w="706"/>
        <w:gridCol w:w="992"/>
        <w:gridCol w:w="709"/>
        <w:gridCol w:w="1134"/>
        <w:gridCol w:w="1559"/>
        <w:gridCol w:w="874"/>
      </w:tblGrid>
      <w:tr w:rsidR="00FD43B5" w:rsidRPr="00972F86" w:rsidTr="00D76825">
        <w:trPr>
          <w:cantSplit/>
          <w:trHeight w:val="1134"/>
        </w:trPr>
        <w:tc>
          <w:tcPr>
            <w:tcW w:w="95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3B5" w:rsidRPr="00972F86" w:rsidRDefault="00FD43B5" w:rsidP="000814C4">
            <w:pPr>
              <w:spacing w:after="0"/>
              <w:rPr>
                <w:b/>
                <w:sz w:val="18"/>
              </w:rPr>
            </w:pPr>
            <w:r w:rsidRPr="00972F86">
              <w:rPr>
                <w:b/>
                <w:sz w:val="18"/>
              </w:rPr>
              <w:t>Razred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3B5" w:rsidRPr="00972F86" w:rsidRDefault="00FD43B5" w:rsidP="000814C4">
            <w:pPr>
              <w:spacing w:after="0"/>
              <w:rPr>
                <w:b/>
                <w:sz w:val="18"/>
              </w:rPr>
            </w:pPr>
            <w:r w:rsidRPr="00972F86">
              <w:rPr>
                <w:b/>
                <w:sz w:val="18"/>
              </w:rPr>
              <w:t>Razrednik</w:t>
            </w: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972F86" w:rsidRDefault="00FD43B5" w:rsidP="000814C4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972F86">
              <w:rPr>
                <w:b/>
                <w:sz w:val="16"/>
                <w:szCs w:val="16"/>
              </w:rPr>
              <w:t>Broj učenika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972F86" w:rsidRDefault="00FD43B5" w:rsidP="000814C4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972F86">
              <w:rPr>
                <w:b/>
                <w:sz w:val="16"/>
                <w:szCs w:val="16"/>
              </w:rPr>
              <w:t>Broj individualiziranih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972F86" w:rsidRDefault="00FD43B5" w:rsidP="000814C4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972F86">
              <w:rPr>
                <w:b/>
                <w:sz w:val="16"/>
                <w:szCs w:val="16"/>
              </w:rPr>
              <w:t>Broj prilagođenih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972F86" w:rsidRDefault="00FD43B5" w:rsidP="000814C4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972F86">
              <w:rPr>
                <w:b/>
                <w:sz w:val="16"/>
                <w:szCs w:val="16"/>
              </w:rPr>
              <w:t>Broj učenika Roma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D43B5" w:rsidRPr="00972F86" w:rsidRDefault="00FD43B5" w:rsidP="000814C4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972F86">
              <w:rPr>
                <w:b/>
                <w:sz w:val="16"/>
                <w:szCs w:val="16"/>
              </w:rPr>
              <w:t>Broj učenika putnika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FD43B5" w:rsidRPr="00972F86" w:rsidRDefault="00FD43B5" w:rsidP="00547E14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972F86">
              <w:rPr>
                <w:b/>
                <w:sz w:val="16"/>
                <w:szCs w:val="16"/>
              </w:rPr>
              <w:t xml:space="preserve">Broj učenika po </w:t>
            </w:r>
            <w:r w:rsidR="00547E14" w:rsidRPr="00972F86">
              <w:rPr>
                <w:b/>
                <w:sz w:val="16"/>
                <w:szCs w:val="16"/>
              </w:rPr>
              <w:t>rodu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43B5" w:rsidRPr="00972F86" w:rsidRDefault="00FD43B5" w:rsidP="000814C4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972F86">
              <w:rPr>
                <w:b/>
                <w:sz w:val="16"/>
                <w:szCs w:val="16"/>
              </w:rPr>
              <w:t>Broj učenika ponavljača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1.a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0814C4">
            <w:r>
              <w:t>Sneženka Jankaš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BC7670"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BC7670"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127589" w:rsidP="00BC7670">
            <w:r>
              <w:t>8ž+8m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127589" w:rsidP="00BC7670">
            <w:r>
              <w:t>4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2.a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160A6D">
            <w:r>
              <w:t>Anita Juračić Perhoč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127589" w:rsidP="000814C4">
            <w:r>
              <w:t>8ž+6m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127589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3.a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160A6D">
            <w:r>
              <w:t>Tatjana Kovačić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127589" w:rsidP="000814C4">
            <w:r>
              <w:t>7ž+5m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127589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4.a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160A6D">
            <w:r>
              <w:t>Sandra Hrgović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127589" w:rsidP="000814C4">
            <w:r>
              <w:t>8ž+2m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127589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UKUPNO RN Dom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127589" w:rsidP="000814C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12758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127589" w:rsidP="000814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127589" w:rsidP="000814C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12758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670" w:rsidRPr="007E3506" w:rsidRDefault="00127589" w:rsidP="000814C4">
            <w:pPr>
              <w:rPr>
                <w:b/>
              </w:rPr>
            </w:pPr>
            <w:r>
              <w:rPr>
                <w:b/>
              </w:rPr>
              <w:t>31ž+22m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7670" w:rsidRPr="007E3506" w:rsidRDefault="00127589" w:rsidP="000814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BC7670" w:rsidP="000814C4"/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BC7670" w:rsidP="000814C4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BC7670" w:rsidP="000814C4"/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5.a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787736">
            <w:r>
              <w:t>Milica Lisjak-Novak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127589" w:rsidP="000814C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Default="00F3047C" w:rsidP="000814C4">
            <w:r>
              <w:t>6</w:t>
            </w:r>
          </w:p>
          <w:p w:rsidR="002E46F7" w:rsidRPr="007E3506" w:rsidRDefault="002E46F7" w:rsidP="000814C4"/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F3047C" w:rsidP="000814C4">
            <w:r>
              <w:t>4ž+6m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F3047C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787736">
            <w:r>
              <w:t>Dario Šincek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F3047C" w:rsidP="000814C4">
            <w:r>
              <w:t>8ž+2m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F3047C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6.a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0814C4">
            <w:r>
              <w:t>Ivana Mošmondor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F3047C" w:rsidP="000814C4">
            <w:r>
              <w:t>5ž+6m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F3047C" w:rsidP="000814C4">
            <w:r>
              <w:t>1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6.b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787736">
            <w:r>
              <w:t>Mladen Vuk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F3047C" w:rsidP="000814C4"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F3047C" w:rsidP="000814C4">
            <w:r>
              <w:t>5ž+5m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F3047C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7.a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0814C4">
            <w:r>
              <w:t>Vedrana Vuk Tomac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823255" w:rsidP="000814C4">
            <w:r>
              <w:t>7ž+8m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F3047C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972F86" w:rsidP="000814C4">
            <w:pPr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0814C4">
            <w:r>
              <w:t>Tomislav Sušec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823255" w:rsidP="000814C4">
            <w:r>
              <w:t>8ž+8m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F3047C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8.</w:t>
            </w:r>
            <w:r w:rsidR="00972F86">
              <w:rPr>
                <w:b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0814C4">
            <w:r>
              <w:t>Mirela Kovač Draščić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21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823255" w:rsidP="000814C4"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823255" w:rsidP="000814C4">
            <w:r>
              <w:t>12ž+9m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F3047C" w:rsidP="000814C4">
            <w:r>
              <w:t>0</w:t>
            </w: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UKUPNO PN Dom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670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49ž+44m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7670" w:rsidRPr="007E3506" w:rsidRDefault="00F3047C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3255" w:rsidRPr="007E3506" w:rsidTr="0082325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255" w:rsidRDefault="00823255" w:rsidP="000814C4">
            <w:pPr>
              <w:rPr>
                <w:b/>
              </w:rPr>
            </w:pP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UKUPNO PN +RN Dom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A93DF5">
            <w:pPr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823255" w:rsidP="000814C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670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80ž+66m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7670" w:rsidRPr="007E3506" w:rsidRDefault="00F3047C" w:rsidP="000814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23255" w:rsidRPr="007E3506" w:rsidTr="0082325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A93DF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255" w:rsidRDefault="00823255" w:rsidP="000814C4">
            <w:pPr>
              <w:rPr>
                <w:b/>
              </w:rPr>
            </w:pPr>
          </w:p>
        </w:tc>
      </w:tr>
      <w:tr w:rsidR="00BC7670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670" w:rsidRPr="007E3506" w:rsidRDefault="00BC7670" w:rsidP="000814C4">
            <w:pPr>
              <w:rPr>
                <w:b/>
              </w:rPr>
            </w:pPr>
            <w:r w:rsidRPr="007E3506">
              <w:rPr>
                <w:b/>
              </w:rPr>
              <w:t>1.b</w:t>
            </w:r>
            <w:r w:rsidR="00972F86">
              <w:rPr>
                <w:b/>
              </w:rPr>
              <w:t>/3.b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972F86" w:rsidP="000814C4">
            <w:r>
              <w:t>Tatjana Pintarić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2B47F9" w:rsidP="000814C4">
            <w:r>
              <w:t>2+5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2B47F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2B47F9" w:rsidP="000814C4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2B47F9" w:rsidP="000814C4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70" w:rsidRPr="007E3506" w:rsidRDefault="002B47F9" w:rsidP="000814C4"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70" w:rsidRPr="007E3506" w:rsidRDefault="002B47F9" w:rsidP="000814C4">
            <w:r>
              <w:t>1ž+3ž/2ž+3m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70" w:rsidRPr="007E3506" w:rsidRDefault="00F3047C" w:rsidP="000814C4">
            <w:r>
              <w:t>0</w:t>
            </w:r>
          </w:p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A93DF5">
            <w:pPr>
              <w:rPr>
                <w:b/>
              </w:rPr>
            </w:pPr>
            <w:r w:rsidRPr="007E3506">
              <w:rPr>
                <w:b/>
              </w:rPr>
              <w:t>2.b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972F86" w:rsidP="00DB0867">
            <w:r>
              <w:t>Silvija Birač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9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2B47F9" w:rsidP="000814C4">
            <w:r>
              <w:t>4ž+5m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F3047C" w:rsidP="000814C4">
            <w:r>
              <w:t>0</w:t>
            </w:r>
          </w:p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C908DC" w:rsidP="00547E14">
            <w:pPr>
              <w:rPr>
                <w:b/>
              </w:rPr>
            </w:pPr>
            <w:r>
              <w:rPr>
                <w:b/>
              </w:rPr>
              <w:t>4</w:t>
            </w:r>
            <w:r w:rsidR="00E047D7" w:rsidRPr="007E3506">
              <w:rPr>
                <w:b/>
              </w:rPr>
              <w:t>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972F86" w:rsidP="00DB0867">
            <w:r>
              <w:t>Renata Cesar-Mučić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8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2B47F9" w:rsidP="000814C4">
            <w:r>
              <w:t>3ž+5m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F3047C" w:rsidP="000814C4">
            <w:r>
              <w:t>0</w:t>
            </w:r>
          </w:p>
        </w:tc>
      </w:tr>
      <w:tr w:rsidR="00E047D7" w:rsidRPr="007E3506" w:rsidTr="0082325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UKUPNO RN Dek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10ž+14m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47D7" w:rsidRPr="007E3506" w:rsidRDefault="00F3047C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3255" w:rsidRPr="007E3506" w:rsidTr="002B47F9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255" w:rsidRPr="007E3506" w:rsidRDefault="00823255" w:rsidP="000814C4">
            <w:pPr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255" w:rsidRDefault="00823255" w:rsidP="000814C4">
            <w:pPr>
              <w:rPr>
                <w:b/>
              </w:rPr>
            </w:pPr>
          </w:p>
        </w:tc>
      </w:tr>
      <w:tr w:rsidR="00E047D7" w:rsidRPr="007E3506" w:rsidTr="002B47F9">
        <w:trPr>
          <w:trHeight w:hRule="exact" w:val="284"/>
        </w:trPr>
        <w:tc>
          <w:tcPr>
            <w:tcW w:w="9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1.c/3.c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972F86" w:rsidP="000814C4">
            <w:r>
              <w:t>Marija Horvat Levačić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3+3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2B47F9" w:rsidP="000814C4">
            <w:r>
              <w:t>1ž+2m/1ž+2m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F3047C" w:rsidP="000814C4">
            <w:r>
              <w:t>0</w:t>
            </w:r>
          </w:p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2.c/4.c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972F86" w:rsidP="000814C4">
            <w:r>
              <w:t>Marija Novak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CA3287">
            <w:r>
              <w:t>2+4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2B47F9" w:rsidP="000814C4"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2B47F9" w:rsidP="000814C4">
            <w:r>
              <w:t>2ž+0m/3ž+1m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F3047C" w:rsidP="000814C4">
            <w:r>
              <w:t>0</w:t>
            </w:r>
          </w:p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UKUPNO RN Tur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7ž+5m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47D7" w:rsidRPr="007E3506" w:rsidRDefault="00F3047C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D7" w:rsidRPr="007E3506" w:rsidRDefault="00E047D7" w:rsidP="000814C4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D7" w:rsidRPr="007E3506" w:rsidRDefault="00E047D7" w:rsidP="000814C4"/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UKUPNO RN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7308E4" w:rsidP="000814C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7308E4" w:rsidP="000814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E047D7" w:rsidRPr="007E3506" w:rsidRDefault="007308E4" w:rsidP="000814C4">
            <w:pPr>
              <w:rPr>
                <w:b/>
              </w:rPr>
            </w:pPr>
            <w:r>
              <w:rPr>
                <w:b/>
              </w:rPr>
              <w:t>48ž+</w:t>
            </w:r>
            <w:r w:rsidR="00F778A5">
              <w:rPr>
                <w:b/>
              </w:rPr>
              <w:t>41ž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:rsidR="00E047D7" w:rsidRPr="007E3506" w:rsidRDefault="00F3047C" w:rsidP="000814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 xml:space="preserve">UKUPNO PN 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7308E4" w:rsidP="000814C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7308E4" w:rsidP="000814C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E047D7" w:rsidRPr="007E3506" w:rsidRDefault="00F778A5" w:rsidP="000814C4">
            <w:pPr>
              <w:rPr>
                <w:b/>
              </w:rPr>
            </w:pPr>
            <w:r>
              <w:rPr>
                <w:b/>
              </w:rPr>
              <w:t>49ž+44m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:rsidR="00E047D7" w:rsidRPr="007E3506" w:rsidRDefault="00F3047C" w:rsidP="000814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70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47D7" w:rsidRPr="007E3506" w:rsidRDefault="00E047D7" w:rsidP="000814C4"/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47D7" w:rsidRPr="007E3506" w:rsidRDefault="00E047D7" w:rsidP="000814C4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E047D7" w:rsidRPr="007E3506" w:rsidRDefault="00E047D7" w:rsidP="000814C4"/>
        </w:tc>
      </w:tr>
      <w:tr w:rsidR="00E047D7" w:rsidRPr="007E3506" w:rsidTr="00D76825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E047D7" w:rsidP="000814C4">
            <w:pPr>
              <w:rPr>
                <w:b/>
              </w:rPr>
            </w:pPr>
            <w:r w:rsidRPr="007E3506">
              <w:rPr>
                <w:b/>
              </w:rPr>
              <w:t>SVEUKUPNO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70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2B47F9" w:rsidP="000814C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7308E4" w:rsidP="000814C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47D7" w:rsidRPr="007E3506" w:rsidRDefault="007308E4" w:rsidP="000814C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E047D7" w:rsidRPr="007E3506" w:rsidRDefault="00F778A5" w:rsidP="000814C4">
            <w:pPr>
              <w:rPr>
                <w:b/>
              </w:rPr>
            </w:pPr>
            <w:r>
              <w:rPr>
                <w:b/>
              </w:rPr>
              <w:t>97ž+85m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:rsidR="00E047D7" w:rsidRPr="007E3506" w:rsidRDefault="00F3047C" w:rsidP="000814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83C31" w:rsidRDefault="00183C31" w:rsidP="00EE1326">
      <w:pPr>
        <w:jc w:val="both"/>
      </w:pPr>
    </w:p>
    <w:p w:rsidR="00183C31" w:rsidRDefault="00183C31" w:rsidP="00EE1326">
      <w:pPr>
        <w:jc w:val="both"/>
      </w:pPr>
    </w:p>
    <w:p w:rsidR="00E047D7" w:rsidRDefault="00E047D7" w:rsidP="00EE1326">
      <w:pPr>
        <w:jc w:val="both"/>
      </w:pPr>
    </w:p>
    <w:p w:rsidR="00F3047C" w:rsidRDefault="00F3047C" w:rsidP="00EE1326">
      <w:pPr>
        <w:jc w:val="both"/>
      </w:pPr>
    </w:p>
    <w:p w:rsidR="00EA45FE" w:rsidRDefault="00EA45FE" w:rsidP="00EE1326">
      <w:pPr>
        <w:jc w:val="both"/>
      </w:pPr>
    </w:p>
    <w:p w:rsidR="00E047D7" w:rsidRDefault="00E047D7" w:rsidP="00EE1326">
      <w:pPr>
        <w:jc w:val="both"/>
      </w:pPr>
    </w:p>
    <w:p w:rsidR="00E047D7" w:rsidRPr="002710DA" w:rsidRDefault="00E047D7" w:rsidP="00EE1326">
      <w:pPr>
        <w:jc w:val="both"/>
      </w:pPr>
    </w:p>
    <w:p w:rsidR="00183C31" w:rsidRPr="002710DA" w:rsidRDefault="00183C31" w:rsidP="004A1630">
      <w:pPr>
        <w:pStyle w:val="Naslov3"/>
      </w:pPr>
      <w:bookmarkStart w:id="36" w:name="_Toc115784711"/>
      <w:r w:rsidRPr="002710DA">
        <w:lastRenderedPageBreak/>
        <w:t>4.7.2.Primjereni  oblici školovanja po razredima i oblicima rada oblik</w:t>
      </w:r>
      <w:bookmarkEnd w:id="36"/>
    </w:p>
    <w:tbl>
      <w:tblPr>
        <w:tblpPr w:leftFromText="180" w:rightFromText="180" w:vertAnchor="text" w:tblpY="1"/>
        <w:tblOverlap w:val="never"/>
        <w:tblW w:w="10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704"/>
        <w:gridCol w:w="711"/>
        <w:gridCol w:w="718"/>
        <w:gridCol w:w="713"/>
        <w:gridCol w:w="707"/>
        <w:gridCol w:w="708"/>
        <w:gridCol w:w="720"/>
        <w:gridCol w:w="610"/>
        <w:gridCol w:w="1207"/>
      </w:tblGrid>
      <w:tr w:rsidR="00183C31" w:rsidRPr="007E3506">
        <w:trPr>
          <w:trHeight w:hRule="exact" w:val="282"/>
        </w:trPr>
        <w:tc>
          <w:tcPr>
            <w:tcW w:w="33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Rješenjem određen oblik rada</w:t>
            </w:r>
          </w:p>
        </w:tc>
        <w:tc>
          <w:tcPr>
            <w:tcW w:w="559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928C0">
            <w:pPr>
              <w:rPr>
                <w:b/>
                <w:bCs/>
              </w:rPr>
            </w:pPr>
            <w:r w:rsidRPr="007E3506">
              <w:rPr>
                <w:b/>
                <w:bCs/>
              </w:rPr>
              <w:t>Broj učenika s primjerenim oblikom školovanja prazredima</w:t>
            </w:r>
          </w:p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</w:rPr>
            </w:pPr>
            <w:r w:rsidRPr="007E3506">
              <w:rPr>
                <w:b/>
                <w:bCs/>
              </w:rPr>
              <w:t>Ukupno</w:t>
            </w:r>
          </w:p>
        </w:tc>
      </w:tr>
      <w:tr w:rsidR="00183C31" w:rsidRPr="007E3506">
        <w:trPr>
          <w:trHeight w:val="822"/>
        </w:trPr>
        <w:tc>
          <w:tcPr>
            <w:tcW w:w="330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I.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II.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III.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IV.</w:t>
            </w:r>
          </w:p>
        </w:tc>
        <w:tc>
          <w:tcPr>
            <w:tcW w:w="7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VI.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VII.</w:t>
            </w:r>
          </w:p>
        </w:tc>
        <w:tc>
          <w:tcPr>
            <w:tcW w:w="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20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</w:p>
        </w:tc>
      </w:tr>
      <w:tr w:rsidR="00183C31" w:rsidRPr="007E3506">
        <w:trPr>
          <w:trHeight w:val="500"/>
        </w:trPr>
        <w:tc>
          <w:tcPr>
            <w:tcW w:w="330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A45684" w:rsidP="00A4568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</w:pPr>
            <w:r>
              <w:t>Redoviti program uz individualizirane postupke u redovitom razrednom odjelu</w:t>
            </w:r>
          </w:p>
        </w:tc>
        <w:tc>
          <w:tcPr>
            <w:tcW w:w="704" w:type="dxa"/>
            <w:tcBorders>
              <w:top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3" w:type="dxa"/>
            <w:tcBorders>
              <w:top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0" w:type="dxa"/>
            <w:tcBorders>
              <w:top w:val="double" w:sz="4" w:space="0" w:color="auto"/>
              <w:right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auto" w:fill="D9D9D9"/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83C31" w:rsidRPr="007E3506">
        <w:trPr>
          <w:trHeight w:val="528"/>
        </w:trPr>
        <w:tc>
          <w:tcPr>
            <w:tcW w:w="3306" w:type="dxa"/>
            <w:shd w:val="clear" w:color="auto" w:fill="D9D9D9"/>
            <w:vAlign w:val="center"/>
          </w:tcPr>
          <w:p w:rsidR="00183C31" w:rsidRPr="007E3506" w:rsidRDefault="00A45684" w:rsidP="00A4568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</w:pPr>
            <w:r>
              <w:t>Redoviti program uz prilagodbu sadržaja i individualizirane postupke u redovitom razrednom odjelu</w:t>
            </w:r>
          </w:p>
        </w:tc>
        <w:tc>
          <w:tcPr>
            <w:tcW w:w="704" w:type="dxa"/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1" w:type="dxa"/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8" w:type="dxa"/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3" w:type="dxa"/>
          </w:tcPr>
          <w:p w:rsidR="00183C31" w:rsidRPr="007E3506" w:rsidRDefault="003979EA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7" w:type="dxa"/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0" w:type="dxa"/>
            <w:tcBorders>
              <w:right w:val="double" w:sz="4" w:space="0" w:color="auto"/>
            </w:tcBorders>
          </w:tcPr>
          <w:p w:rsidR="00183C31" w:rsidRPr="007E3506" w:rsidRDefault="00972F86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auto" w:fill="D9D9D9"/>
          </w:tcPr>
          <w:p w:rsidR="00183C31" w:rsidRPr="007E3506" w:rsidRDefault="003979EA" w:rsidP="00A45684">
            <w:pPr>
              <w:tabs>
                <w:tab w:val="left" w:pos="3060"/>
                <w:tab w:val="left" w:pos="4680"/>
                <w:tab w:val="left" w:pos="7740"/>
              </w:tabs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83C31" w:rsidRPr="007E3506">
        <w:trPr>
          <w:trHeight w:val="500"/>
        </w:trPr>
        <w:tc>
          <w:tcPr>
            <w:tcW w:w="33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6928C0">
            <w:pPr>
              <w:tabs>
                <w:tab w:val="left" w:pos="3060"/>
                <w:tab w:val="left" w:pos="4680"/>
                <w:tab w:val="left" w:pos="7740"/>
              </w:tabs>
            </w:pPr>
            <w:r w:rsidRPr="007E3506">
              <w:t>Posebni program</w:t>
            </w:r>
          </w:p>
        </w:tc>
        <w:tc>
          <w:tcPr>
            <w:tcW w:w="704" w:type="dxa"/>
            <w:tcBorders>
              <w:bottom w:val="double" w:sz="4" w:space="0" w:color="auto"/>
            </w:tcBorders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3" w:type="dxa"/>
            <w:tcBorders>
              <w:bottom w:val="double" w:sz="4" w:space="0" w:color="auto"/>
            </w:tcBorders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10" w:type="dxa"/>
            <w:tcBorders>
              <w:bottom w:val="double" w:sz="4" w:space="0" w:color="auto"/>
              <w:right w:val="double" w:sz="4" w:space="0" w:color="auto"/>
            </w:tcBorders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972F86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83C31" w:rsidRPr="002710DA" w:rsidRDefault="00183C31" w:rsidP="00EE1326">
      <w:pPr>
        <w:jc w:val="both"/>
        <w:rPr>
          <w:bCs/>
        </w:rPr>
      </w:pPr>
      <w:r w:rsidRPr="002710DA">
        <w:rPr>
          <w:b/>
          <w:bCs/>
        </w:rPr>
        <w:br w:type="textWrapping" w:clear="all"/>
      </w:r>
    </w:p>
    <w:p w:rsidR="00183C31" w:rsidRPr="002710DA" w:rsidRDefault="00183C31" w:rsidP="004A1630">
      <w:pPr>
        <w:pStyle w:val="Naslov3"/>
      </w:pPr>
      <w:bookmarkStart w:id="37" w:name="_Toc115784712"/>
      <w:r w:rsidRPr="002710DA">
        <w:t>4.7.3. Nastava u kući</w:t>
      </w:r>
      <w:bookmarkEnd w:id="37"/>
    </w:p>
    <w:p w:rsidR="00183C31" w:rsidRPr="002710DA" w:rsidRDefault="0089320A" w:rsidP="00EE1326">
      <w:pPr>
        <w:jc w:val="both"/>
        <w:rPr>
          <w:iCs w:val="0"/>
        </w:rPr>
      </w:pPr>
      <w:r>
        <w:rPr>
          <w:iCs w:val="0"/>
        </w:rPr>
        <w:t>U školskoj godini 202</w:t>
      </w:r>
      <w:r w:rsidR="00972F86">
        <w:rPr>
          <w:iCs w:val="0"/>
        </w:rPr>
        <w:t>2</w:t>
      </w:r>
      <w:r w:rsidR="00183C31" w:rsidRPr="002710DA">
        <w:rPr>
          <w:iCs w:val="0"/>
        </w:rPr>
        <w:t>./20</w:t>
      </w:r>
      <w:r>
        <w:rPr>
          <w:iCs w:val="0"/>
        </w:rPr>
        <w:t>2</w:t>
      </w:r>
      <w:r w:rsidR="00972F86">
        <w:rPr>
          <w:iCs w:val="0"/>
        </w:rPr>
        <w:t>3</w:t>
      </w:r>
      <w:r w:rsidR="00183C31" w:rsidRPr="002710DA">
        <w:rPr>
          <w:iCs w:val="0"/>
        </w:rPr>
        <w:t>.  u O</w:t>
      </w:r>
      <w:r w:rsidR="00A45684">
        <w:rPr>
          <w:iCs w:val="0"/>
        </w:rPr>
        <w:t xml:space="preserve">snovnoj školi </w:t>
      </w:r>
      <w:r w:rsidR="00183C31" w:rsidRPr="002710DA">
        <w:rPr>
          <w:iCs w:val="0"/>
        </w:rPr>
        <w:t xml:space="preserve">Domašinec </w:t>
      </w:r>
      <w:r w:rsidR="00A50EF8">
        <w:rPr>
          <w:iCs w:val="0"/>
        </w:rPr>
        <w:t>ne predviđa se organiziranje nastave u kući.</w:t>
      </w:r>
    </w:p>
    <w:p w:rsidR="00183C31" w:rsidRPr="002710DA" w:rsidRDefault="00183C31" w:rsidP="00EE1326">
      <w:pPr>
        <w:jc w:val="both"/>
        <w:rPr>
          <w:iCs w:val="0"/>
        </w:rPr>
      </w:pPr>
    </w:p>
    <w:p w:rsidR="00183C31" w:rsidRPr="002710DA" w:rsidRDefault="00183C31" w:rsidP="00EE1326">
      <w:pPr>
        <w:jc w:val="both"/>
        <w:rPr>
          <w:bCs/>
        </w:rPr>
      </w:pPr>
    </w:p>
    <w:p w:rsidR="00183C31" w:rsidRPr="002710DA" w:rsidRDefault="00183C31" w:rsidP="00EE1326">
      <w:pPr>
        <w:jc w:val="both"/>
        <w:rPr>
          <w:bCs/>
        </w:rPr>
      </w:pPr>
    </w:p>
    <w:p w:rsidR="00183C31" w:rsidRPr="002710DA" w:rsidRDefault="00183C31" w:rsidP="00EE1326">
      <w:pPr>
        <w:jc w:val="both"/>
        <w:rPr>
          <w:bCs/>
        </w:rPr>
      </w:pPr>
    </w:p>
    <w:p w:rsidR="00183C31" w:rsidRDefault="00183C31" w:rsidP="00EE1326">
      <w:pPr>
        <w:jc w:val="both"/>
        <w:rPr>
          <w:bCs/>
        </w:rPr>
        <w:sectPr w:rsidR="00183C31" w:rsidSect="0001480B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183C31" w:rsidRPr="002710DA" w:rsidRDefault="00183C31" w:rsidP="00190BE9">
      <w:pPr>
        <w:pStyle w:val="Naslov1"/>
      </w:pPr>
      <w:bookmarkStart w:id="38" w:name="_Toc115784713"/>
      <w:r w:rsidRPr="002710DA">
        <w:lastRenderedPageBreak/>
        <w:t>5. TJEDNI I GODIŠNJI BROJ SATI OBRAZOVNOG RADA PO RAZREDIMA</w:t>
      </w:r>
      <w:bookmarkEnd w:id="38"/>
    </w:p>
    <w:p w:rsidR="00183C31" w:rsidRPr="002710DA" w:rsidRDefault="00183C31" w:rsidP="00E90EDE">
      <w:pPr>
        <w:pStyle w:val="Naslov2"/>
        <w:rPr>
          <w:lang w:eastAsia="hr-HR"/>
        </w:rPr>
      </w:pPr>
      <w:bookmarkStart w:id="39" w:name="_Toc115784714"/>
      <w:r w:rsidRPr="002710DA">
        <w:rPr>
          <w:lang w:eastAsia="hr-HR"/>
        </w:rPr>
        <w:t>5.1. Tjedni i godišnji broj nastavnih sati za obvezne nastavne predmete po razredima</w:t>
      </w:r>
      <w:bookmarkEnd w:id="39"/>
    </w:p>
    <w:tbl>
      <w:tblPr>
        <w:tblW w:w="4589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552"/>
        <w:gridCol w:w="563"/>
        <w:gridCol w:w="540"/>
        <w:gridCol w:w="548"/>
        <w:gridCol w:w="559"/>
        <w:gridCol w:w="540"/>
        <w:gridCol w:w="548"/>
        <w:gridCol w:w="559"/>
        <w:gridCol w:w="540"/>
        <w:gridCol w:w="548"/>
        <w:gridCol w:w="559"/>
        <w:gridCol w:w="540"/>
        <w:gridCol w:w="624"/>
        <w:gridCol w:w="562"/>
        <w:gridCol w:w="562"/>
        <w:gridCol w:w="562"/>
        <w:gridCol w:w="548"/>
        <w:gridCol w:w="559"/>
        <w:gridCol w:w="548"/>
        <w:gridCol w:w="559"/>
        <w:gridCol w:w="548"/>
        <w:gridCol w:w="665"/>
      </w:tblGrid>
      <w:tr w:rsidR="00A920AD" w:rsidRPr="007E3506" w:rsidTr="00972F86">
        <w:trPr>
          <w:trHeight w:val="194"/>
        </w:trPr>
        <w:tc>
          <w:tcPr>
            <w:tcW w:w="45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6"/>
                <w:szCs w:val="16"/>
              </w:rPr>
            </w:pPr>
            <w:r w:rsidRPr="007E3506">
              <w:rPr>
                <w:sz w:val="16"/>
                <w:szCs w:val="16"/>
              </w:rPr>
              <w:t>Predmet</w:t>
            </w: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</w:p>
        </w:tc>
        <w:tc>
          <w:tcPr>
            <w:tcW w:w="4134" w:type="pct"/>
            <w:gridSpan w:val="20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Tjedni broj sati redovite nastave</w:t>
            </w:r>
          </w:p>
        </w:tc>
      </w:tr>
      <w:tr w:rsidR="00972F86" w:rsidRPr="007E3506" w:rsidTr="001E30F8">
        <w:trPr>
          <w:trHeight w:val="194"/>
        </w:trPr>
        <w:tc>
          <w:tcPr>
            <w:tcW w:w="45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1.a</w:t>
            </w: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1.b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1.c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2.a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2.b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2.c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3.a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3.b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3.c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4.a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4.b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4.c</w:t>
            </w:r>
          </w:p>
        </w:tc>
        <w:tc>
          <w:tcPr>
            <w:tcW w:w="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RN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5.a</w:t>
            </w: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5.b</w:t>
            </w: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6.a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6.b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7.a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7.b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8.a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PN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UK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Hrvatski jezik</w:t>
            </w: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7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9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2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6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9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2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6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9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2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6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19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3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60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7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7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2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5</w:t>
            </w:r>
          </w:p>
        </w:tc>
        <w:tc>
          <w:tcPr>
            <w:tcW w:w="206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2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6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2" w:type="pct"/>
            <w:tcBorders>
              <w:top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</w:t>
            </w:r>
          </w:p>
        </w:tc>
        <w:tc>
          <w:tcPr>
            <w:tcW w:w="245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90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Likovna kultura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12</w:t>
            </w: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Glazbena kultura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12</w:t>
            </w: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Engleski jezik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24</w:t>
            </w: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45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Matematika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48</w:t>
            </w: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4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28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76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Priroda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1,5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1,5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Biologija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Kemija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Fizika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Priroda i društvo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27</w:t>
            </w: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27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Povijest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Geografija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1,5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1,5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Tehnička kultura</w:t>
            </w:r>
          </w:p>
        </w:tc>
        <w:tc>
          <w:tcPr>
            <w:tcW w:w="203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30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lef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7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6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</w:t>
            </w:r>
          </w:p>
        </w:tc>
        <w:tc>
          <w:tcPr>
            <w:tcW w:w="202" w:type="pct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Tjelesna i zdr. kul.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19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3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33</w:t>
            </w:r>
          </w:p>
        </w:tc>
        <w:tc>
          <w:tcPr>
            <w:tcW w:w="20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77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Informatika</w:t>
            </w:r>
          </w:p>
        </w:tc>
        <w:tc>
          <w:tcPr>
            <w:tcW w:w="20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EE3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2F8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</w:tr>
      <w:tr w:rsidR="00972F86" w:rsidRPr="007E3506" w:rsidTr="001E30F8">
        <w:trPr>
          <w:trHeight w:hRule="exact" w:val="340"/>
        </w:trPr>
        <w:tc>
          <w:tcPr>
            <w:tcW w:w="45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UKUPNO</w:t>
            </w: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18</w:t>
            </w:r>
          </w:p>
        </w:tc>
        <w:tc>
          <w:tcPr>
            <w:tcW w:w="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216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26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26</w:t>
            </w:r>
          </w:p>
        </w:tc>
        <w:tc>
          <w:tcPr>
            <w:tcW w:w="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26</w:t>
            </w:r>
          </w:p>
        </w:tc>
        <w:tc>
          <w:tcPr>
            <w:tcW w:w="20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174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2F86" w:rsidRPr="007E3506" w:rsidRDefault="00972F86" w:rsidP="00972F8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390</w:t>
            </w:r>
          </w:p>
        </w:tc>
      </w:tr>
    </w:tbl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tbl>
      <w:tblPr>
        <w:tblW w:w="13717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570"/>
        <w:gridCol w:w="573"/>
        <w:gridCol w:w="571"/>
        <w:gridCol w:w="571"/>
        <w:gridCol w:w="571"/>
        <w:gridCol w:w="573"/>
        <w:gridCol w:w="571"/>
        <w:gridCol w:w="571"/>
        <w:gridCol w:w="571"/>
        <w:gridCol w:w="573"/>
        <w:gridCol w:w="571"/>
        <w:gridCol w:w="571"/>
        <w:gridCol w:w="762"/>
        <w:gridCol w:w="571"/>
        <w:gridCol w:w="604"/>
        <w:gridCol w:w="542"/>
        <w:gridCol w:w="573"/>
        <w:gridCol w:w="571"/>
        <w:gridCol w:w="571"/>
        <w:gridCol w:w="571"/>
        <w:gridCol w:w="573"/>
        <w:gridCol w:w="571"/>
      </w:tblGrid>
      <w:tr w:rsidR="00A920AD" w:rsidRPr="007E3506" w:rsidTr="001E30F8">
        <w:trPr>
          <w:trHeight w:val="194"/>
        </w:trPr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6"/>
              </w:rPr>
            </w:pPr>
            <w:r w:rsidRPr="007E3506">
              <w:rPr>
                <w:sz w:val="12"/>
                <w:szCs w:val="16"/>
              </w:rPr>
              <w:t>Predmet</w:t>
            </w: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</w:p>
        </w:tc>
        <w:tc>
          <w:tcPr>
            <w:tcW w:w="11620" w:type="dxa"/>
            <w:gridSpan w:val="2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20AD" w:rsidRPr="007E3506" w:rsidRDefault="00A920AD" w:rsidP="000359D4">
            <w:pPr>
              <w:rPr>
                <w:sz w:val="12"/>
                <w:szCs w:val="14"/>
              </w:rPr>
            </w:pPr>
            <w:r w:rsidRPr="007E3506">
              <w:rPr>
                <w:sz w:val="12"/>
                <w:szCs w:val="14"/>
              </w:rPr>
              <w:t>Godišnji broj sati redovite nastave</w:t>
            </w:r>
          </w:p>
        </w:tc>
      </w:tr>
      <w:tr w:rsidR="001E30F8" w:rsidRPr="007E3506" w:rsidTr="001E30F8">
        <w:trPr>
          <w:trHeight w:val="194"/>
        </w:trPr>
        <w:tc>
          <w:tcPr>
            <w:tcW w:w="9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6"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1.a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1.c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2.a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2.b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2.c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3.a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3.c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4.a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4.b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4.c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RN</w:t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5.a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1B31C9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.b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6.a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7.a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972F86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7.b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8.</w:t>
            </w:r>
            <w:r w:rsidR="00972F86">
              <w:rPr>
                <w:sz w:val="11"/>
                <w:szCs w:val="11"/>
              </w:rPr>
              <w:t>a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PN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UK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Hrvatski jezik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fldChar w:fldCharType="begin"/>
            </w:r>
            <w:r w:rsidRPr="007E3506">
              <w:rPr>
                <w:sz w:val="11"/>
                <w:szCs w:val="11"/>
              </w:rPr>
              <w:instrText xml:space="preserve"> =SUM(LEFT) </w:instrText>
            </w:r>
            <w:r w:rsidRPr="007E3506">
              <w:rPr>
                <w:sz w:val="11"/>
                <w:szCs w:val="11"/>
              </w:rPr>
              <w:fldChar w:fldCharType="separate"/>
            </w:r>
            <w:r w:rsidRPr="007E3506">
              <w:rPr>
                <w:noProof/>
                <w:sz w:val="11"/>
                <w:szCs w:val="11"/>
              </w:rPr>
              <w:t>2100</w:t>
            </w:r>
            <w:r w:rsidRPr="007E3506">
              <w:rPr>
                <w:sz w:val="11"/>
                <w:szCs w:val="11"/>
              </w:rPr>
              <w:fldChar w:fldCharType="end"/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604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175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1120</w:t>
            </w: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3220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Likovna kultura</w:t>
            </w:r>
          </w:p>
        </w:tc>
        <w:tc>
          <w:tcPr>
            <w:tcW w:w="570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fldChar w:fldCharType="begin"/>
            </w:r>
            <w:r w:rsidRPr="007E3506">
              <w:rPr>
                <w:sz w:val="11"/>
                <w:szCs w:val="11"/>
              </w:rPr>
              <w:instrText xml:space="preserve"> =SUM(LEFT) </w:instrText>
            </w:r>
            <w:r w:rsidRPr="007E3506">
              <w:rPr>
                <w:sz w:val="11"/>
                <w:szCs w:val="11"/>
              </w:rPr>
              <w:fldChar w:fldCharType="separate"/>
            </w:r>
            <w:r w:rsidRPr="007E3506">
              <w:rPr>
                <w:noProof/>
                <w:sz w:val="11"/>
                <w:szCs w:val="11"/>
              </w:rPr>
              <w:t>420</w:t>
            </w:r>
            <w:r w:rsidRPr="007E3506">
              <w:rPr>
                <w:sz w:val="11"/>
                <w:szCs w:val="11"/>
              </w:rPr>
              <w:fldChar w:fldCharType="end"/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604" w:type="dxa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42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665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Glazbena kultura</w:t>
            </w:r>
          </w:p>
        </w:tc>
        <w:tc>
          <w:tcPr>
            <w:tcW w:w="570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420</w:t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604" w:type="dxa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42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665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Engleski jezik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840</w:t>
            </w: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604" w:type="dxa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42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1575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Matematika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1680</w:t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604" w:type="dxa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42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1" w:type="dxa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140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2660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Priroda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52,5</w:t>
            </w:r>
          </w:p>
        </w:tc>
        <w:tc>
          <w:tcPr>
            <w:tcW w:w="604" w:type="dxa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52,5</w:t>
            </w:r>
          </w:p>
        </w:tc>
        <w:tc>
          <w:tcPr>
            <w:tcW w:w="542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Biologija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604" w:type="dxa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Kemija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604" w:type="dxa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Fizika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604" w:type="dxa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Priroda i društvo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945</w:t>
            </w: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604" w:type="dxa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</w:p>
        </w:tc>
        <w:tc>
          <w:tcPr>
            <w:tcW w:w="542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945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Povijest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604" w:type="dxa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42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490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Geografija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52,5</w:t>
            </w:r>
          </w:p>
        </w:tc>
        <w:tc>
          <w:tcPr>
            <w:tcW w:w="604" w:type="dxa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52,5</w:t>
            </w:r>
          </w:p>
        </w:tc>
        <w:tc>
          <w:tcPr>
            <w:tcW w:w="542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455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Tehnička kultura</w:t>
            </w:r>
          </w:p>
        </w:tc>
        <w:tc>
          <w:tcPr>
            <w:tcW w:w="570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604" w:type="dxa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42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1" w:type="dxa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35</w:t>
            </w:r>
          </w:p>
        </w:tc>
        <w:tc>
          <w:tcPr>
            <w:tcW w:w="573" w:type="dxa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Tjelesno-zdr. kul.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105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7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1155</w:t>
            </w:r>
          </w:p>
        </w:tc>
        <w:tc>
          <w:tcPr>
            <w:tcW w:w="5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E30F8" w:rsidRPr="007E3506" w:rsidRDefault="0034069F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490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F8" w:rsidRPr="007E3506" w:rsidRDefault="0034069F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1645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Informatika</w:t>
            </w:r>
          </w:p>
        </w:tc>
        <w:tc>
          <w:tcPr>
            <w:tcW w:w="5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6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57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</w:tr>
      <w:tr w:rsidR="001E30F8" w:rsidRPr="007E3506" w:rsidTr="001E30F8">
        <w:trPr>
          <w:trHeight w:hRule="exact" w:val="340"/>
        </w:trPr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2"/>
                <w:szCs w:val="12"/>
              </w:rPr>
            </w:pPr>
            <w:r w:rsidRPr="007E3506">
              <w:rPr>
                <w:sz w:val="12"/>
                <w:szCs w:val="12"/>
              </w:rPr>
              <w:t>UKUPNO</w:t>
            </w: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630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7560</w:t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0359D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A920A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BD423D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910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910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1E30F8" w:rsidP="00EC7ABC">
            <w:pPr>
              <w:rPr>
                <w:sz w:val="11"/>
                <w:szCs w:val="11"/>
              </w:rPr>
            </w:pPr>
            <w:r w:rsidRPr="007E3506">
              <w:rPr>
                <w:sz w:val="11"/>
                <w:szCs w:val="11"/>
              </w:rPr>
              <w:t>910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E30F8" w:rsidRPr="007E3506" w:rsidRDefault="003E7A2B" w:rsidP="00EC7ABC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6160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30F8" w:rsidRPr="007E3506" w:rsidRDefault="003E7A2B" w:rsidP="003E7A2B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13720</w:t>
            </w:r>
          </w:p>
        </w:tc>
      </w:tr>
    </w:tbl>
    <w:p w:rsidR="00183C31" w:rsidRPr="002710DA" w:rsidRDefault="00183C31" w:rsidP="00190BE9">
      <w:pPr>
        <w:jc w:val="both"/>
        <w:rPr>
          <w:b/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</w:pPr>
    </w:p>
    <w:p w:rsidR="00183C31" w:rsidRDefault="00183C31" w:rsidP="00190BE9">
      <w:pPr>
        <w:jc w:val="both"/>
        <w:rPr>
          <w:bCs/>
          <w:lang w:eastAsia="hr-HR"/>
        </w:rPr>
        <w:sectPr w:rsidR="00183C31" w:rsidSect="00140271">
          <w:pgSz w:w="16840" w:h="11907" w:orient="landscape"/>
          <w:pgMar w:top="1134" w:right="1134" w:bottom="1134" w:left="1134" w:header="709" w:footer="709" w:gutter="0"/>
          <w:cols w:space="720"/>
          <w:docGrid w:linePitch="272"/>
        </w:sectPr>
      </w:pPr>
    </w:p>
    <w:p w:rsidR="00183C31" w:rsidRPr="002710DA" w:rsidRDefault="00183C31" w:rsidP="004A1630">
      <w:pPr>
        <w:pStyle w:val="Naslov2"/>
      </w:pPr>
      <w:bookmarkStart w:id="40" w:name="_Toc115784715"/>
      <w:r w:rsidRPr="002710DA">
        <w:rPr>
          <w:lang w:eastAsia="hr-HR"/>
        </w:rPr>
        <w:lastRenderedPageBreak/>
        <w:t>5.2. Tjedni i godišnji broj nastavnih sati za ostale oblike odgojno-obrazovnog rada</w:t>
      </w:r>
      <w:bookmarkEnd w:id="40"/>
    </w:p>
    <w:p w:rsidR="00183C31" w:rsidRPr="002710DA" w:rsidRDefault="00183C31" w:rsidP="00EA0A58">
      <w:pPr>
        <w:pStyle w:val="Naslov3"/>
        <w:rPr>
          <w:lang w:eastAsia="hr-HR"/>
        </w:rPr>
      </w:pPr>
      <w:bookmarkStart w:id="41" w:name="_Toc115784716"/>
      <w:r w:rsidRPr="002710DA">
        <w:t xml:space="preserve">5.2.1. </w:t>
      </w:r>
      <w:r w:rsidRPr="002710DA">
        <w:rPr>
          <w:lang w:eastAsia="hr-HR"/>
        </w:rPr>
        <w:t>Tjedni i godišnji broj nastavnih sati izborne nastave</w:t>
      </w:r>
      <w:bookmarkEnd w:id="41"/>
    </w:p>
    <w:p w:rsidR="00183C31" w:rsidRPr="00EA0A58" w:rsidRDefault="00183C31" w:rsidP="00EA0A58">
      <w:pPr>
        <w:pStyle w:val="Naslov4"/>
      </w:pPr>
      <w:r w:rsidRPr="002710DA">
        <w:rPr>
          <w:lang w:eastAsia="hr-HR"/>
        </w:rPr>
        <w:t>5.2.1.1. Tjedni i godišnji broj nastavnih sati izborne nastave katoličkog vjeronauka</w:t>
      </w:r>
    </w:p>
    <w:tbl>
      <w:tblPr>
        <w:tblW w:w="738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3"/>
        <w:gridCol w:w="1061"/>
        <w:gridCol w:w="1023"/>
        <w:gridCol w:w="835"/>
        <w:gridCol w:w="2178"/>
        <w:gridCol w:w="799"/>
        <w:gridCol w:w="799"/>
      </w:tblGrid>
      <w:tr w:rsidR="00183C31" w:rsidRPr="007E3506" w:rsidTr="00DE6F5A">
        <w:trPr>
          <w:trHeight w:hRule="exact" w:val="355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</w:tcPr>
          <w:p w:rsidR="00183C31" w:rsidRPr="007E3506" w:rsidRDefault="00183C31" w:rsidP="00935576">
            <w:pPr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Katolički vjeronauk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E7A2B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  <w:r w:rsidR="00E04DC0">
              <w:rPr>
                <w:b/>
                <w:bCs/>
                <w:sz w:val="18"/>
                <w:szCs w:val="18"/>
              </w:rPr>
              <w:t>/3.b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E7A2B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3979E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E7A2B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E7A2B" w:rsidP="00114177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14177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14177" w:rsidRPr="007E3506" w:rsidRDefault="00114177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14177" w:rsidRPr="007E3506" w:rsidRDefault="003E7A2B" w:rsidP="00114177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14177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14177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14177" w:rsidRPr="007E3506" w:rsidRDefault="008D2A11" w:rsidP="009355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14177" w:rsidRPr="007E3506" w:rsidRDefault="008D2A1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14177" w:rsidRPr="007E3506" w:rsidRDefault="008D2A1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E7A2B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83C31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E7A2B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95D8B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E04DC0" w:rsidP="006F57F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3979EA" w:rsidP="00195D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195D8B" w:rsidP="00195D8B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95D8B" w:rsidRPr="007E3506" w:rsidRDefault="00195D8B" w:rsidP="00195D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95D8B" w:rsidRPr="007E3506" w:rsidRDefault="00195D8B" w:rsidP="00195D8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95D8B" w:rsidRPr="007E3506" w:rsidTr="00DE6F5A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E04DC0" w:rsidP="00935576">
            <w:pPr>
              <w:spacing w:after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95D8B" w:rsidRPr="007E3506" w:rsidRDefault="00195D8B" w:rsidP="00935576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Vedrana Vuk Tomac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195D8B" w:rsidRPr="007E3506" w:rsidTr="00DE6F5A">
        <w:trPr>
          <w:trHeight w:val="23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195D8B" w:rsidP="0093557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95D8B" w:rsidRPr="007E3506" w:rsidRDefault="003979EA" w:rsidP="0093557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</w:tr>
      <w:tr w:rsidR="00DE6F5A" w:rsidRPr="007E3506" w:rsidTr="002F53B9">
        <w:trPr>
          <w:trHeight w:val="360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bottom"/>
          </w:tcPr>
          <w:p w:rsidR="00DE6F5A" w:rsidRPr="007E3506" w:rsidRDefault="00DE6F5A" w:rsidP="00935576">
            <w:pPr>
              <w:spacing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Katolički vjeronauk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E7A2B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1.a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3979EA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3979EA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6F5A" w:rsidRPr="002F53B9" w:rsidRDefault="00DE6F5A" w:rsidP="002F53B9">
            <w:pPr>
              <w:spacing w:after="0" w:line="240" w:lineRule="atLeast"/>
              <w:rPr>
                <w:color w:val="000000"/>
                <w:sz w:val="18"/>
                <w:lang w:eastAsia="hr-HR"/>
              </w:rPr>
            </w:pPr>
            <w:r w:rsidRPr="002F53B9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E7A2B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2.a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3979EA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3979EA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DE6F5A" w:rsidRPr="002F53B9" w:rsidRDefault="00DE6F5A" w:rsidP="001420B6">
            <w:pPr>
              <w:spacing w:after="0" w:line="240" w:lineRule="atLeast"/>
              <w:rPr>
                <w:color w:val="000000"/>
                <w:sz w:val="18"/>
                <w:lang w:eastAsia="hr-HR"/>
              </w:rPr>
            </w:pPr>
            <w:r w:rsidRPr="002F53B9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E7A2B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3.a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3979EA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3979EA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DE6F5A" w:rsidRPr="002F53B9" w:rsidRDefault="00DE6F5A" w:rsidP="001420B6">
            <w:pPr>
              <w:spacing w:after="0" w:line="240" w:lineRule="atLeast"/>
              <w:rPr>
                <w:color w:val="000000"/>
                <w:sz w:val="18"/>
                <w:lang w:eastAsia="hr-HR"/>
              </w:rPr>
            </w:pPr>
            <w:r w:rsidRPr="002F53B9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E7A2B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4.a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3979EA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3979EA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DE6F5A" w:rsidRPr="002F53B9" w:rsidRDefault="00DE6F5A" w:rsidP="001420B6">
            <w:pPr>
              <w:spacing w:after="0" w:line="240" w:lineRule="atLeast"/>
              <w:rPr>
                <w:color w:val="000000"/>
                <w:sz w:val="18"/>
                <w:lang w:eastAsia="hr-HR"/>
              </w:rPr>
            </w:pPr>
            <w:r w:rsidRPr="002F53B9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E7A2B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1.c/3.c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DE6F5A" w:rsidRPr="003979EA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3979EA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DE6F5A" w:rsidRPr="007F705F" w:rsidRDefault="00DE6F5A" w:rsidP="001420B6">
            <w:pPr>
              <w:spacing w:after="0" w:line="240" w:lineRule="atLeast"/>
              <w:rPr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E7A2B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2.c/4.c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3979EA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3979EA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DE6F5A" w:rsidRPr="007F705F" w:rsidRDefault="00DE6F5A" w:rsidP="001420B6">
            <w:pPr>
              <w:spacing w:after="0" w:line="240" w:lineRule="atLeast"/>
              <w:rPr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8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DE6F5A" w:rsidRPr="007E3506" w:rsidRDefault="00DE6F5A" w:rsidP="0093557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E04DC0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8</w:t>
            </w:r>
            <w:r w:rsidR="003E7A2B">
              <w:rPr>
                <w:b/>
                <w:color w:val="000000"/>
                <w:lang w:eastAsia="hr-HR"/>
              </w:rPr>
              <w:t>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6F57F2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21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E6F5A" w:rsidRPr="003979EA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3979EA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DE6F5A" w:rsidRPr="007F705F" w:rsidRDefault="00DE6F5A" w:rsidP="001420B6">
            <w:pPr>
              <w:spacing w:after="0" w:line="240" w:lineRule="atLeast"/>
              <w:rPr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Kristina Kobal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DE6F5A" w:rsidRPr="007F705F" w:rsidRDefault="00DE6F5A" w:rsidP="001420B6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 w:rsidRPr="007F705F">
              <w:rPr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DE6F5A" w:rsidRPr="007E3506" w:rsidTr="00DE6F5A">
        <w:trPr>
          <w:trHeight w:val="36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DE6F5A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UKUPNO</w:t>
            </w:r>
          </w:p>
          <w:p w:rsidR="00DE6F5A" w:rsidRPr="007E3506" w:rsidRDefault="00DE6F5A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3C0CF5" w:rsidRDefault="003979E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85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3C0CF5" w:rsidRDefault="003979EA" w:rsidP="00E047D7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3C0CF5" w:rsidRDefault="00DE6F5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DE6F5A" w:rsidRPr="00DE6F5A" w:rsidRDefault="00DE6F5A" w:rsidP="001420B6">
            <w:pPr>
              <w:spacing w:after="0" w:line="240" w:lineRule="atLeast"/>
              <w:jc w:val="center"/>
              <w:rPr>
                <w:b/>
                <w:color w:val="000000"/>
                <w:lang w:eastAsia="hr-HR"/>
              </w:rPr>
            </w:pPr>
            <w:r w:rsidRPr="007F705F">
              <w:rPr>
                <w:color w:val="000000"/>
                <w:sz w:val="18"/>
                <w:szCs w:val="18"/>
                <w:lang w:eastAsia="hr-HR"/>
              </w:rPr>
              <w:t> </w:t>
            </w:r>
            <w:r w:rsidR="003E7A2B">
              <w:rPr>
                <w:b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DE6F5A" w:rsidRPr="007F705F" w:rsidRDefault="003E7A2B" w:rsidP="00DE6F5A">
            <w:pPr>
              <w:spacing w:after="0" w:line="240" w:lineRule="atLeast"/>
              <w:jc w:val="center"/>
              <w:rPr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hr-HR"/>
              </w:rPr>
              <w:t>490</w:t>
            </w:r>
          </w:p>
        </w:tc>
      </w:tr>
      <w:tr w:rsidR="00DE6F5A" w:rsidRPr="007E3506" w:rsidTr="00DE6F5A">
        <w:trPr>
          <w:trHeight w:val="36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DE6F5A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UKUPNO</w:t>
            </w:r>
          </w:p>
          <w:p w:rsidR="00DE6F5A" w:rsidRPr="007E3506" w:rsidRDefault="00DE6F5A" w:rsidP="00641E22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3C0CF5" w:rsidRDefault="003979EA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3C0CF5" w:rsidRDefault="003979EA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E6F5A" w:rsidRPr="003C0CF5" w:rsidRDefault="00DE6F5A" w:rsidP="00641E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3E7A2B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DE6F5A" w:rsidRPr="007E3506" w:rsidRDefault="003E7A2B" w:rsidP="00641E2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1190</w:t>
            </w:r>
          </w:p>
        </w:tc>
      </w:tr>
    </w:tbl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Default="00183C31" w:rsidP="00663EEA">
      <w:pPr>
        <w:rPr>
          <w:bCs/>
        </w:rPr>
      </w:pPr>
    </w:p>
    <w:p w:rsidR="00EA0A58" w:rsidRPr="002710DA" w:rsidRDefault="00EA0A58" w:rsidP="00663EEA">
      <w:pPr>
        <w:rPr>
          <w:bCs/>
        </w:rPr>
      </w:pPr>
    </w:p>
    <w:p w:rsidR="00183C31" w:rsidRDefault="00183C31" w:rsidP="00663EEA">
      <w:pPr>
        <w:rPr>
          <w:bCs/>
        </w:rPr>
      </w:pPr>
    </w:p>
    <w:p w:rsidR="00EA0A58" w:rsidRDefault="00EA0A58" w:rsidP="00663EEA">
      <w:pPr>
        <w:rPr>
          <w:bCs/>
        </w:rPr>
      </w:pPr>
    </w:p>
    <w:p w:rsidR="003E7A2B" w:rsidRPr="002710DA" w:rsidRDefault="003E7A2B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663EEA">
      <w:pPr>
        <w:rPr>
          <w:bCs/>
        </w:rPr>
      </w:pPr>
    </w:p>
    <w:p w:rsidR="00183C31" w:rsidRPr="002710DA" w:rsidRDefault="00183C31" w:rsidP="00EA0A58">
      <w:pPr>
        <w:pStyle w:val="Naslov4"/>
        <w:rPr>
          <w:lang w:eastAsia="hr-HR"/>
        </w:rPr>
      </w:pPr>
      <w:r w:rsidRPr="002710DA">
        <w:rPr>
          <w:lang w:eastAsia="hr-HR"/>
        </w:rPr>
        <w:lastRenderedPageBreak/>
        <w:t>5.2.1.2. Tjedni i godišnji broj nastavnih sati</w:t>
      </w:r>
      <w:r w:rsidR="00EA0A58">
        <w:rPr>
          <w:lang w:eastAsia="hr-HR"/>
        </w:rPr>
        <w:t xml:space="preserve"> izborne nastave stranog jezika</w:t>
      </w:r>
    </w:p>
    <w:tbl>
      <w:tblPr>
        <w:tblW w:w="731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1"/>
        <w:gridCol w:w="969"/>
        <w:gridCol w:w="1023"/>
        <w:gridCol w:w="835"/>
        <w:gridCol w:w="2178"/>
        <w:gridCol w:w="799"/>
        <w:gridCol w:w="799"/>
      </w:tblGrid>
      <w:tr w:rsidR="00183C31" w:rsidRPr="007E3506">
        <w:trPr>
          <w:trHeight w:hRule="exact" w:val="355"/>
        </w:trPr>
        <w:tc>
          <w:tcPr>
            <w:tcW w:w="71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</w:tcPr>
          <w:p w:rsidR="00183C31" w:rsidRPr="007E3506" w:rsidRDefault="00183C31" w:rsidP="006928C0">
            <w:pPr>
              <w:ind w:left="113" w:right="113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G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4.c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2E75A7" w:rsidP="006928C0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5.a</w:t>
            </w:r>
            <w:r w:rsidR="00A920AD">
              <w:rPr>
                <w:b/>
                <w:bCs/>
              </w:rPr>
              <w:t>/5.b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6.a/6.b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183C31" w:rsidRPr="007E3506" w:rsidRDefault="00183C31" w:rsidP="006928C0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6928C0">
            <w:pPr>
              <w:ind w:left="57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7.a/7.b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183C31" w:rsidRPr="007E3506" w:rsidRDefault="00183C31" w:rsidP="00FC6178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510C35" w:rsidP="00692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183C31" w:rsidRPr="007E3506" w:rsidRDefault="00183C31" w:rsidP="00FC6178">
            <w:pPr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70</w:t>
            </w:r>
          </w:p>
        </w:tc>
      </w:tr>
      <w:tr w:rsidR="00183C31" w:rsidRPr="007E3506">
        <w:trPr>
          <w:trHeight w:val="360"/>
        </w:trPr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 xml:space="preserve">UKUPNO </w:t>
            </w:r>
          </w:p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510C35" w:rsidP="00FC617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510C35" w:rsidP="00FC617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2E75A7" w:rsidP="00FC617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2E75A7" w:rsidP="00FC617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</w:tr>
    </w:tbl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EA0A58" w:rsidRDefault="00183C31" w:rsidP="00EA0A58">
      <w:pPr>
        <w:pStyle w:val="Naslov4"/>
      </w:pPr>
      <w:r w:rsidRPr="002710DA">
        <w:rPr>
          <w:lang w:eastAsia="hr-HR"/>
        </w:rPr>
        <w:t xml:space="preserve">5.2.1.3. Tjedni i godišnji broj nastavnih sati izborne nastave informatike </w:t>
      </w:r>
    </w:p>
    <w:tbl>
      <w:tblPr>
        <w:tblW w:w="729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3"/>
        <w:gridCol w:w="969"/>
        <w:gridCol w:w="1023"/>
        <w:gridCol w:w="835"/>
        <w:gridCol w:w="2178"/>
        <w:gridCol w:w="799"/>
        <w:gridCol w:w="799"/>
      </w:tblGrid>
      <w:tr w:rsidR="00183C31" w:rsidRPr="007E3506">
        <w:trPr>
          <w:trHeight w:hRule="exact" w:val="355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</w:tcPr>
          <w:p w:rsidR="00183C31" w:rsidRPr="00DE6F5A" w:rsidRDefault="00183C31" w:rsidP="006928C0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E6F5A">
              <w:rPr>
                <w:rFonts w:asciiTheme="majorHAnsi" w:hAnsiTheme="majorHAnsi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DE6F5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E6F5A">
              <w:rPr>
                <w:rFonts w:asciiTheme="majorHAnsi" w:hAnsiTheme="majorHAnsi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Planirano sati</w:t>
            </w:r>
          </w:p>
        </w:tc>
      </w:tr>
      <w:tr w:rsidR="00183C31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DE6F5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DE6F5A" w:rsidRDefault="00183C31" w:rsidP="006928C0">
            <w:pPr>
              <w:ind w:left="57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83C31" w:rsidRPr="0041478A" w:rsidRDefault="00183C31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1478A">
              <w:rPr>
                <w:rFonts w:asciiTheme="majorHAnsi" w:hAnsiTheme="majorHAnsi"/>
                <w:b/>
                <w:bCs/>
                <w:sz w:val="18"/>
                <w:szCs w:val="18"/>
              </w:rPr>
              <w:t>G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320DA2" w:rsidP="00AC44D1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Vanesa Novak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320DA2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Vanesa Novak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Dario Šincek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Dario Šincek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1.b</w:t>
            </w:r>
            <w:r w:rsidR="00E04DC0"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/3.b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320DA2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Vanesa Novak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320DA2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Vanesa Novak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320DA2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Vanesa Novak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1.c/3.c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320DA2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Vanesa Novak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DE6F5A" w:rsidRDefault="00E047D7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2.c/4.c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320DA2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Vanesa Novak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AC44D1" w:rsidP="00DB08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320DA2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320DA2"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7.a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Dario Šincek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320DA2" w:rsidRDefault="00320DA2">
            <w:pPr>
              <w:spacing w:after="0" w:line="240" w:lineRule="auto"/>
              <w:ind w:left="57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320DA2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Dario Šincek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047D7" w:rsidRPr="00320DA2" w:rsidRDefault="00E047D7">
            <w:pPr>
              <w:spacing w:after="0" w:line="240" w:lineRule="auto"/>
              <w:ind w:left="57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320DA2"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8.</w:t>
            </w:r>
            <w:r w:rsidR="00320DA2" w:rsidRPr="00320DA2">
              <w:rPr>
                <w:rFonts w:asciiTheme="majorHAnsi" w:hAnsiTheme="majorHAnsi" w:cs="Arial"/>
                <w:b/>
                <w:bCs/>
                <w:color w:val="222222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A45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2B2C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color w:val="222222"/>
                <w:sz w:val="18"/>
                <w:szCs w:val="18"/>
                <w:lang w:eastAsia="hr-HR"/>
              </w:rPr>
              <w:t>Dario Šincek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 w:rsidRPr="0041478A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70</w:t>
            </w:r>
          </w:p>
        </w:tc>
      </w:tr>
      <w:tr w:rsidR="00E047D7" w:rsidRPr="007E3506">
        <w:trPr>
          <w:trHeight w:val="360"/>
        </w:trPr>
        <w:tc>
          <w:tcPr>
            <w:tcW w:w="1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DE6F5A" w:rsidRDefault="00E047D7" w:rsidP="006928C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E6F5A">
              <w:rPr>
                <w:rFonts w:asciiTheme="majorHAnsi" w:hAnsiTheme="majorHAnsi"/>
                <w:b/>
                <w:bCs/>
                <w:sz w:val="18"/>
                <w:szCs w:val="18"/>
              </w:rPr>
              <w:t>UKUPNO V.-VIII.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EA45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2B2C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E047D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D10A0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2</w:t>
            </w:r>
            <w:r w:rsidR="00320DA2"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E047D7" w:rsidRPr="0041478A" w:rsidRDefault="00320DA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</w:pPr>
            <w:r>
              <w:rPr>
                <w:rFonts w:asciiTheme="majorHAnsi" w:hAnsiTheme="majorHAnsi" w:cs="Arial"/>
                <w:b/>
                <w:color w:val="222222"/>
                <w:sz w:val="18"/>
                <w:szCs w:val="18"/>
                <w:lang w:eastAsia="hr-HR"/>
              </w:rPr>
              <w:t>840</w:t>
            </w:r>
          </w:p>
        </w:tc>
      </w:tr>
    </w:tbl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p w:rsidR="008D2A11" w:rsidRDefault="008D2A11" w:rsidP="00190BE9">
      <w:pPr>
        <w:jc w:val="both"/>
        <w:rPr>
          <w:bCs/>
          <w:lang w:eastAsia="hr-HR"/>
        </w:rPr>
      </w:pPr>
    </w:p>
    <w:p w:rsidR="00E04DC0" w:rsidRDefault="00E04DC0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Pr="002710DA" w:rsidRDefault="00EA0A58" w:rsidP="00190BE9">
      <w:pPr>
        <w:jc w:val="both"/>
        <w:rPr>
          <w:bCs/>
          <w:lang w:eastAsia="hr-HR"/>
        </w:rPr>
      </w:pPr>
    </w:p>
    <w:p w:rsidR="00183C31" w:rsidRPr="002710DA" w:rsidRDefault="00183C31" w:rsidP="00190BE9">
      <w:pPr>
        <w:jc w:val="both"/>
        <w:rPr>
          <w:bCs/>
          <w:lang w:eastAsia="hr-HR"/>
        </w:rPr>
      </w:pPr>
    </w:p>
    <w:p w:rsidR="00183C31" w:rsidRPr="00EA0A58" w:rsidRDefault="00183C31" w:rsidP="00EA0A58">
      <w:pPr>
        <w:pStyle w:val="Naslov3"/>
      </w:pPr>
      <w:bookmarkStart w:id="42" w:name="_Toc115784717"/>
      <w:r w:rsidRPr="002710DA">
        <w:rPr>
          <w:lang w:eastAsia="hr-HR"/>
        </w:rPr>
        <w:lastRenderedPageBreak/>
        <w:t>5.2.2. Tjedni i godišnji broj nastavnih sati dopunske nastave</w:t>
      </w:r>
      <w:bookmarkEnd w:id="42"/>
    </w:p>
    <w:tbl>
      <w:tblPr>
        <w:tblW w:w="1000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0"/>
        <w:gridCol w:w="2503"/>
        <w:gridCol w:w="1559"/>
        <w:gridCol w:w="1120"/>
        <w:gridCol w:w="720"/>
        <w:gridCol w:w="854"/>
        <w:gridCol w:w="2666"/>
      </w:tblGrid>
      <w:tr w:rsidR="00183C31" w:rsidRPr="007E3506" w:rsidTr="00E33312">
        <w:trPr>
          <w:trHeight w:val="389"/>
        </w:trPr>
        <w:tc>
          <w:tcPr>
            <w:tcW w:w="580" w:type="dxa"/>
            <w:vMerge w:val="restart"/>
            <w:shd w:val="clear" w:color="auto" w:fill="D9D9D9"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Red.</w:t>
            </w:r>
          </w:p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503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559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120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74" w:type="dxa"/>
            <w:gridSpan w:val="2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666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83C31" w:rsidRPr="007E3506" w:rsidTr="00E33312">
        <w:trPr>
          <w:trHeight w:val="232"/>
        </w:trPr>
        <w:tc>
          <w:tcPr>
            <w:tcW w:w="580" w:type="dxa"/>
            <w:vMerge/>
            <w:vAlign w:val="center"/>
          </w:tcPr>
          <w:p w:rsidR="00183C31" w:rsidRPr="007E3506" w:rsidRDefault="00183C31" w:rsidP="00692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183C31" w:rsidRPr="007E3506" w:rsidRDefault="00183C31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666" w:type="dxa"/>
            <w:vMerge/>
            <w:noWrap/>
            <w:vAlign w:val="center"/>
          </w:tcPr>
          <w:p w:rsidR="00183C31" w:rsidRPr="007E3506" w:rsidRDefault="00183C31" w:rsidP="006928C0">
            <w:pPr>
              <w:jc w:val="center"/>
              <w:rPr>
                <w:sz w:val="18"/>
                <w:szCs w:val="18"/>
              </w:rPr>
            </w:pPr>
          </w:p>
        </w:tc>
      </w:tr>
      <w:tr w:rsidR="00183C31" w:rsidRPr="007E3506" w:rsidTr="00E33312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183C31" w:rsidRPr="007E3506" w:rsidRDefault="00183C31" w:rsidP="006928C0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503" w:type="dxa"/>
            <w:noWrap/>
            <w:vAlign w:val="center"/>
          </w:tcPr>
          <w:p w:rsidR="00183C31" w:rsidRPr="007E3506" w:rsidRDefault="003A2C04" w:rsidP="00EC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  <w:r w:rsidR="00B505E7">
              <w:rPr>
                <w:sz w:val="18"/>
                <w:szCs w:val="18"/>
              </w:rPr>
              <w:t>/Hrvatski jezik</w:t>
            </w:r>
          </w:p>
        </w:tc>
        <w:tc>
          <w:tcPr>
            <w:tcW w:w="1559" w:type="dxa"/>
            <w:noWrap/>
            <w:vAlign w:val="center"/>
          </w:tcPr>
          <w:p w:rsidR="00183C31" w:rsidRPr="007E3506" w:rsidRDefault="00EC7ABC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1120" w:type="dxa"/>
            <w:noWrap/>
            <w:vAlign w:val="center"/>
          </w:tcPr>
          <w:p w:rsidR="00183C31" w:rsidRPr="007E3506" w:rsidRDefault="00651170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:rsidR="00183C31" w:rsidRPr="007E3506" w:rsidRDefault="00B505E7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183C31" w:rsidRPr="007E3506" w:rsidRDefault="00B505E7" w:rsidP="006928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183C31" w:rsidRPr="007E3506" w:rsidRDefault="00B505E7" w:rsidP="0069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Sneženka Jankaš</w:t>
            </w:r>
          </w:p>
        </w:tc>
      </w:tr>
      <w:tr w:rsidR="00B505E7" w:rsidRPr="007E3506" w:rsidTr="00E33312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B505E7" w:rsidRPr="007E3506" w:rsidRDefault="00B505E7" w:rsidP="00B505E7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2.</w:t>
            </w:r>
          </w:p>
        </w:tc>
        <w:tc>
          <w:tcPr>
            <w:tcW w:w="2503" w:type="dxa"/>
            <w:noWrap/>
            <w:vAlign w:val="center"/>
          </w:tcPr>
          <w:p w:rsidR="00B505E7" w:rsidRPr="007E3506" w:rsidRDefault="00B505E7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59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1120" w:type="dxa"/>
            <w:noWrap/>
            <w:vAlign w:val="center"/>
          </w:tcPr>
          <w:p w:rsidR="00B505E7" w:rsidRPr="007E3506" w:rsidRDefault="00EA45FE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B505E7" w:rsidRPr="007E3506" w:rsidRDefault="002B2C34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Juračić Perhoč</w:t>
            </w:r>
          </w:p>
        </w:tc>
      </w:tr>
      <w:tr w:rsidR="00B505E7" w:rsidRPr="007E3506" w:rsidTr="002B2C34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B505E7" w:rsidRPr="007E3506" w:rsidRDefault="00B505E7" w:rsidP="00B505E7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3.</w:t>
            </w:r>
          </w:p>
        </w:tc>
        <w:tc>
          <w:tcPr>
            <w:tcW w:w="2503" w:type="dxa"/>
            <w:noWrap/>
          </w:tcPr>
          <w:p w:rsidR="00B505E7" w:rsidRPr="007E3506" w:rsidRDefault="00B505E7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559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1120" w:type="dxa"/>
            <w:noWrap/>
            <w:vAlign w:val="center"/>
          </w:tcPr>
          <w:p w:rsidR="00B505E7" w:rsidRPr="007E3506" w:rsidRDefault="005B183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B505E7" w:rsidRPr="007E3506" w:rsidRDefault="002B2C34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Kovačić</w:t>
            </w:r>
          </w:p>
        </w:tc>
      </w:tr>
      <w:tr w:rsidR="00B505E7" w:rsidRPr="007E3506" w:rsidTr="00E33312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B505E7" w:rsidRPr="007E3506" w:rsidRDefault="00B505E7" w:rsidP="00B505E7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4.</w:t>
            </w:r>
          </w:p>
        </w:tc>
        <w:tc>
          <w:tcPr>
            <w:tcW w:w="2503" w:type="dxa"/>
            <w:noWrap/>
          </w:tcPr>
          <w:p w:rsidR="00B505E7" w:rsidRPr="007E3506" w:rsidRDefault="00B505E7" w:rsidP="00B505E7">
            <w:pPr>
              <w:rPr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559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1120" w:type="dxa"/>
            <w:noWrap/>
            <w:vAlign w:val="center"/>
          </w:tcPr>
          <w:p w:rsidR="00B505E7" w:rsidRPr="007E3506" w:rsidRDefault="00EA45FE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720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B505E7" w:rsidRPr="007E3506" w:rsidRDefault="002B2C34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Hrgović</w:t>
            </w:r>
          </w:p>
        </w:tc>
      </w:tr>
      <w:tr w:rsidR="00B505E7" w:rsidRPr="007E3506" w:rsidTr="00E33312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B505E7" w:rsidRPr="007E3506" w:rsidRDefault="00B505E7" w:rsidP="00B505E7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5.</w:t>
            </w:r>
          </w:p>
        </w:tc>
        <w:tc>
          <w:tcPr>
            <w:tcW w:w="2503" w:type="dxa"/>
            <w:noWrap/>
          </w:tcPr>
          <w:p w:rsidR="00B505E7" w:rsidRPr="007E3506" w:rsidRDefault="00B505E7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559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  <w:r w:rsidR="002B2C34">
              <w:rPr>
                <w:b/>
                <w:bCs/>
                <w:sz w:val="18"/>
                <w:szCs w:val="18"/>
              </w:rPr>
              <w:t>/3.b</w:t>
            </w:r>
          </w:p>
        </w:tc>
        <w:tc>
          <w:tcPr>
            <w:tcW w:w="1120" w:type="dxa"/>
            <w:noWrap/>
            <w:vAlign w:val="center"/>
          </w:tcPr>
          <w:p w:rsidR="00B505E7" w:rsidRPr="007E3506" w:rsidRDefault="006D577A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720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B505E7" w:rsidRPr="007E3506" w:rsidRDefault="002B2C34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Pintarić</w:t>
            </w:r>
          </w:p>
        </w:tc>
      </w:tr>
      <w:tr w:rsidR="00B505E7" w:rsidRPr="007E3506" w:rsidTr="00E33312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B505E7" w:rsidRPr="007E3506" w:rsidRDefault="00B505E7" w:rsidP="00B505E7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6.</w:t>
            </w:r>
          </w:p>
        </w:tc>
        <w:tc>
          <w:tcPr>
            <w:tcW w:w="2503" w:type="dxa"/>
            <w:noWrap/>
          </w:tcPr>
          <w:p w:rsidR="00B505E7" w:rsidRPr="007E3506" w:rsidRDefault="006E51D2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559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1120" w:type="dxa"/>
            <w:noWrap/>
            <w:vAlign w:val="center"/>
          </w:tcPr>
          <w:p w:rsidR="00B505E7" w:rsidRPr="007E3506" w:rsidRDefault="006D577A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B505E7" w:rsidRPr="007E3506" w:rsidRDefault="00B505E7" w:rsidP="00B505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B505E7" w:rsidRPr="007E3506" w:rsidRDefault="006E51D2" w:rsidP="00B50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Silvija B</w:t>
            </w:r>
            <w:r w:rsidR="006D577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rač</w:t>
            </w:r>
          </w:p>
        </w:tc>
      </w:tr>
      <w:tr w:rsidR="006E51D2" w:rsidRPr="007E3506" w:rsidTr="00E33312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7.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D577A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Cesar-Mučić</w:t>
            </w:r>
          </w:p>
        </w:tc>
      </w:tr>
      <w:tr w:rsidR="006E51D2" w:rsidRPr="007E3506" w:rsidTr="00E33312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8.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1.c/3.c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981D01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Horvat Levačić</w:t>
            </w:r>
          </w:p>
        </w:tc>
      </w:tr>
      <w:tr w:rsidR="006E51D2" w:rsidRPr="007E3506" w:rsidTr="00E33312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9.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Matematika/Hrvatski jezik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2.c/4.c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D577A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Novak</w:t>
            </w:r>
          </w:p>
        </w:tc>
      </w:tr>
      <w:tr w:rsidR="006E51D2" w:rsidRPr="007E3506" w:rsidTr="00E33312">
        <w:trPr>
          <w:trHeight w:hRule="exact" w:val="340"/>
        </w:trPr>
        <w:tc>
          <w:tcPr>
            <w:tcW w:w="5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10.</w:t>
            </w:r>
          </w:p>
        </w:tc>
        <w:tc>
          <w:tcPr>
            <w:tcW w:w="2503" w:type="dxa"/>
            <w:tcBorders>
              <w:top w:val="single" w:sz="6" w:space="0" w:color="auto"/>
            </w:tcBorders>
            <w:noWrap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1.b-4.b,1.c-4.c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D577A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</w:tcBorders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tcBorders>
              <w:top w:val="single" w:sz="6" w:space="0" w:color="auto"/>
            </w:tcBorders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Željka Horvat-Živković</w:t>
            </w:r>
          </w:p>
        </w:tc>
      </w:tr>
      <w:tr w:rsidR="006E51D2" w:rsidRPr="007E3506" w:rsidTr="00E33312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</w:p>
        </w:tc>
      </w:tr>
      <w:tr w:rsidR="006E51D2" w:rsidRPr="007E3506" w:rsidTr="00E33312">
        <w:trPr>
          <w:trHeight w:hRule="exact" w:val="335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503" w:type="dxa"/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559" w:type="dxa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6.a/6.b</w:t>
            </w:r>
          </w:p>
        </w:tc>
        <w:tc>
          <w:tcPr>
            <w:tcW w:w="1120" w:type="dxa"/>
            <w:noWrap/>
            <w:vAlign w:val="center"/>
          </w:tcPr>
          <w:p w:rsidR="006E51D2" w:rsidRPr="007E3506" w:rsidRDefault="006D577A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66" w:type="dxa"/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Vebarić</w:t>
            </w:r>
          </w:p>
        </w:tc>
      </w:tr>
      <w:tr w:rsidR="006E51D2" w:rsidRPr="007E3506" w:rsidTr="00E33312">
        <w:trPr>
          <w:trHeight w:hRule="exact" w:val="581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03" w:type="dxa"/>
            <w:noWrap/>
            <w:vAlign w:val="center"/>
          </w:tcPr>
          <w:p w:rsidR="006E51D2" w:rsidRPr="007E3506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559" w:type="dxa"/>
            <w:noWrap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5.a/5.b,6.a/6.b,</w:t>
            </w:r>
          </w:p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7./8.</w:t>
            </w:r>
          </w:p>
        </w:tc>
        <w:tc>
          <w:tcPr>
            <w:tcW w:w="1120" w:type="dxa"/>
            <w:noWrap/>
            <w:vAlign w:val="center"/>
          </w:tcPr>
          <w:p w:rsidR="006E51D2" w:rsidRPr="007E3506" w:rsidRDefault="00651170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3+7+10</w:t>
            </w:r>
          </w:p>
        </w:tc>
        <w:tc>
          <w:tcPr>
            <w:tcW w:w="720" w:type="dxa"/>
            <w:noWrap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666" w:type="dxa"/>
            <w:noWrap/>
            <w:vAlign w:val="center"/>
          </w:tcPr>
          <w:p w:rsidR="006E51D2" w:rsidRPr="007E3506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Mirela Kovač Draščić</w:t>
            </w:r>
          </w:p>
        </w:tc>
      </w:tr>
      <w:tr w:rsidR="006E51D2" w:rsidRPr="007E3506" w:rsidTr="00E33312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03" w:type="dxa"/>
            <w:noWrap/>
            <w:vAlign w:val="center"/>
          </w:tcPr>
          <w:p w:rsidR="006E51D2" w:rsidRPr="007E3506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59" w:type="dxa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6.a,6.b</w:t>
            </w:r>
          </w:p>
        </w:tc>
        <w:tc>
          <w:tcPr>
            <w:tcW w:w="1120" w:type="dxa"/>
            <w:noWrap/>
            <w:vAlign w:val="center"/>
          </w:tcPr>
          <w:p w:rsidR="006E51D2" w:rsidRPr="007E3506" w:rsidRDefault="00017CCD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noWrap/>
            <w:vAlign w:val="center"/>
          </w:tcPr>
          <w:p w:rsidR="006E51D2" w:rsidRPr="007E3506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Murk</w:t>
            </w:r>
          </w:p>
        </w:tc>
      </w:tr>
      <w:tr w:rsidR="006E51D2" w:rsidRPr="007E3506" w:rsidTr="00E33312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03" w:type="dxa"/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559" w:type="dxa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5./7./8.</w:t>
            </w:r>
          </w:p>
        </w:tc>
        <w:tc>
          <w:tcPr>
            <w:tcW w:w="1120" w:type="dxa"/>
            <w:noWrap/>
            <w:vAlign w:val="center"/>
          </w:tcPr>
          <w:p w:rsidR="006E51D2" w:rsidRPr="007E3506" w:rsidRDefault="004F7C88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666" w:type="dxa"/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Zvjezdana Šafarić</w:t>
            </w:r>
          </w:p>
        </w:tc>
      </w:tr>
      <w:tr w:rsidR="006E51D2" w:rsidRPr="007E3506" w:rsidTr="00E33312">
        <w:trPr>
          <w:trHeight w:hRule="exact" w:val="256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03" w:type="dxa"/>
            <w:noWrap/>
            <w:vAlign w:val="center"/>
          </w:tcPr>
          <w:p w:rsidR="006E51D2" w:rsidRPr="007E3506" w:rsidRDefault="002E45C7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559" w:type="dxa"/>
            <w:noWrap/>
            <w:vAlign w:val="center"/>
          </w:tcPr>
          <w:p w:rsidR="006E51D2" w:rsidRPr="007E3506" w:rsidRDefault="002E45C7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7.a/7.b,8.a</w:t>
            </w:r>
          </w:p>
        </w:tc>
        <w:tc>
          <w:tcPr>
            <w:tcW w:w="1120" w:type="dxa"/>
            <w:noWrap/>
            <w:vAlign w:val="center"/>
          </w:tcPr>
          <w:p w:rsidR="006E51D2" w:rsidRPr="007E3506" w:rsidRDefault="00014967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2E45C7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6E51D2" w:rsidRPr="007E3506" w:rsidRDefault="002E45C7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666" w:type="dxa"/>
            <w:noWrap/>
            <w:vAlign w:val="center"/>
          </w:tcPr>
          <w:p w:rsidR="006E51D2" w:rsidRPr="007E3506" w:rsidRDefault="002E45C7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Martinec</w:t>
            </w:r>
          </w:p>
        </w:tc>
      </w:tr>
      <w:tr w:rsidR="006E51D2" w:rsidRPr="007E3506" w:rsidTr="00E33312">
        <w:trPr>
          <w:trHeight w:hRule="exact" w:val="287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03" w:type="dxa"/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6" w:type="dxa"/>
            <w:noWrap/>
            <w:vAlign w:val="center"/>
          </w:tcPr>
          <w:p w:rsidR="006E51D2" w:rsidRPr="007E3506" w:rsidRDefault="006E51D2" w:rsidP="006E51D2">
            <w:pPr>
              <w:rPr>
                <w:sz w:val="18"/>
                <w:szCs w:val="18"/>
              </w:rPr>
            </w:pPr>
          </w:p>
        </w:tc>
      </w:tr>
      <w:tr w:rsidR="006E51D2" w:rsidRPr="007E3506" w:rsidTr="00E33312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1972" w:rsidRDefault="00041972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EA0A58" w:rsidRDefault="00EA0A58" w:rsidP="00190BE9">
      <w:pPr>
        <w:jc w:val="both"/>
        <w:rPr>
          <w:bCs/>
          <w:lang w:eastAsia="hr-HR"/>
        </w:rPr>
      </w:pPr>
    </w:p>
    <w:p w:rsidR="002E45C7" w:rsidRPr="00EA0A58" w:rsidRDefault="002E45C7" w:rsidP="00EA0A58">
      <w:pPr>
        <w:pStyle w:val="Naslov3"/>
      </w:pPr>
      <w:bookmarkStart w:id="43" w:name="_Toc115784718"/>
      <w:r>
        <w:rPr>
          <w:lang w:eastAsia="hr-HR"/>
        </w:rPr>
        <w:lastRenderedPageBreak/>
        <w:t>5.2.3</w:t>
      </w:r>
      <w:r w:rsidRPr="002710DA">
        <w:rPr>
          <w:lang w:eastAsia="hr-HR"/>
        </w:rPr>
        <w:t>. Tjedni i godišnji broj nastavnih sati dopunske nastave</w:t>
      </w:r>
      <w:r>
        <w:rPr>
          <w:lang w:eastAsia="hr-HR"/>
        </w:rPr>
        <w:t xml:space="preserve"> učenja hrvatskog jezika</w:t>
      </w:r>
      <w:bookmarkEnd w:id="43"/>
      <w:r>
        <w:rPr>
          <w:lang w:eastAsia="hr-HR"/>
        </w:rPr>
        <w:t xml:space="preserve"> </w:t>
      </w:r>
    </w:p>
    <w:tbl>
      <w:tblPr>
        <w:tblW w:w="926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0"/>
        <w:gridCol w:w="2819"/>
        <w:gridCol w:w="1153"/>
        <w:gridCol w:w="950"/>
        <w:gridCol w:w="720"/>
        <w:gridCol w:w="720"/>
        <w:gridCol w:w="2320"/>
      </w:tblGrid>
      <w:tr w:rsidR="004F7C88" w:rsidRPr="007E3506" w:rsidTr="00D86362">
        <w:trPr>
          <w:trHeight w:val="389"/>
        </w:trPr>
        <w:tc>
          <w:tcPr>
            <w:tcW w:w="580" w:type="dxa"/>
            <w:vMerge w:val="restart"/>
            <w:shd w:val="clear" w:color="auto" w:fill="D9D9D9"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Red.</w:t>
            </w:r>
          </w:p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153" w:type="dxa"/>
            <w:vMerge w:val="restart"/>
            <w:shd w:val="clear" w:color="auto" w:fill="D9D9D9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50" w:type="dxa"/>
            <w:vMerge w:val="restart"/>
            <w:shd w:val="clear" w:color="auto" w:fill="D9D9D9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D9D9D9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4F7C88" w:rsidRPr="007E3506" w:rsidTr="00D86362">
        <w:trPr>
          <w:trHeight w:val="232"/>
        </w:trPr>
        <w:tc>
          <w:tcPr>
            <w:tcW w:w="580" w:type="dxa"/>
            <w:vMerge/>
            <w:shd w:val="clear" w:color="auto" w:fill="D9D9D9"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F7C88" w:rsidRPr="007E3506" w:rsidTr="00D86362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noWrap/>
            <w:vAlign w:val="center"/>
          </w:tcPr>
          <w:p w:rsidR="004F7C88" w:rsidRPr="007E3506" w:rsidRDefault="004F7C88" w:rsidP="00D863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153" w:type="dxa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1.a-4.a</w:t>
            </w:r>
          </w:p>
        </w:tc>
        <w:tc>
          <w:tcPr>
            <w:tcW w:w="950" w:type="dxa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4F7C88" w:rsidRPr="007E3506" w:rsidRDefault="004F7C88" w:rsidP="00D863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:rsidR="004F7C88" w:rsidRPr="007E3506" w:rsidRDefault="004F7C88" w:rsidP="00D863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Simona Sinković</w:t>
            </w:r>
          </w:p>
        </w:tc>
      </w:tr>
    </w:tbl>
    <w:p w:rsidR="00041972" w:rsidRPr="002710DA" w:rsidRDefault="00041972" w:rsidP="00190BE9">
      <w:pPr>
        <w:jc w:val="both"/>
        <w:rPr>
          <w:bCs/>
          <w:lang w:eastAsia="hr-HR"/>
        </w:rPr>
      </w:pPr>
    </w:p>
    <w:p w:rsidR="00183C31" w:rsidRPr="00EA0A58" w:rsidRDefault="002E45C7" w:rsidP="00EA0A58">
      <w:pPr>
        <w:pStyle w:val="Naslov3"/>
      </w:pPr>
      <w:bookmarkStart w:id="44" w:name="_Toc115784719"/>
      <w:r>
        <w:rPr>
          <w:lang w:eastAsia="hr-HR"/>
        </w:rPr>
        <w:t>5.2.4</w:t>
      </w:r>
      <w:r w:rsidR="00183C31" w:rsidRPr="002710DA">
        <w:rPr>
          <w:lang w:eastAsia="hr-HR"/>
        </w:rPr>
        <w:t>. Tjedni i godišnji broj nastavnih sati dodatne nastave</w:t>
      </w:r>
      <w:bookmarkEnd w:id="44"/>
    </w:p>
    <w:tbl>
      <w:tblPr>
        <w:tblW w:w="926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0"/>
        <w:gridCol w:w="2819"/>
        <w:gridCol w:w="1153"/>
        <w:gridCol w:w="950"/>
        <w:gridCol w:w="720"/>
        <w:gridCol w:w="720"/>
        <w:gridCol w:w="2320"/>
      </w:tblGrid>
      <w:tr w:rsidR="00183C31" w:rsidRPr="007E3506" w:rsidTr="005E5D07">
        <w:trPr>
          <w:trHeight w:val="389"/>
        </w:trPr>
        <w:tc>
          <w:tcPr>
            <w:tcW w:w="580" w:type="dxa"/>
            <w:vMerge w:val="restart"/>
            <w:shd w:val="clear" w:color="auto" w:fill="D9D9D9"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Red.</w:t>
            </w:r>
          </w:p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153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50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D9D9D9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83C31" w:rsidRPr="007E3506" w:rsidTr="005E5D07">
        <w:trPr>
          <w:trHeight w:val="232"/>
        </w:trPr>
        <w:tc>
          <w:tcPr>
            <w:tcW w:w="580" w:type="dxa"/>
            <w:vMerge/>
            <w:shd w:val="clear" w:color="auto" w:fill="D9D9D9"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183C31" w:rsidRPr="007E3506" w:rsidRDefault="00183C31" w:rsidP="00FC617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BF3CD8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196031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651170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B505E7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E5D07" w:rsidRPr="007E3506" w:rsidRDefault="00B505E7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2B2C34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Sneženka Jankaš</w:t>
            </w:r>
          </w:p>
        </w:tc>
      </w:tr>
      <w:tr w:rsidR="005E5D07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5E5D07" w:rsidRPr="007E3506" w:rsidRDefault="005E5D07" w:rsidP="00A435D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noWrap/>
            <w:vAlign w:val="center"/>
          </w:tcPr>
          <w:p w:rsidR="005E5D07" w:rsidRPr="007E3506" w:rsidRDefault="002B2C34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153" w:type="dxa"/>
            <w:noWrap/>
            <w:vAlign w:val="center"/>
          </w:tcPr>
          <w:p w:rsidR="005E5D07" w:rsidRPr="007E3506" w:rsidRDefault="00196031" w:rsidP="00874BC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950" w:type="dxa"/>
            <w:noWrap/>
            <w:vAlign w:val="center"/>
          </w:tcPr>
          <w:p w:rsidR="005E5D07" w:rsidRPr="007E3506" w:rsidRDefault="00C96D59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5E5D07" w:rsidRPr="007E3506" w:rsidRDefault="002B2C34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720" w:type="dxa"/>
            <w:vAlign w:val="center"/>
          </w:tcPr>
          <w:p w:rsidR="005E5D07" w:rsidRPr="007E3506" w:rsidRDefault="002B2C34" w:rsidP="00FC61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20" w:type="dxa"/>
            <w:noWrap/>
            <w:vAlign w:val="center"/>
          </w:tcPr>
          <w:p w:rsidR="005E5D07" w:rsidRPr="007E3506" w:rsidRDefault="002B2C34" w:rsidP="00FC61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Štefica Marodi Hatlak</w:t>
            </w:r>
          </w:p>
        </w:tc>
      </w:tr>
      <w:tr w:rsidR="002B2C34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noWrap/>
            <w:vAlign w:val="center"/>
          </w:tcPr>
          <w:p w:rsidR="002B2C34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2B2C34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950" w:type="dxa"/>
            <w:noWrap/>
            <w:vAlign w:val="center"/>
          </w:tcPr>
          <w:p w:rsidR="002B2C34" w:rsidRPr="007E3506" w:rsidRDefault="005B1837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:rsidR="002B2C34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720" w:type="dxa"/>
            <w:vAlign w:val="center"/>
          </w:tcPr>
          <w:p w:rsidR="002B2C34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20" w:type="dxa"/>
            <w:noWrap/>
            <w:vAlign w:val="center"/>
          </w:tcPr>
          <w:p w:rsidR="002B2C34" w:rsidRPr="007E3506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Juračić Perhoč</w:t>
            </w:r>
          </w:p>
        </w:tc>
      </w:tr>
      <w:tr w:rsidR="002B2C34" w:rsidRPr="007E3506" w:rsidTr="005E5D07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noWrap/>
            <w:vAlign w:val="center"/>
          </w:tcPr>
          <w:p w:rsidR="002B2C34" w:rsidRPr="007E3506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50" w:type="dxa"/>
            <w:noWrap/>
            <w:vAlign w:val="center"/>
          </w:tcPr>
          <w:p w:rsidR="002B2C34" w:rsidRPr="007E3506" w:rsidRDefault="009F0C4C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2C34" w:rsidRPr="007E3506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Kovačić</w:t>
            </w:r>
          </w:p>
        </w:tc>
      </w:tr>
      <w:tr w:rsidR="002B2C34" w:rsidRPr="007E3506" w:rsidTr="005E5D07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noWrap/>
            <w:vAlign w:val="center"/>
          </w:tcPr>
          <w:p w:rsidR="002B2C34" w:rsidRPr="007E3506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50" w:type="dxa"/>
            <w:noWrap/>
            <w:vAlign w:val="center"/>
          </w:tcPr>
          <w:p w:rsidR="002B2C34" w:rsidRPr="007E3506" w:rsidRDefault="005B1837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2C34" w:rsidRPr="007E3506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Hrgović</w:t>
            </w:r>
          </w:p>
        </w:tc>
      </w:tr>
      <w:tr w:rsidR="002B2C34" w:rsidRPr="007E3506" w:rsidTr="005E5D07">
        <w:trPr>
          <w:trHeight w:hRule="exact" w:val="340"/>
        </w:trPr>
        <w:tc>
          <w:tcPr>
            <w:tcW w:w="580" w:type="dxa"/>
            <w:shd w:val="clear" w:color="auto" w:fill="D9D9D9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noWrap/>
            <w:vAlign w:val="center"/>
          </w:tcPr>
          <w:p w:rsidR="002B2C34" w:rsidRPr="007E3506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153" w:type="dxa"/>
            <w:noWrap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1.b/3.b</w:t>
            </w:r>
          </w:p>
        </w:tc>
        <w:tc>
          <w:tcPr>
            <w:tcW w:w="950" w:type="dxa"/>
            <w:noWrap/>
            <w:vAlign w:val="center"/>
          </w:tcPr>
          <w:p w:rsidR="002B2C34" w:rsidRPr="007E3506" w:rsidRDefault="005B1837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2C34" w:rsidRPr="007E3506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Pintarić</w:t>
            </w:r>
          </w:p>
        </w:tc>
      </w:tr>
      <w:tr w:rsidR="002B2C34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7.</w:t>
            </w:r>
          </w:p>
        </w:tc>
        <w:tc>
          <w:tcPr>
            <w:tcW w:w="2819" w:type="dxa"/>
            <w:noWrap/>
            <w:vAlign w:val="center"/>
          </w:tcPr>
          <w:p w:rsidR="002B2C34" w:rsidRPr="007E3506" w:rsidRDefault="002B2C34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950" w:type="dxa"/>
            <w:noWrap/>
            <w:vAlign w:val="center"/>
          </w:tcPr>
          <w:p w:rsidR="002B2C34" w:rsidRPr="007E3506" w:rsidRDefault="009F0C4C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B2C34" w:rsidRPr="007E3506" w:rsidRDefault="002B2C34" w:rsidP="002B2C3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2C34" w:rsidRPr="007E3506" w:rsidRDefault="006E51D2" w:rsidP="002B2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Silvija Birač</w:t>
            </w: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19" w:type="dxa"/>
            <w:noWrap/>
            <w:vAlign w:val="center"/>
          </w:tcPr>
          <w:p w:rsidR="006E51D2" w:rsidRPr="007E3506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950" w:type="dxa"/>
            <w:noWrap/>
            <w:vAlign w:val="center"/>
          </w:tcPr>
          <w:p w:rsidR="006E51D2" w:rsidRPr="007E3506" w:rsidRDefault="005B183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6E51D2" w:rsidRPr="007E3506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Cesar-Mučić</w:t>
            </w: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19" w:type="dxa"/>
            <w:noWrap/>
            <w:vAlign w:val="center"/>
          </w:tcPr>
          <w:p w:rsidR="006E51D2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1.c/3.c</w:t>
            </w:r>
          </w:p>
        </w:tc>
        <w:tc>
          <w:tcPr>
            <w:tcW w:w="950" w:type="dxa"/>
            <w:noWrap/>
            <w:vAlign w:val="center"/>
          </w:tcPr>
          <w:p w:rsidR="006E51D2" w:rsidRPr="007E3506" w:rsidRDefault="00981D01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6E51D2" w:rsidRPr="007E3506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Horvat Levačić</w:t>
            </w: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19" w:type="dxa"/>
            <w:noWrap/>
            <w:vAlign w:val="center"/>
          </w:tcPr>
          <w:p w:rsidR="006E51D2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2.c/4.c</w:t>
            </w:r>
          </w:p>
        </w:tc>
        <w:tc>
          <w:tcPr>
            <w:tcW w:w="950" w:type="dxa"/>
            <w:noWrap/>
            <w:vAlign w:val="center"/>
          </w:tcPr>
          <w:p w:rsidR="006E51D2" w:rsidRPr="007E3506" w:rsidRDefault="009F0C4C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6E51D2" w:rsidRDefault="006E51D2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Novak</w:t>
            </w: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6E51D2" w:rsidRDefault="006E51D2" w:rsidP="006E51D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E51D2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noWrap/>
            <w:vAlign w:val="center"/>
          </w:tcPr>
          <w:p w:rsidR="006E51D2" w:rsidRDefault="006E51D2" w:rsidP="006E51D2">
            <w:pPr>
              <w:spacing w:after="0"/>
              <w:rPr>
                <w:sz w:val="18"/>
                <w:szCs w:val="18"/>
              </w:rPr>
            </w:pP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noWrap/>
            <w:vAlign w:val="center"/>
          </w:tcPr>
          <w:p w:rsidR="006E51D2" w:rsidRPr="007E3506" w:rsidRDefault="005B1837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153" w:type="dxa"/>
            <w:noWrap/>
            <w:vAlign w:val="center"/>
          </w:tcPr>
          <w:p w:rsidR="006E51D2" w:rsidRPr="007E3506" w:rsidRDefault="005B183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5./6.,7./8.</w:t>
            </w:r>
          </w:p>
        </w:tc>
        <w:tc>
          <w:tcPr>
            <w:tcW w:w="950" w:type="dxa"/>
            <w:noWrap/>
            <w:vAlign w:val="center"/>
          </w:tcPr>
          <w:p w:rsidR="006E51D2" w:rsidRPr="007E3506" w:rsidRDefault="00AE7E56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2+5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5B183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6E51D2" w:rsidRPr="007E3506" w:rsidRDefault="005B183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:rsidR="006E51D2" w:rsidRPr="007E3506" w:rsidRDefault="005B1837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Mošmondor</w:t>
            </w: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noWrap/>
            <w:vAlign w:val="center"/>
          </w:tcPr>
          <w:p w:rsidR="006E51D2" w:rsidRPr="007E3506" w:rsidRDefault="00CA365C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53" w:type="dxa"/>
            <w:noWrap/>
            <w:vAlign w:val="center"/>
          </w:tcPr>
          <w:p w:rsidR="006E51D2" w:rsidRPr="007E3506" w:rsidRDefault="00CA365C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E45C7">
              <w:rPr>
                <w:b/>
                <w:bCs/>
                <w:sz w:val="18"/>
                <w:szCs w:val="18"/>
              </w:rPr>
              <w:t>./7./8.</w:t>
            </w:r>
          </w:p>
        </w:tc>
        <w:tc>
          <w:tcPr>
            <w:tcW w:w="950" w:type="dxa"/>
            <w:noWrap/>
            <w:vAlign w:val="center"/>
          </w:tcPr>
          <w:p w:rsidR="006E51D2" w:rsidRPr="007E3506" w:rsidRDefault="004F7C88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2E45C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E51D2" w:rsidRPr="007E3506" w:rsidRDefault="002E45C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:rsidR="006E51D2" w:rsidRPr="007E3506" w:rsidRDefault="002E45C7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Zvjezdana Šafarić</w:t>
            </w:r>
          </w:p>
        </w:tc>
      </w:tr>
      <w:tr w:rsidR="006E51D2" w:rsidRPr="007E3506" w:rsidTr="00F203DE">
        <w:trPr>
          <w:trHeight w:val="294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noWrap/>
            <w:vAlign w:val="center"/>
          </w:tcPr>
          <w:p w:rsidR="006E51D2" w:rsidRPr="007E3506" w:rsidRDefault="002E45C7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53" w:type="dxa"/>
            <w:noWrap/>
            <w:vAlign w:val="center"/>
          </w:tcPr>
          <w:p w:rsidR="006E51D2" w:rsidRPr="007E3506" w:rsidRDefault="002E45C7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7./8.</w:t>
            </w:r>
          </w:p>
        </w:tc>
        <w:tc>
          <w:tcPr>
            <w:tcW w:w="950" w:type="dxa"/>
            <w:noWrap/>
            <w:vAlign w:val="center"/>
          </w:tcPr>
          <w:p w:rsidR="006E51D2" w:rsidRPr="007E3506" w:rsidRDefault="00014967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2E45C7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E51D2" w:rsidRPr="007E3506" w:rsidRDefault="002E45C7" w:rsidP="006E5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6E51D2" w:rsidRPr="007E3506" w:rsidRDefault="002E45C7" w:rsidP="006E5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Martinec</w:t>
            </w: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noWrap/>
            <w:vAlign w:val="center"/>
          </w:tcPr>
          <w:p w:rsidR="006E51D2" w:rsidRPr="007E3506" w:rsidRDefault="002E45C7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Njemački jezik </w:t>
            </w:r>
          </w:p>
        </w:tc>
        <w:tc>
          <w:tcPr>
            <w:tcW w:w="1153" w:type="dxa"/>
            <w:noWrap/>
            <w:vAlign w:val="center"/>
          </w:tcPr>
          <w:p w:rsidR="006E51D2" w:rsidRPr="007E3506" w:rsidRDefault="002E45C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950" w:type="dxa"/>
            <w:noWrap/>
            <w:vAlign w:val="center"/>
          </w:tcPr>
          <w:p w:rsidR="006E51D2" w:rsidRPr="007E3506" w:rsidRDefault="004F7C88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5+7</w:t>
            </w:r>
          </w:p>
        </w:tc>
        <w:tc>
          <w:tcPr>
            <w:tcW w:w="720" w:type="dxa"/>
            <w:noWrap/>
            <w:vAlign w:val="center"/>
          </w:tcPr>
          <w:p w:rsidR="006E51D2" w:rsidRPr="007E3506" w:rsidRDefault="002E45C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6E51D2" w:rsidRPr="007E3506" w:rsidRDefault="002E45C7" w:rsidP="006E51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:rsidR="006E51D2" w:rsidRPr="007E3506" w:rsidRDefault="002E45C7" w:rsidP="006E51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Simona Sinković</w:t>
            </w:r>
          </w:p>
        </w:tc>
      </w:tr>
      <w:tr w:rsidR="006E51D2" w:rsidRPr="007E3506" w:rsidTr="005E5D07">
        <w:trPr>
          <w:trHeight w:val="379"/>
        </w:trPr>
        <w:tc>
          <w:tcPr>
            <w:tcW w:w="58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ind w:right="-23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9D9D9"/>
            <w:noWrap/>
            <w:vAlign w:val="center"/>
          </w:tcPr>
          <w:p w:rsidR="006E51D2" w:rsidRPr="007E3506" w:rsidRDefault="006E51D2" w:rsidP="006E51D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3C504F" w:rsidRDefault="003C504F" w:rsidP="00190BE9">
      <w:pPr>
        <w:jc w:val="both"/>
        <w:rPr>
          <w:bCs/>
        </w:rPr>
      </w:pPr>
    </w:p>
    <w:p w:rsidR="00183C31" w:rsidRPr="002710DA" w:rsidRDefault="00183C31" w:rsidP="00190BE9">
      <w:pPr>
        <w:jc w:val="both"/>
        <w:rPr>
          <w:bCs/>
        </w:rPr>
      </w:pPr>
    </w:p>
    <w:p w:rsidR="00183C31" w:rsidRDefault="00183C31" w:rsidP="00455D81"/>
    <w:p w:rsidR="00B505E7" w:rsidRDefault="00B505E7" w:rsidP="00455D81"/>
    <w:p w:rsidR="004452D2" w:rsidRDefault="004452D2" w:rsidP="00455D81"/>
    <w:p w:rsidR="005E45F5" w:rsidRDefault="005E45F5" w:rsidP="00455D81"/>
    <w:p w:rsidR="004F7C88" w:rsidRDefault="004F7C88" w:rsidP="00455D81"/>
    <w:p w:rsidR="00B505E7" w:rsidRDefault="00B505E7" w:rsidP="00455D81"/>
    <w:p w:rsidR="00B505E7" w:rsidRPr="002710DA" w:rsidRDefault="00B505E7" w:rsidP="00455D81"/>
    <w:p w:rsidR="00183C31" w:rsidRPr="002710DA" w:rsidRDefault="00183C31" w:rsidP="00DA5B3E">
      <w:pPr>
        <w:pStyle w:val="Naslov2"/>
      </w:pPr>
      <w:bookmarkStart w:id="45" w:name="_Toc115784720"/>
      <w:r w:rsidRPr="002710DA">
        <w:lastRenderedPageBreak/>
        <w:t>5.</w:t>
      </w:r>
      <w:r w:rsidR="00BF3CD8">
        <w:t>3</w:t>
      </w:r>
      <w:r w:rsidRPr="002710DA">
        <w:t>. Izvannastavne aktivnosti</w:t>
      </w:r>
      <w:bookmarkEnd w:id="45"/>
    </w:p>
    <w:p w:rsidR="00183C31" w:rsidRPr="002710DA" w:rsidRDefault="00183C31" w:rsidP="008E5E35">
      <w:r w:rsidRPr="002710DA">
        <w:tab/>
        <w:t>Osim redovite i izborne nastave, nastojimo zadovoljiti interese učenika ponudom različitih izvannastavnih aktivnosti u koje se učenici mogu uključiti prema vlastitom interesu.  Tako pokrivamo različite interesne skupine i aktivnosti koje nudimo učenicima.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"/>
        <w:gridCol w:w="3207"/>
        <w:gridCol w:w="2335"/>
        <w:gridCol w:w="1818"/>
        <w:gridCol w:w="1777"/>
      </w:tblGrid>
      <w:tr w:rsidR="00456488" w:rsidRPr="007E3506" w:rsidTr="005B1837">
        <w:trPr>
          <w:trHeight w:hRule="exact" w:val="573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/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pPr>
              <w:rPr>
                <w:b/>
              </w:rPr>
            </w:pPr>
            <w:r w:rsidRPr="007E3506">
              <w:rPr>
                <w:b/>
              </w:rPr>
              <w:t>IZVANNASTAVNA AKTIVNOST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pPr>
              <w:rPr>
                <w:b/>
              </w:rPr>
            </w:pPr>
            <w:r w:rsidRPr="007E3506">
              <w:rPr>
                <w:b/>
              </w:rPr>
              <w:t>VODITELJ</w:t>
            </w:r>
          </w:p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56488" w:rsidRPr="007E3506" w:rsidRDefault="00456488" w:rsidP="008F1A4B">
            <w:pPr>
              <w:rPr>
                <w:b/>
              </w:rPr>
            </w:pPr>
            <w:r>
              <w:rPr>
                <w:b/>
              </w:rPr>
              <w:t xml:space="preserve">TJEDNI BROJ SATI </w:t>
            </w: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56488" w:rsidRDefault="00456488" w:rsidP="008F1A4B">
            <w:pPr>
              <w:rPr>
                <w:b/>
              </w:rPr>
            </w:pPr>
            <w:r>
              <w:rPr>
                <w:b/>
              </w:rPr>
              <w:t>PLANIRANI BROJ UČENIKA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1.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6488" w:rsidRPr="007E3506" w:rsidRDefault="002B2C34" w:rsidP="00366EFC">
            <w:r>
              <w:t>Mali čuvari tradicije</w:t>
            </w:r>
          </w:p>
        </w:tc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:rsidR="00456488" w:rsidRPr="007E3506" w:rsidRDefault="002B2C34" w:rsidP="00366EFC">
            <w:r>
              <w:t>Sneženka Jankaš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:rsidR="00456488" w:rsidRPr="007E3506" w:rsidRDefault="002B2C34" w:rsidP="00366EFC">
            <w:r>
              <w:t>1</w:t>
            </w:r>
          </w:p>
        </w:tc>
        <w:tc>
          <w:tcPr>
            <w:tcW w:w="1777" w:type="dxa"/>
            <w:tcBorders>
              <w:top w:val="double" w:sz="4" w:space="0" w:color="auto"/>
            </w:tcBorders>
          </w:tcPr>
          <w:p w:rsidR="00456488" w:rsidRDefault="00471EF8" w:rsidP="00366EFC">
            <w:r>
              <w:t>16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2.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2B2C34" w:rsidP="00366EFC">
            <w:r>
              <w:t>Literarno-rekreacijska skupina</w:t>
            </w:r>
          </w:p>
        </w:tc>
        <w:tc>
          <w:tcPr>
            <w:tcW w:w="2335" w:type="dxa"/>
            <w:vAlign w:val="center"/>
          </w:tcPr>
          <w:p w:rsidR="00456488" w:rsidRPr="007E3506" w:rsidRDefault="002B2C34" w:rsidP="00366EFC">
            <w:r>
              <w:t>Štefica Marodi Hatlak</w:t>
            </w:r>
          </w:p>
        </w:tc>
        <w:tc>
          <w:tcPr>
            <w:tcW w:w="1818" w:type="dxa"/>
          </w:tcPr>
          <w:p w:rsidR="00456488" w:rsidRPr="007E3506" w:rsidRDefault="002B2C34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C96D59" w:rsidP="00366EFC">
            <w:r>
              <w:t>4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3.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2B2C34" w:rsidP="00366EFC">
            <w:r>
              <w:t>Mali kreativci</w:t>
            </w:r>
          </w:p>
        </w:tc>
        <w:tc>
          <w:tcPr>
            <w:tcW w:w="2335" w:type="dxa"/>
            <w:vAlign w:val="center"/>
          </w:tcPr>
          <w:p w:rsidR="00456488" w:rsidRPr="007E3506" w:rsidRDefault="002B2C34" w:rsidP="00366EFC">
            <w:r>
              <w:t>Tatjana Kovačić</w:t>
            </w:r>
          </w:p>
        </w:tc>
        <w:tc>
          <w:tcPr>
            <w:tcW w:w="1818" w:type="dxa"/>
          </w:tcPr>
          <w:p w:rsidR="00456488" w:rsidRPr="007E3506" w:rsidRDefault="002B2C34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5B1837" w:rsidP="00366EFC">
            <w:r>
              <w:t>13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4.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2B2C34" w:rsidP="00366EFC">
            <w:r>
              <w:t>Dramsko-recitatorska skupina</w:t>
            </w:r>
          </w:p>
        </w:tc>
        <w:tc>
          <w:tcPr>
            <w:tcW w:w="2335" w:type="dxa"/>
            <w:vAlign w:val="center"/>
          </w:tcPr>
          <w:p w:rsidR="00456488" w:rsidRPr="007E3506" w:rsidRDefault="002B2C34" w:rsidP="00366EFC">
            <w:r>
              <w:t>Sandra Hrgović</w:t>
            </w:r>
          </w:p>
        </w:tc>
        <w:tc>
          <w:tcPr>
            <w:tcW w:w="1818" w:type="dxa"/>
          </w:tcPr>
          <w:p w:rsidR="00456488" w:rsidRPr="007E3506" w:rsidRDefault="002B2C34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5B1837" w:rsidP="00366EFC">
            <w:r>
              <w:t>8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5.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Mali čuvari prirode i baštine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Tatjana Pintarić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5B1837" w:rsidP="00366EFC">
            <w:r>
              <w:t>7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6.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Likovna skupina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Silvija Birač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5B1837" w:rsidP="00366EFC">
            <w:r>
              <w:t>9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7.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Mješovita skupina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Renata Cesar-Mučić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5B1837" w:rsidP="00366EFC">
            <w:r>
              <w:t>8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8.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Spretne ruke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Marija Horvat Levačić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981D01" w:rsidP="00366EFC">
            <w:r>
              <w:t>6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9.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Mali ekolozi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Marija Novak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5B1837" w:rsidP="00366EFC">
            <w:r>
              <w:t>6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10.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Novinarska skupina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Nina Zrna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4F7C88" w:rsidP="00366EFC">
            <w:r>
              <w:t>7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11.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Literarno-recitacijska skupina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Sanja Vebarić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5B1837" w:rsidP="00366EFC">
            <w:r>
              <w:t>6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12.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Likovna skupina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Emina Kefelja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16046B" w:rsidP="00366EFC">
            <w:r>
              <w:t>8</w:t>
            </w:r>
          </w:p>
        </w:tc>
      </w:tr>
      <w:tr w:rsidR="00456488" w:rsidRPr="007E3506" w:rsidTr="005B1837">
        <w:trPr>
          <w:trHeight w:hRule="exact" w:val="246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13.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2424EB">
            <w:r>
              <w:t>Zbor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366EFC">
            <w:r>
              <w:t>Krunoslav Lajtman</w:t>
            </w:r>
          </w:p>
        </w:tc>
        <w:tc>
          <w:tcPr>
            <w:tcW w:w="1818" w:type="dxa"/>
          </w:tcPr>
          <w:p w:rsidR="00456488" w:rsidRPr="007E3506" w:rsidRDefault="006E51D2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4F7C88" w:rsidP="00366EFC">
            <w:r>
              <w:t>10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14.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6E51D2" w:rsidP="00366EFC">
            <w:r>
              <w:t>Glazbeno-instrumentalna skupina</w:t>
            </w:r>
          </w:p>
        </w:tc>
        <w:tc>
          <w:tcPr>
            <w:tcW w:w="2335" w:type="dxa"/>
            <w:vAlign w:val="center"/>
          </w:tcPr>
          <w:p w:rsidR="00456488" w:rsidRPr="007E3506" w:rsidRDefault="006E51D2" w:rsidP="00BD728E">
            <w:r>
              <w:t>Krunoslav Lajtman</w:t>
            </w:r>
          </w:p>
        </w:tc>
        <w:tc>
          <w:tcPr>
            <w:tcW w:w="1818" w:type="dxa"/>
          </w:tcPr>
          <w:p w:rsidR="00456488" w:rsidRPr="007E3506" w:rsidRDefault="006E51D2" w:rsidP="00BD728E">
            <w:r>
              <w:t>1</w:t>
            </w:r>
          </w:p>
        </w:tc>
        <w:tc>
          <w:tcPr>
            <w:tcW w:w="1777" w:type="dxa"/>
          </w:tcPr>
          <w:p w:rsidR="00456488" w:rsidRPr="007E3506" w:rsidRDefault="004F7C88" w:rsidP="00BD728E">
            <w:r>
              <w:t>8</w:t>
            </w:r>
          </w:p>
        </w:tc>
      </w:tr>
      <w:tr w:rsidR="00456488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56488" w:rsidRPr="007E3506" w:rsidRDefault="00456488" w:rsidP="00366EFC">
            <w:r w:rsidRPr="007E3506">
              <w:t>15.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456488" w:rsidRPr="007E3506" w:rsidRDefault="0002248B" w:rsidP="00366EFC">
            <w:r>
              <w:t>Ekološka skupina</w:t>
            </w:r>
          </w:p>
        </w:tc>
        <w:tc>
          <w:tcPr>
            <w:tcW w:w="2335" w:type="dxa"/>
            <w:vAlign w:val="center"/>
          </w:tcPr>
          <w:p w:rsidR="00456488" w:rsidRPr="007E3506" w:rsidRDefault="0002248B" w:rsidP="00366EFC">
            <w:r>
              <w:t>Milica Lisjak-Novak</w:t>
            </w:r>
          </w:p>
        </w:tc>
        <w:tc>
          <w:tcPr>
            <w:tcW w:w="1818" w:type="dxa"/>
          </w:tcPr>
          <w:p w:rsidR="00456488" w:rsidRPr="007E3506" w:rsidRDefault="0002248B" w:rsidP="00366EFC">
            <w:r>
              <w:t>1</w:t>
            </w:r>
          </w:p>
        </w:tc>
        <w:tc>
          <w:tcPr>
            <w:tcW w:w="1777" w:type="dxa"/>
          </w:tcPr>
          <w:p w:rsidR="00456488" w:rsidRPr="007E3506" w:rsidRDefault="004F7C88" w:rsidP="00366EFC">
            <w:r>
              <w:t>10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16.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Default="005B1837" w:rsidP="005B1837">
            <w:r>
              <w:t>Povijesna skupina</w:t>
            </w:r>
          </w:p>
        </w:tc>
        <w:tc>
          <w:tcPr>
            <w:tcW w:w="2335" w:type="dxa"/>
            <w:vAlign w:val="center"/>
          </w:tcPr>
          <w:p w:rsidR="005B1837" w:rsidRDefault="005B1837" w:rsidP="005B1837">
            <w:r>
              <w:t>Tomislav Sušec</w:t>
            </w:r>
          </w:p>
        </w:tc>
        <w:tc>
          <w:tcPr>
            <w:tcW w:w="1818" w:type="dxa"/>
          </w:tcPr>
          <w:p w:rsidR="005B1837" w:rsidRDefault="005B1837" w:rsidP="005B1837">
            <w:r>
              <w:t>2</w:t>
            </w:r>
          </w:p>
        </w:tc>
        <w:tc>
          <w:tcPr>
            <w:tcW w:w="1777" w:type="dxa"/>
          </w:tcPr>
          <w:p w:rsidR="005B1837" w:rsidRPr="007E3506" w:rsidRDefault="006E14E0" w:rsidP="005B1837">
            <w:r>
              <w:t>7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17.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Mali tehničari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Renata Martinec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1</w:t>
            </w:r>
          </w:p>
        </w:tc>
        <w:tc>
          <w:tcPr>
            <w:tcW w:w="1777" w:type="dxa"/>
          </w:tcPr>
          <w:p w:rsidR="005B1837" w:rsidRPr="007E3506" w:rsidRDefault="00014967" w:rsidP="005B1837">
            <w:r>
              <w:t>25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18.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Prometna skupina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Renata Martinec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1</w:t>
            </w:r>
          </w:p>
        </w:tc>
        <w:tc>
          <w:tcPr>
            <w:tcW w:w="1777" w:type="dxa"/>
          </w:tcPr>
          <w:p w:rsidR="005B1837" w:rsidRPr="007E3506" w:rsidRDefault="00014967" w:rsidP="005B1837">
            <w:r>
              <w:t>10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19.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Nogometna skupina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Mladen Vuk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4</w:t>
            </w:r>
          </w:p>
        </w:tc>
        <w:tc>
          <w:tcPr>
            <w:tcW w:w="1777" w:type="dxa"/>
          </w:tcPr>
          <w:p w:rsidR="005B1837" w:rsidRPr="007E3506" w:rsidRDefault="00471EF8" w:rsidP="005B1837">
            <w:r>
              <w:t>10 +11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20.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Atletska skupina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Mladen Vuk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1</w:t>
            </w:r>
          </w:p>
        </w:tc>
        <w:tc>
          <w:tcPr>
            <w:tcW w:w="1777" w:type="dxa"/>
          </w:tcPr>
          <w:p w:rsidR="005B1837" w:rsidRPr="007E3506" w:rsidRDefault="00471EF8" w:rsidP="005B1837">
            <w:r>
              <w:t>10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21.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Košarkaška skupina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Mladen Vuk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1</w:t>
            </w:r>
          </w:p>
        </w:tc>
        <w:tc>
          <w:tcPr>
            <w:tcW w:w="1777" w:type="dxa"/>
          </w:tcPr>
          <w:p w:rsidR="005B1837" w:rsidRPr="007E3506" w:rsidRDefault="00471EF8" w:rsidP="005B1837">
            <w:r>
              <w:t>5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22.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Default="005B1837" w:rsidP="005B1837">
            <w:r>
              <w:t xml:space="preserve">Informatička skupina </w:t>
            </w:r>
          </w:p>
        </w:tc>
        <w:tc>
          <w:tcPr>
            <w:tcW w:w="2335" w:type="dxa"/>
            <w:vAlign w:val="center"/>
          </w:tcPr>
          <w:p w:rsidR="005B1837" w:rsidRDefault="005B1837" w:rsidP="005B1837">
            <w:r>
              <w:t>Dario Šincek</w:t>
            </w:r>
          </w:p>
        </w:tc>
        <w:tc>
          <w:tcPr>
            <w:tcW w:w="1818" w:type="dxa"/>
          </w:tcPr>
          <w:p w:rsidR="005B1837" w:rsidRDefault="005B1837" w:rsidP="005B1837">
            <w:r>
              <w:t>2</w:t>
            </w:r>
          </w:p>
        </w:tc>
        <w:tc>
          <w:tcPr>
            <w:tcW w:w="1777" w:type="dxa"/>
          </w:tcPr>
          <w:p w:rsidR="005B1837" w:rsidRDefault="004F7C88" w:rsidP="005B1837">
            <w:r>
              <w:t>10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23.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Vjeronaučna skupina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Vedrana Vuk Tomac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2</w:t>
            </w:r>
          </w:p>
        </w:tc>
        <w:tc>
          <w:tcPr>
            <w:tcW w:w="1777" w:type="dxa"/>
          </w:tcPr>
          <w:p w:rsidR="005B1837" w:rsidRPr="007E3506" w:rsidRDefault="00471EF8" w:rsidP="005B1837">
            <w:r>
              <w:t>17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24.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Biblijska skupina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Vedrana Vuk Tomac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2</w:t>
            </w:r>
          </w:p>
        </w:tc>
        <w:tc>
          <w:tcPr>
            <w:tcW w:w="1777" w:type="dxa"/>
          </w:tcPr>
          <w:p w:rsidR="005B1837" w:rsidRPr="007E3506" w:rsidRDefault="00471EF8" w:rsidP="005B1837">
            <w:r>
              <w:t>15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Pr="007E3506" w:rsidRDefault="005B1837" w:rsidP="005B1837">
            <w:r w:rsidRPr="007E3506">
              <w:t>25.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Prva pomoć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Kristina Kobal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1</w:t>
            </w:r>
          </w:p>
        </w:tc>
        <w:tc>
          <w:tcPr>
            <w:tcW w:w="1777" w:type="dxa"/>
          </w:tcPr>
          <w:p w:rsidR="005B1837" w:rsidRPr="007E3506" w:rsidRDefault="005B1837" w:rsidP="005B1837">
            <w:r>
              <w:t>5</w:t>
            </w:r>
          </w:p>
        </w:tc>
      </w:tr>
      <w:tr w:rsidR="005B1837" w:rsidRPr="007E3506" w:rsidTr="005B1837">
        <w:trPr>
          <w:trHeight w:hRule="exact" w:val="27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Default="005B1837" w:rsidP="005B1837">
            <w:r>
              <w:t>36.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Pr="007E3506" w:rsidRDefault="005B1837" w:rsidP="005B1837">
            <w:r>
              <w:t>Male životne vještine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Simona Sinković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3</w:t>
            </w:r>
          </w:p>
        </w:tc>
        <w:tc>
          <w:tcPr>
            <w:tcW w:w="1777" w:type="dxa"/>
          </w:tcPr>
          <w:p w:rsidR="005B1837" w:rsidRPr="007E3506" w:rsidRDefault="004F7C88" w:rsidP="005B1837">
            <w:r>
              <w:t>8+5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Default="005B1837" w:rsidP="005B1837">
            <w:r>
              <w:t>37.</w:t>
            </w:r>
          </w:p>
        </w:tc>
        <w:tc>
          <w:tcPr>
            <w:tcW w:w="3207" w:type="dxa"/>
            <w:tcBorders>
              <w:left w:val="double" w:sz="4" w:space="0" w:color="auto"/>
            </w:tcBorders>
            <w:vAlign w:val="center"/>
          </w:tcPr>
          <w:p w:rsidR="005B1837" w:rsidRDefault="005B1837" w:rsidP="005B1837">
            <w:r>
              <w:t>Informatička skupina</w:t>
            </w:r>
          </w:p>
        </w:tc>
        <w:tc>
          <w:tcPr>
            <w:tcW w:w="2335" w:type="dxa"/>
            <w:vAlign w:val="center"/>
          </w:tcPr>
          <w:p w:rsidR="005B1837" w:rsidRPr="007E3506" w:rsidRDefault="005B1837" w:rsidP="005B1837">
            <w:r>
              <w:t>Vanesa Novak</w:t>
            </w:r>
          </w:p>
        </w:tc>
        <w:tc>
          <w:tcPr>
            <w:tcW w:w="1818" w:type="dxa"/>
          </w:tcPr>
          <w:p w:rsidR="005B1837" w:rsidRPr="007E3506" w:rsidRDefault="005B1837" w:rsidP="005B1837">
            <w:r>
              <w:t>3</w:t>
            </w:r>
          </w:p>
        </w:tc>
        <w:tc>
          <w:tcPr>
            <w:tcW w:w="1777" w:type="dxa"/>
          </w:tcPr>
          <w:p w:rsidR="005B1837" w:rsidRPr="007E3506" w:rsidRDefault="004F7C88" w:rsidP="005B1837">
            <w:r>
              <w:t>16</w:t>
            </w:r>
          </w:p>
        </w:tc>
      </w:tr>
      <w:tr w:rsidR="005B1837" w:rsidRPr="007E3506" w:rsidTr="005B1837">
        <w:trPr>
          <w:trHeight w:hRule="exact" w:val="284"/>
        </w:trPr>
        <w:tc>
          <w:tcPr>
            <w:tcW w:w="4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1837" w:rsidRDefault="005B1837" w:rsidP="005B1837">
            <w:r>
              <w:t>38.</w:t>
            </w:r>
          </w:p>
        </w:tc>
        <w:tc>
          <w:tcPr>
            <w:tcW w:w="32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1837" w:rsidRDefault="005B1837" w:rsidP="005B1837">
            <w:r>
              <w:t>Mali zbor</w:t>
            </w: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:rsidR="005B1837" w:rsidRDefault="005B1837" w:rsidP="005B1837">
            <w:r>
              <w:t>Vanesa Novak</w:t>
            </w: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:rsidR="005B1837" w:rsidRDefault="005B1837" w:rsidP="005B1837">
            <w:r>
              <w:t>2</w:t>
            </w:r>
          </w:p>
        </w:tc>
        <w:tc>
          <w:tcPr>
            <w:tcW w:w="1777" w:type="dxa"/>
            <w:tcBorders>
              <w:bottom w:val="double" w:sz="4" w:space="0" w:color="auto"/>
            </w:tcBorders>
          </w:tcPr>
          <w:p w:rsidR="005B1837" w:rsidRPr="007E3506" w:rsidRDefault="004F7C88" w:rsidP="005B1837">
            <w:r>
              <w:t>7</w:t>
            </w:r>
          </w:p>
        </w:tc>
      </w:tr>
    </w:tbl>
    <w:p w:rsidR="00183C31" w:rsidRPr="002710DA" w:rsidRDefault="00183C31" w:rsidP="008E5E35"/>
    <w:p w:rsidR="00183C31" w:rsidRDefault="00183C31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8448D" w:rsidRPr="002710DA" w:rsidRDefault="0098448D" w:rsidP="00EE1326">
      <w:pPr>
        <w:jc w:val="both"/>
      </w:pPr>
    </w:p>
    <w:p w:rsidR="00183C31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BF3CD8" w:rsidRPr="002710DA" w:rsidRDefault="00BF3CD8" w:rsidP="00BF3CD8">
      <w:pPr>
        <w:pStyle w:val="Naslov2"/>
      </w:pPr>
      <w:bookmarkStart w:id="46" w:name="_Toc115784721"/>
      <w:r w:rsidRPr="002710DA">
        <w:lastRenderedPageBreak/>
        <w:t>5.</w:t>
      </w:r>
      <w:r>
        <w:t>4</w:t>
      </w:r>
      <w:r w:rsidRPr="002710DA">
        <w:t>. Obuka plivanja</w:t>
      </w:r>
      <w:bookmarkEnd w:id="46"/>
    </w:p>
    <w:p w:rsidR="00BF3CD8" w:rsidRPr="002710DA" w:rsidRDefault="00BF3CD8" w:rsidP="00BF3CD8">
      <w:r w:rsidRPr="002710DA">
        <w:tab/>
        <w:t>Obuka neplivača provodi se u 3. razredu. Škola plivanja provodi se jednom tjedno u trajanju od 4 sata</w:t>
      </w:r>
      <w:r>
        <w:t xml:space="preserve"> kroz mjesec dana</w:t>
      </w:r>
      <w:r w:rsidRPr="002710DA">
        <w:t xml:space="preserve">. Realizira se u skladu s mogućnostima i planiranim sredstvima osnivača – Međimurske županije. </w:t>
      </w:r>
    </w:p>
    <w:p w:rsidR="00BF3CD8" w:rsidRPr="002710DA" w:rsidRDefault="00BF3CD8" w:rsidP="00BF3CD8">
      <w:r w:rsidRPr="002710DA">
        <w:tab/>
        <w:t>Obuku neplivača provode pedagozi tjelesne i zdravstvene kulture. Održava se na Gradskim bazenima Marije Ružić u Čakovcu.</w:t>
      </w:r>
    </w:p>
    <w:p w:rsidR="00BF3CD8" w:rsidRPr="002710DA" w:rsidRDefault="00BF3CD8" w:rsidP="00BF3CD8">
      <w:r w:rsidRPr="002710DA">
        <w:tab/>
        <w:t>Prijevoz učenika financira Županija međimurska, a ulaznice na bazene financiraju općine Domašinec i Dekanovec.</w:t>
      </w:r>
    </w:p>
    <w:p w:rsidR="00BF3CD8" w:rsidRDefault="00BF3CD8" w:rsidP="00BF3CD8">
      <w:r w:rsidRPr="002710DA">
        <w:tab/>
        <w:t>Ove školske godi</w:t>
      </w:r>
      <w:r>
        <w:t xml:space="preserve">ne obuku neplivača polazit </w:t>
      </w:r>
      <w:r w:rsidRPr="00F113D9">
        <w:t xml:space="preserve">će 21 </w:t>
      </w:r>
      <w:r>
        <w:t>učenik</w:t>
      </w:r>
      <w:r w:rsidRPr="00F113D9">
        <w:t xml:space="preserve"> </w:t>
      </w:r>
      <w:r w:rsidRPr="002710DA">
        <w:t>Osnovne škole Domašinec, a pratit će ih razrednice trećih razreda.</w:t>
      </w:r>
    </w:p>
    <w:p w:rsidR="00183C31" w:rsidRDefault="00183C31" w:rsidP="00EE1326">
      <w:pPr>
        <w:jc w:val="both"/>
      </w:pPr>
    </w:p>
    <w:p w:rsidR="00602D31" w:rsidRDefault="00602D31" w:rsidP="00EE1326">
      <w:pPr>
        <w:jc w:val="both"/>
      </w:pPr>
    </w:p>
    <w:p w:rsidR="00602D31" w:rsidRDefault="00602D31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9F0C4C" w:rsidRDefault="009F0C4C" w:rsidP="00EE1326">
      <w:pPr>
        <w:jc w:val="both"/>
      </w:pPr>
    </w:p>
    <w:p w:rsidR="00F3117C" w:rsidRDefault="00F3117C" w:rsidP="00EE1326">
      <w:pPr>
        <w:jc w:val="both"/>
      </w:pPr>
    </w:p>
    <w:p w:rsidR="002B02D1" w:rsidRDefault="002B02D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DA5B3E">
      <w:pPr>
        <w:pStyle w:val="Naslov2"/>
      </w:pPr>
      <w:bookmarkStart w:id="47" w:name="_Toc115784722"/>
      <w:r w:rsidRPr="002710DA">
        <w:lastRenderedPageBreak/>
        <w:t>5.5. Izvanškolske aktivnosti</w:t>
      </w:r>
      <w:bookmarkEnd w:id="47"/>
    </w:p>
    <w:p w:rsidR="00183C31" w:rsidRPr="002710DA" w:rsidRDefault="00183C31" w:rsidP="004E3398">
      <w:r w:rsidRPr="002710DA">
        <w:tab/>
        <w:t>Učenici sudjeluju u mnogim aktivnostima koje im se nude na području općina i županije. Time razvijaju mnoge vještine koje su u sastavu kompetencija nužnih suvremenom čovjeku. Ujedno time bogate i klimu škole jer daju doprinos mnogim aktivnostima koje se upražnjavaju u Školi. U nastavku donosimo popis izvanškolskih aktivnosti u kojima sudjeluju učenici Osnovne škole Domašinec.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9"/>
        <w:gridCol w:w="7991"/>
      </w:tblGrid>
      <w:tr w:rsidR="00183C31" w:rsidRPr="007E3506" w:rsidTr="00BD728E">
        <w:trPr>
          <w:trHeight w:hRule="exact"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366EFC"/>
        </w:tc>
        <w:tc>
          <w:tcPr>
            <w:tcW w:w="7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366EFC">
            <w:pPr>
              <w:rPr>
                <w:b/>
              </w:rPr>
            </w:pPr>
            <w:r w:rsidRPr="007E3506">
              <w:rPr>
                <w:b/>
              </w:rPr>
              <w:t>IZVANŠKOLSKA AKTIVNOST</w:t>
            </w:r>
          </w:p>
        </w:tc>
      </w:tr>
      <w:tr w:rsidR="00183C31" w:rsidRPr="007E3506" w:rsidTr="00BD728E">
        <w:trPr>
          <w:trHeight w:hRule="exact"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366EFC">
            <w:r w:rsidRPr="007E3506">
              <w:t>1.</w:t>
            </w:r>
          </w:p>
        </w:tc>
        <w:tc>
          <w:tcPr>
            <w:tcW w:w="79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3C31" w:rsidRPr="007E3506" w:rsidRDefault="00247519" w:rsidP="0063027F">
            <w:r>
              <w:t>ŠN</w:t>
            </w:r>
            <w:r w:rsidRPr="007E3506">
              <w:t xml:space="preserve"> „</w:t>
            </w:r>
            <w:r w:rsidR="0063027F">
              <w:t>Dinamo Zelenko</w:t>
            </w:r>
            <w:r w:rsidRPr="007E3506">
              <w:t>“ Domašinec</w:t>
            </w:r>
          </w:p>
        </w:tc>
      </w:tr>
      <w:tr w:rsidR="00AD2C17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2C17" w:rsidRPr="007E3506" w:rsidRDefault="00AD2C17" w:rsidP="00366EFC">
            <w:r w:rsidRPr="007E3506">
              <w:t>2.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D2C17" w:rsidRPr="007E3506" w:rsidRDefault="00AD2C17" w:rsidP="00D5524E">
            <w:r w:rsidRPr="007E3506">
              <w:t>DVD Domašinec</w:t>
            </w:r>
          </w:p>
        </w:tc>
      </w:tr>
      <w:tr w:rsidR="00AD2C17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2C17" w:rsidRPr="007E3506" w:rsidRDefault="00AD2C17" w:rsidP="00366EFC">
            <w:r w:rsidRPr="007E3506">
              <w:t>3.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D2C17" w:rsidRPr="007E3506" w:rsidRDefault="00AD2C17" w:rsidP="00D5524E">
            <w:r w:rsidRPr="007E3506">
              <w:t>DVD Dekanovec</w:t>
            </w:r>
          </w:p>
        </w:tc>
      </w:tr>
      <w:tr w:rsidR="00AD2C17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2C17" w:rsidRPr="007E3506" w:rsidRDefault="00AD2C17" w:rsidP="00366EFC">
            <w:r w:rsidRPr="007E3506">
              <w:t>4.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D2C17" w:rsidRPr="007E3506" w:rsidRDefault="002C1446" w:rsidP="00D5524E">
            <w:r>
              <w:t>DVD Turčišće</w:t>
            </w:r>
          </w:p>
        </w:tc>
      </w:tr>
      <w:tr w:rsidR="00AD2C17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2C17" w:rsidRPr="007E3506" w:rsidRDefault="00AD2C17" w:rsidP="00366EFC">
            <w:r w:rsidRPr="007E3506">
              <w:t>5.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D2C17" w:rsidRPr="007E3506" w:rsidRDefault="00AD2C17" w:rsidP="00D5524E">
            <w:r w:rsidRPr="007E3506">
              <w:t>Limena glazba Dekanovec</w:t>
            </w:r>
          </w:p>
        </w:tc>
      </w:tr>
      <w:tr w:rsidR="00AD2C17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2C17" w:rsidRPr="007E3506" w:rsidRDefault="00AD2C17" w:rsidP="00366EFC">
            <w:r w:rsidRPr="007E3506">
              <w:t>6.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AD2C17" w:rsidRPr="007E3506" w:rsidRDefault="00AD2C17" w:rsidP="00D5524E">
            <w:r w:rsidRPr="007E3506">
              <w:t>Umjetnička škola Miroslav Magdalenić Čakovec</w:t>
            </w:r>
            <w:r>
              <w:t xml:space="preserve"> – PO Donji Kraljevec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7.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066922">
            <w:r w:rsidRPr="007E3506">
              <w:t>Udruga mažoretkinja općine Domašinec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8.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066922">
            <w:r w:rsidRPr="00BD728E">
              <w:rPr>
                <w:rFonts w:asciiTheme="majorHAnsi" w:hAnsiTheme="majorHAnsi"/>
              </w:rPr>
              <w:t>KUD Lafra Turčišće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9.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7F26D8">
            <w:r>
              <w:t>KUU Kvitrovski maškori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10.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D5524E">
            <w:r>
              <w:t>KUU „Florijan Andrašec“ Dekanovec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11.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BD728E" w:rsidRDefault="002C1446" w:rsidP="00066922">
            <w:pPr>
              <w:rPr>
                <w:rFonts w:asciiTheme="majorHAnsi" w:hAnsiTheme="majorHAnsi"/>
              </w:rPr>
            </w:pPr>
            <w:r w:rsidRPr="007E3506">
              <w:t>Čakovečki plivački klub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12.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066922">
            <w:r w:rsidRPr="007E3506">
              <w:t>ŠRD „Ribica“ Turčišće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13.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D5524E">
            <w:r>
              <w:t>ŠRU „Bjelka“ Domašinec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14.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D5524E">
            <w:r>
              <w:t>Jahački konjički klub Sveti Križ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15.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456885">
            <w:r>
              <w:t>Škola stranih jezika - Didasko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16.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456885">
            <w:r>
              <w:t>Škola crtanja i slikanja „Artelje“ Čakovec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17.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2C1446" w:rsidP="00456885">
            <w:r>
              <w:t>Aloha – Mental arithmetic, Didasko</w:t>
            </w:r>
          </w:p>
        </w:tc>
      </w:tr>
      <w:tr w:rsidR="002C1446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1446" w:rsidRPr="007E3506" w:rsidRDefault="002C1446" w:rsidP="00366EFC">
            <w:r w:rsidRPr="007E3506">
              <w:t>18.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2C1446" w:rsidRPr="007E3506" w:rsidRDefault="005E45F5" w:rsidP="00456885">
            <w:r>
              <w:t>Plesni studio Korak Čakovec</w:t>
            </w:r>
          </w:p>
        </w:tc>
      </w:tr>
      <w:tr w:rsidR="00921B5C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1B5C" w:rsidRPr="007E3506" w:rsidRDefault="00921B5C" w:rsidP="00366EFC">
            <w:r w:rsidRPr="007E3506">
              <w:t>19.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921B5C" w:rsidRPr="007E3506" w:rsidRDefault="00921B5C" w:rsidP="007D0C16">
            <w:r>
              <w:t>Gradski plivački klub Međimurje</w:t>
            </w:r>
          </w:p>
        </w:tc>
      </w:tr>
      <w:tr w:rsidR="00921B5C" w:rsidRPr="007E3506" w:rsidTr="003157DB">
        <w:trPr>
          <w:trHeight w:hRule="exact" w:val="319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1B5C" w:rsidRPr="007E3506" w:rsidRDefault="00921B5C" w:rsidP="00366EFC">
            <w:r w:rsidRPr="007E3506">
              <w:t>20.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921B5C" w:rsidRPr="007E3506" w:rsidRDefault="00921B5C" w:rsidP="007D0C16">
            <w:r>
              <w:t>Studio Žerjav</w:t>
            </w:r>
          </w:p>
        </w:tc>
      </w:tr>
      <w:tr w:rsidR="00921B5C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1B5C" w:rsidRPr="007E3506" w:rsidRDefault="00921B5C" w:rsidP="00366EFC">
            <w:r w:rsidRPr="007E3506">
              <w:t>21.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921B5C" w:rsidRPr="007E3506" w:rsidRDefault="004452D2" w:rsidP="00066922">
            <w:r>
              <w:t>NK Nafta Lendava</w:t>
            </w:r>
          </w:p>
        </w:tc>
      </w:tr>
      <w:tr w:rsidR="00921B5C" w:rsidRPr="007E3506" w:rsidTr="00BD728E">
        <w:trPr>
          <w:trHeight w:hRule="exact" w:val="284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1B5C" w:rsidRPr="007E3506" w:rsidRDefault="00921B5C" w:rsidP="00366EFC">
            <w:r w:rsidRPr="007E3506">
              <w:t>22.</w:t>
            </w:r>
          </w:p>
        </w:tc>
        <w:tc>
          <w:tcPr>
            <w:tcW w:w="7991" w:type="dxa"/>
            <w:tcBorders>
              <w:left w:val="double" w:sz="4" w:space="0" w:color="auto"/>
            </w:tcBorders>
            <w:vAlign w:val="center"/>
          </w:tcPr>
          <w:p w:rsidR="00921B5C" w:rsidRPr="007E3506" w:rsidRDefault="00921B5C" w:rsidP="00066922"/>
        </w:tc>
      </w:tr>
    </w:tbl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Default="00183C31" w:rsidP="00EE1326">
      <w:pPr>
        <w:jc w:val="both"/>
      </w:pPr>
    </w:p>
    <w:p w:rsidR="005E45F5" w:rsidRDefault="005E45F5" w:rsidP="00EE1326">
      <w:pPr>
        <w:jc w:val="both"/>
      </w:pPr>
    </w:p>
    <w:p w:rsidR="005E45F5" w:rsidRDefault="005E45F5" w:rsidP="00EE1326">
      <w:pPr>
        <w:jc w:val="both"/>
      </w:pPr>
    </w:p>
    <w:p w:rsidR="005E45F5" w:rsidRDefault="005E45F5" w:rsidP="00EE1326">
      <w:pPr>
        <w:jc w:val="both"/>
      </w:pPr>
    </w:p>
    <w:p w:rsidR="005E45F5" w:rsidRPr="002710DA" w:rsidRDefault="005E45F5" w:rsidP="00EE1326">
      <w:pPr>
        <w:jc w:val="both"/>
      </w:pPr>
    </w:p>
    <w:p w:rsidR="00183C31" w:rsidRDefault="00183C31" w:rsidP="00EE1326">
      <w:pPr>
        <w:jc w:val="both"/>
      </w:pPr>
    </w:p>
    <w:p w:rsidR="009F0C4C" w:rsidRPr="002710DA" w:rsidRDefault="009F0C4C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F3530D">
      <w:pPr>
        <w:pStyle w:val="Naslov2"/>
      </w:pPr>
      <w:bookmarkStart w:id="48" w:name="_Toc115784723"/>
      <w:r w:rsidRPr="002710DA">
        <w:lastRenderedPageBreak/>
        <w:t>5.6. Plan izvanučioničke nastave (terenska nastava, plivanje, ekskurzije, kazališne predstave i sl.)</w:t>
      </w:r>
      <w:bookmarkEnd w:id="48"/>
    </w:p>
    <w:p w:rsidR="00183C31" w:rsidRPr="002710DA" w:rsidRDefault="00183C31" w:rsidP="00EE1326">
      <w:pPr>
        <w:jc w:val="both"/>
      </w:pPr>
      <w:r w:rsidRPr="002710DA">
        <w:tab/>
        <w:t>Planirane izvanučioničke nastave pobliže su objašnjene u Školskom kurikulumu.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293"/>
        <w:gridCol w:w="2436"/>
        <w:gridCol w:w="2421"/>
      </w:tblGrid>
      <w:tr w:rsidR="00183C31" w:rsidRPr="007E3506" w:rsidTr="007136CF"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7E3506">
            <w:pPr>
              <w:spacing w:after="0"/>
              <w:rPr>
                <w:b/>
              </w:rPr>
            </w:pPr>
            <w:r w:rsidRPr="007E3506">
              <w:rPr>
                <w:b/>
              </w:rPr>
              <w:t>SADRŽAJI/DESTINACIJA</w:t>
            </w:r>
          </w:p>
        </w:tc>
        <w:tc>
          <w:tcPr>
            <w:tcW w:w="2293" w:type="dxa"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7E3506">
            <w:pPr>
              <w:spacing w:after="0"/>
              <w:jc w:val="both"/>
              <w:rPr>
                <w:b/>
              </w:rPr>
            </w:pPr>
            <w:r w:rsidRPr="007E3506">
              <w:rPr>
                <w:b/>
              </w:rPr>
              <w:t>RAZRED</w:t>
            </w:r>
          </w:p>
        </w:tc>
        <w:tc>
          <w:tcPr>
            <w:tcW w:w="2436" w:type="dxa"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7E3506">
            <w:pPr>
              <w:spacing w:after="0"/>
              <w:jc w:val="both"/>
              <w:rPr>
                <w:b/>
              </w:rPr>
            </w:pPr>
            <w:r w:rsidRPr="007E3506">
              <w:rPr>
                <w:b/>
              </w:rPr>
              <w:t>VRIJEME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</w:tcBorders>
          </w:tcPr>
          <w:p w:rsidR="00183C31" w:rsidRPr="007E3506" w:rsidRDefault="00183C31" w:rsidP="007E3506">
            <w:pPr>
              <w:spacing w:after="0"/>
              <w:jc w:val="both"/>
              <w:rPr>
                <w:b/>
              </w:rPr>
            </w:pPr>
            <w:r w:rsidRPr="007E3506">
              <w:rPr>
                <w:b/>
              </w:rPr>
              <w:t>NOSITELJ/VODITELJ</w:t>
            </w:r>
          </w:p>
        </w:tc>
      </w:tr>
      <w:tr w:rsidR="00183C31" w:rsidRPr="007E3506" w:rsidTr="007136CF">
        <w:tc>
          <w:tcPr>
            <w:tcW w:w="2457" w:type="dxa"/>
            <w:tcBorders>
              <w:top w:val="double" w:sz="4" w:space="0" w:color="auto"/>
            </w:tcBorders>
          </w:tcPr>
          <w:p w:rsidR="00183C31" w:rsidRPr="007E3506" w:rsidRDefault="00C32311" w:rsidP="006018A7">
            <w:pPr>
              <w:spacing w:after="0"/>
            </w:pPr>
            <w:r>
              <w:t>ASSITEJ - Čakovec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183C31" w:rsidRPr="007E3506" w:rsidRDefault="00C32311" w:rsidP="006018A7">
            <w:pPr>
              <w:spacing w:after="0"/>
            </w:pPr>
            <w:r>
              <w:t>1. – 4.</w:t>
            </w:r>
          </w:p>
        </w:tc>
        <w:tc>
          <w:tcPr>
            <w:tcW w:w="2436" w:type="dxa"/>
            <w:tcBorders>
              <w:top w:val="double" w:sz="4" w:space="0" w:color="auto"/>
            </w:tcBorders>
          </w:tcPr>
          <w:p w:rsidR="00183C31" w:rsidRPr="007E3506" w:rsidRDefault="0098448D" w:rsidP="006018A7">
            <w:pPr>
              <w:spacing w:after="0"/>
            </w:pPr>
            <w:r>
              <w:t>listopad</w:t>
            </w:r>
            <w:r w:rsidR="00C32311">
              <w:t xml:space="preserve"> 202</w:t>
            </w:r>
            <w:r w:rsidR="007136CF">
              <w:t>2</w:t>
            </w:r>
            <w:r w:rsidR="00C32311">
              <w:t>.</w:t>
            </w:r>
          </w:p>
        </w:tc>
        <w:tc>
          <w:tcPr>
            <w:tcW w:w="2421" w:type="dxa"/>
            <w:tcBorders>
              <w:top w:val="double" w:sz="4" w:space="0" w:color="auto"/>
            </w:tcBorders>
          </w:tcPr>
          <w:p w:rsidR="00183C31" w:rsidRPr="007E3506" w:rsidRDefault="00656684" w:rsidP="006018A7">
            <w:pPr>
              <w:spacing w:after="0"/>
            </w:pPr>
            <w:r>
              <w:t>Tatjana Pintarić</w:t>
            </w:r>
          </w:p>
        </w:tc>
      </w:tr>
      <w:tr w:rsidR="00D5524E" w:rsidRPr="007E3506" w:rsidTr="007136CF">
        <w:tc>
          <w:tcPr>
            <w:tcW w:w="2457" w:type="dxa"/>
          </w:tcPr>
          <w:p w:rsidR="00D5524E" w:rsidRDefault="00D5524E" w:rsidP="006018A7">
            <w:pPr>
              <w:spacing w:after="0"/>
            </w:pPr>
            <w:r>
              <w:t>Dom kulture Domašinec</w:t>
            </w:r>
          </w:p>
        </w:tc>
        <w:tc>
          <w:tcPr>
            <w:tcW w:w="2293" w:type="dxa"/>
          </w:tcPr>
          <w:p w:rsidR="00D5524E" w:rsidRDefault="00D5524E" w:rsidP="006018A7">
            <w:pPr>
              <w:spacing w:after="0"/>
            </w:pPr>
            <w:r>
              <w:t>1. - 4.</w:t>
            </w:r>
          </w:p>
        </w:tc>
        <w:tc>
          <w:tcPr>
            <w:tcW w:w="2436" w:type="dxa"/>
          </w:tcPr>
          <w:p w:rsidR="00D5524E" w:rsidRDefault="00D5524E" w:rsidP="006018A7">
            <w:pPr>
              <w:spacing w:after="0"/>
            </w:pPr>
            <w:r>
              <w:t>Tijekom godine</w:t>
            </w:r>
          </w:p>
        </w:tc>
        <w:tc>
          <w:tcPr>
            <w:tcW w:w="2421" w:type="dxa"/>
          </w:tcPr>
          <w:p w:rsidR="00D5524E" w:rsidRDefault="006018A7" w:rsidP="006018A7">
            <w:pPr>
              <w:spacing w:after="0"/>
            </w:pPr>
            <w:r>
              <w:t>Učiteljice razredne nastave</w:t>
            </w:r>
          </w:p>
        </w:tc>
      </w:tr>
      <w:tr w:rsidR="00D5524E" w:rsidRPr="007E3506" w:rsidTr="007136CF">
        <w:tc>
          <w:tcPr>
            <w:tcW w:w="2457" w:type="dxa"/>
          </w:tcPr>
          <w:p w:rsidR="00D5524E" w:rsidRDefault="00D5524E" w:rsidP="006018A7">
            <w:pPr>
              <w:spacing w:after="0"/>
            </w:pPr>
            <w:r>
              <w:t>Međunarodna revija dječjeg filma</w:t>
            </w:r>
          </w:p>
        </w:tc>
        <w:tc>
          <w:tcPr>
            <w:tcW w:w="2293" w:type="dxa"/>
          </w:tcPr>
          <w:p w:rsidR="00D5524E" w:rsidRDefault="00C62C32" w:rsidP="006018A7">
            <w:pPr>
              <w:spacing w:after="0"/>
            </w:pPr>
            <w:r>
              <w:t>1. - 8.</w:t>
            </w:r>
          </w:p>
        </w:tc>
        <w:tc>
          <w:tcPr>
            <w:tcW w:w="2436" w:type="dxa"/>
          </w:tcPr>
          <w:p w:rsidR="00D5524E" w:rsidRDefault="00921B5C" w:rsidP="006018A7">
            <w:pPr>
              <w:spacing w:after="0"/>
            </w:pPr>
            <w:r>
              <w:t>o</w:t>
            </w:r>
            <w:r w:rsidR="00D5524E">
              <w:t>žujak 202</w:t>
            </w:r>
            <w:r w:rsidR="007136CF">
              <w:t>3</w:t>
            </w:r>
            <w:r w:rsidR="00D5524E">
              <w:t>.</w:t>
            </w:r>
          </w:p>
        </w:tc>
        <w:tc>
          <w:tcPr>
            <w:tcW w:w="2421" w:type="dxa"/>
          </w:tcPr>
          <w:p w:rsidR="00D5524E" w:rsidRDefault="007136CF" w:rsidP="006018A7">
            <w:pPr>
              <w:spacing w:after="0"/>
            </w:pPr>
            <w:r>
              <w:t>Sneženka Jankaš</w:t>
            </w:r>
          </w:p>
          <w:p w:rsidR="00C62C32" w:rsidRDefault="00C62C32" w:rsidP="006018A7">
            <w:pPr>
              <w:spacing w:after="0"/>
            </w:pPr>
            <w:r>
              <w:t>Nina Zrna, Sanja Vebarić</w:t>
            </w:r>
          </w:p>
        </w:tc>
      </w:tr>
      <w:tr w:rsidR="00D5524E" w:rsidRPr="007E3506" w:rsidTr="007136CF">
        <w:tc>
          <w:tcPr>
            <w:tcW w:w="2457" w:type="dxa"/>
          </w:tcPr>
          <w:p w:rsidR="00D5524E" w:rsidRDefault="007136CF" w:rsidP="006018A7">
            <w:pPr>
              <w:spacing w:after="0"/>
            </w:pPr>
            <w:r>
              <w:t>Kazališna predstava u Zagrebu i hodočašće na Mariju Bistricu</w:t>
            </w:r>
          </w:p>
        </w:tc>
        <w:tc>
          <w:tcPr>
            <w:tcW w:w="2293" w:type="dxa"/>
          </w:tcPr>
          <w:p w:rsidR="00D5524E" w:rsidRDefault="006018A7" w:rsidP="006018A7">
            <w:pPr>
              <w:spacing w:after="0"/>
            </w:pPr>
            <w:r>
              <w:t>1. – 4.</w:t>
            </w:r>
          </w:p>
        </w:tc>
        <w:tc>
          <w:tcPr>
            <w:tcW w:w="2436" w:type="dxa"/>
          </w:tcPr>
          <w:p w:rsidR="00D5524E" w:rsidRDefault="00921B5C" w:rsidP="006018A7">
            <w:pPr>
              <w:spacing w:after="0"/>
            </w:pPr>
            <w:r>
              <w:t>t</w:t>
            </w:r>
            <w:r w:rsidR="006018A7">
              <w:t>ravanj/svibanj 202</w:t>
            </w:r>
            <w:r w:rsidR="007136CF">
              <w:t>3</w:t>
            </w:r>
            <w:r w:rsidR="006018A7">
              <w:t>.</w:t>
            </w:r>
          </w:p>
        </w:tc>
        <w:tc>
          <w:tcPr>
            <w:tcW w:w="2421" w:type="dxa"/>
          </w:tcPr>
          <w:p w:rsidR="00D5524E" w:rsidRDefault="007136CF" w:rsidP="006018A7">
            <w:pPr>
              <w:spacing w:after="0"/>
            </w:pPr>
            <w:r>
              <w:t>Sneženka Jankaš</w:t>
            </w:r>
          </w:p>
        </w:tc>
      </w:tr>
      <w:tr w:rsidR="00D5524E" w:rsidRPr="007E3506" w:rsidTr="007136CF">
        <w:tc>
          <w:tcPr>
            <w:tcW w:w="2457" w:type="dxa"/>
          </w:tcPr>
          <w:p w:rsidR="00D5524E" w:rsidRDefault="00921B5C" w:rsidP="006018A7">
            <w:pPr>
              <w:spacing w:after="0"/>
            </w:pPr>
            <w:r>
              <w:t>Naš zavičajni grad Čakovec</w:t>
            </w:r>
          </w:p>
        </w:tc>
        <w:tc>
          <w:tcPr>
            <w:tcW w:w="2293" w:type="dxa"/>
          </w:tcPr>
          <w:p w:rsidR="00D5524E" w:rsidRDefault="006018A7" w:rsidP="006018A7">
            <w:pPr>
              <w:spacing w:after="0"/>
            </w:pPr>
            <w:r>
              <w:t>2.</w:t>
            </w:r>
          </w:p>
        </w:tc>
        <w:tc>
          <w:tcPr>
            <w:tcW w:w="2436" w:type="dxa"/>
          </w:tcPr>
          <w:p w:rsidR="00D5524E" w:rsidRDefault="00921B5C" w:rsidP="006018A7">
            <w:pPr>
              <w:spacing w:after="0"/>
            </w:pPr>
            <w:r>
              <w:t>lipanj</w:t>
            </w:r>
            <w:r w:rsidR="006018A7">
              <w:t xml:space="preserve"> 202</w:t>
            </w:r>
            <w:r w:rsidR="007136CF">
              <w:t>3</w:t>
            </w:r>
            <w:r w:rsidR="006018A7">
              <w:t>.</w:t>
            </w:r>
          </w:p>
        </w:tc>
        <w:tc>
          <w:tcPr>
            <w:tcW w:w="2421" w:type="dxa"/>
          </w:tcPr>
          <w:p w:rsidR="00D5524E" w:rsidRDefault="006018A7" w:rsidP="006018A7">
            <w:pPr>
              <w:spacing w:after="0"/>
            </w:pPr>
            <w:r>
              <w:t>Učiteljice 2. razreda</w:t>
            </w:r>
          </w:p>
        </w:tc>
      </w:tr>
      <w:tr w:rsidR="00D5524E" w:rsidRPr="007E3506" w:rsidTr="007136CF">
        <w:tc>
          <w:tcPr>
            <w:tcW w:w="2457" w:type="dxa"/>
          </w:tcPr>
          <w:p w:rsidR="00D5524E" w:rsidRDefault="00921B5C" w:rsidP="006018A7">
            <w:pPr>
              <w:spacing w:after="0"/>
            </w:pPr>
            <w:r>
              <w:t>Moj zavičaj - Međimurje</w:t>
            </w:r>
          </w:p>
        </w:tc>
        <w:tc>
          <w:tcPr>
            <w:tcW w:w="2293" w:type="dxa"/>
          </w:tcPr>
          <w:p w:rsidR="00D5524E" w:rsidRDefault="006018A7" w:rsidP="006018A7">
            <w:pPr>
              <w:spacing w:after="0"/>
            </w:pPr>
            <w:r>
              <w:t xml:space="preserve">3. </w:t>
            </w:r>
          </w:p>
        </w:tc>
        <w:tc>
          <w:tcPr>
            <w:tcW w:w="2436" w:type="dxa"/>
          </w:tcPr>
          <w:p w:rsidR="00D5524E" w:rsidRDefault="00921B5C" w:rsidP="006018A7">
            <w:pPr>
              <w:spacing w:after="0"/>
            </w:pPr>
            <w:r>
              <w:t>listopad 2022.</w:t>
            </w:r>
          </w:p>
        </w:tc>
        <w:tc>
          <w:tcPr>
            <w:tcW w:w="2421" w:type="dxa"/>
          </w:tcPr>
          <w:p w:rsidR="00D5524E" w:rsidRDefault="006018A7" w:rsidP="006018A7">
            <w:pPr>
              <w:spacing w:after="0"/>
            </w:pPr>
            <w:r>
              <w:t>Učiteljice 3. razreda</w:t>
            </w:r>
          </w:p>
        </w:tc>
      </w:tr>
      <w:tr w:rsidR="007136CF" w:rsidRPr="007E3506" w:rsidTr="007136CF">
        <w:tc>
          <w:tcPr>
            <w:tcW w:w="2457" w:type="dxa"/>
          </w:tcPr>
          <w:p w:rsidR="007136CF" w:rsidRDefault="007136CF" w:rsidP="006018A7">
            <w:pPr>
              <w:spacing w:after="0"/>
            </w:pPr>
            <w:r>
              <w:t>Zagreb</w:t>
            </w:r>
            <w:r w:rsidR="00C62C32">
              <w:t xml:space="preserve"> - glavni grad RH</w:t>
            </w:r>
          </w:p>
        </w:tc>
        <w:tc>
          <w:tcPr>
            <w:tcW w:w="2293" w:type="dxa"/>
          </w:tcPr>
          <w:p w:rsidR="007136CF" w:rsidRDefault="007136CF" w:rsidP="006018A7">
            <w:pPr>
              <w:spacing w:after="0"/>
            </w:pPr>
            <w:r>
              <w:t>4.</w:t>
            </w:r>
          </w:p>
        </w:tc>
        <w:tc>
          <w:tcPr>
            <w:tcW w:w="2436" w:type="dxa"/>
          </w:tcPr>
          <w:p w:rsidR="007136CF" w:rsidRDefault="00C62C32" w:rsidP="006018A7">
            <w:pPr>
              <w:spacing w:after="0"/>
            </w:pPr>
            <w:r>
              <w:t>l</w:t>
            </w:r>
            <w:r w:rsidR="007136CF">
              <w:t>istopad 2022.</w:t>
            </w:r>
          </w:p>
        </w:tc>
        <w:tc>
          <w:tcPr>
            <w:tcW w:w="2421" w:type="dxa"/>
          </w:tcPr>
          <w:p w:rsidR="007136CF" w:rsidRDefault="007136CF" w:rsidP="007136CF">
            <w:pPr>
              <w:spacing w:after="0"/>
            </w:pPr>
            <w:r>
              <w:t>Renata Cesar-Mučić</w:t>
            </w:r>
          </w:p>
        </w:tc>
      </w:tr>
      <w:tr w:rsidR="00D5524E" w:rsidRPr="007E3506" w:rsidTr="007136CF">
        <w:tc>
          <w:tcPr>
            <w:tcW w:w="2457" w:type="dxa"/>
          </w:tcPr>
          <w:p w:rsidR="00D5524E" w:rsidRDefault="00C62C32" w:rsidP="006018A7">
            <w:pPr>
              <w:spacing w:after="0"/>
            </w:pPr>
            <w:r>
              <w:t>Krajolici Republike Hrvatske</w:t>
            </w:r>
          </w:p>
        </w:tc>
        <w:tc>
          <w:tcPr>
            <w:tcW w:w="2293" w:type="dxa"/>
          </w:tcPr>
          <w:p w:rsidR="00D5524E" w:rsidRDefault="006018A7" w:rsidP="006018A7">
            <w:pPr>
              <w:spacing w:after="0"/>
            </w:pPr>
            <w:r>
              <w:t>4.</w:t>
            </w:r>
          </w:p>
        </w:tc>
        <w:tc>
          <w:tcPr>
            <w:tcW w:w="2436" w:type="dxa"/>
          </w:tcPr>
          <w:p w:rsidR="00D5524E" w:rsidRDefault="00C62C32" w:rsidP="006018A7">
            <w:pPr>
              <w:spacing w:after="0"/>
            </w:pPr>
            <w:r>
              <w:t>l</w:t>
            </w:r>
            <w:r w:rsidR="006018A7">
              <w:t>ipanj 202</w:t>
            </w:r>
            <w:r w:rsidR="007136CF">
              <w:t>3</w:t>
            </w:r>
            <w:r w:rsidR="006018A7">
              <w:t>.</w:t>
            </w:r>
          </w:p>
        </w:tc>
        <w:tc>
          <w:tcPr>
            <w:tcW w:w="2421" w:type="dxa"/>
          </w:tcPr>
          <w:p w:rsidR="00D5524E" w:rsidRDefault="006018A7" w:rsidP="006018A7">
            <w:pPr>
              <w:spacing w:after="0"/>
            </w:pPr>
            <w:r>
              <w:t>Učiteljice 4. razreda</w:t>
            </w:r>
          </w:p>
        </w:tc>
      </w:tr>
      <w:tr w:rsidR="00D5524E" w:rsidRPr="007E3506" w:rsidTr="007136CF">
        <w:tc>
          <w:tcPr>
            <w:tcW w:w="2457" w:type="dxa"/>
          </w:tcPr>
          <w:p w:rsidR="00D5524E" w:rsidRDefault="00C62C32" w:rsidP="00C62C32">
            <w:pPr>
              <w:spacing w:after="0" w:line="240" w:lineRule="auto"/>
            </w:pPr>
            <w:r>
              <w:t>Višednevna IUN učenika 7. i 8. razreda - Srednja Dalmacija</w:t>
            </w:r>
          </w:p>
        </w:tc>
        <w:tc>
          <w:tcPr>
            <w:tcW w:w="2293" w:type="dxa"/>
          </w:tcPr>
          <w:p w:rsidR="00D5524E" w:rsidRDefault="00C62C32" w:rsidP="006018A7">
            <w:pPr>
              <w:spacing w:after="0"/>
            </w:pPr>
            <w:r>
              <w:t>7. i 8.</w:t>
            </w:r>
          </w:p>
        </w:tc>
        <w:tc>
          <w:tcPr>
            <w:tcW w:w="2436" w:type="dxa"/>
          </w:tcPr>
          <w:p w:rsidR="00D5524E" w:rsidRDefault="00C62C32" w:rsidP="006018A7">
            <w:pPr>
              <w:spacing w:after="0"/>
            </w:pPr>
            <w:r>
              <w:t>rujan 2022.</w:t>
            </w:r>
          </w:p>
        </w:tc>
        <w:tc>
          <w:tcPr>
            <w:tcW w:w="2421" w:type="dxa"/>
          </w:tcPr>
          <w:p w:rsidR="00D5524E" w:rsidRDefault="00C62C32" w:rsidP="006018A7">
            <w:pPr>
              <w:spacing w:after="0"/>
            </w:pPr>
            <w:r>
              <w:t>Mirela Kovač Draščić</w:t>
            </w:r>
          </w:p>
        </w:tc>
      </w:tr>
      <w:tr w:rsidR="00183C31" w:rsidRPr="007E3506" w:rsidTr="007136CF">
        <w:tc>
          <w:tcPr>
            <w:tcW w:w="2457" w:type="dxa"/>
          </w:tcPr>
          <w:p w:rsidR="00183C31" w:rsidRPr="007E3506" w:rsidRDefault="00C62C32" w:rsidP="006018A7">
            <w:pPr>
              <w:spacing w:after="0"/>
            </w:pPr>
            <w:r>
              <w:t>Kazališna predstava</w:t>
            </w:r>
          </w:p>
        </w:tc>
        <w:tc>
          <w:tcPr>
            <w:tcW w:w="2293" w:type="dxa"/>
          </w:tcPr>
          <w:p w:rsidR="00183C31" w:rsidRPr="007E3506" w:rsidRDefault="00C62C32" w:rsidP="006018A7">
            <w:pPr>
              <w:spacing w:after="0"/>
            </w:pPr>
            <w:r>
              <w:t>5. - 8.</w:t>
            </w:r>
          </w:p>
        </w:tc>
        <w:tc>
          <w:tcPr>
            <w:tcW w:w="2436" w:type="dxa"/>
          </w:tcPr>
          <w:p w:rsidR="00183C31" w:rsidRPr="007E3506" w:rsidRDefault="00C62C32" w:rsidP="006018A7">
            <w:pPr>
              <w:spacing w:after="0"/>
            </w:pPr>
            <w:r>
              <w:t>svibanj 2023.</w:t>
            </w:r>
          </w:p>
        </w:tc>
        <w:tc>
          <w:tcPr>
            <w:tcW w:w="2421" w:type="dxa"/>
          </w:tcPr>
          <w:p w:rsidR="00183C31" w:rsidRPr="007E3506" w:rsidRDefault="00C62C32" w:rsidP="006018A7">
            <w:pPr>
              <w:spacing w:after="0"/>
            </w:pPr>
            <w:r>
              <w:t>Jasenka Đurić, Nina Zrna, Sanja Vebarić, razrednici</w:t>
            </w:r>
          </w:p>
        </w:tc>
      </w:tr>
      <w:tr w:rsidR="00183C31" w:rsidRPr="007E3506" w:rsidTr="007136CF">
        <w:tc>
          <w:tcPr>
            <w:tcW w:w="2457" w:type="dxa"/>
          </w:tcPr>
          <w:p w:rsidR="00183C31" w:rsidRPr="007E3506" w:rsidRDefault="00C62C32" w:rsidP="006018A7">
            <w:pPr>
              <w:spacing w:after="0"/>
            </w:pPr>
            <w:r>
              <w:t>Posjet hidroelektrani Donja Dubrava</w:t>
            </w:r>
          </w:p>
        </w:tc>
        <w:tc>
          <w:tcPr>
            <w:tcW w:w="2293" w:type="dxa"/>
          </w:tcPr>
          <w:p w:rsidR="00183C31" w:rsidRPr="007E3506" w:rsidRDefault="00C62C32" w:rsidP="006018A7">
            <w:pPr>
              <w:spacing w:after="0"/>
            </w:pPr>
            <w:r>
              <w:t xml:space="preserve">7. i 8. </w:t>
            </w:r>
          </w:p>
        </w:tc>
        <w:tc>
          <w:tcPr>
            <w:tcW w:w="2436" w:type="dxa"/>
          </w:tcPr>
          <w:p w:rsidR="00183C31" w:rsidRPr="007E3506" w:rsidRDefault="00C62C32" w:rsidP="006018A7">
            <w:pPr>
              <w:spacing w:after="0"/>
            </w:pPr>
            <w:r>
              <w:t>travanj 2023.</w:t>
            </w:r>
          </w:p>
        </w:tc>
        <w:tc>
          <w:tcPr>
            <w:tcW w:w="2421" w:type="dxa"/>
          </w:tcPr>
          <w:p w:rsidR="006018A7" w:rsidRPr="007E3506" w:rsidRDefault="00C62C32" w:rsidP="006018A7">
            <w:pPr>
              <w:spacing w:after="0"/>
            </w:pPr>
            <w:r>
              <w:t>Renata Martinec</w:t>
            </w:r>
          </w:p>
        </w:tc>
      </w:tr>
      <w:tr w:rsidR="00147062" w:rsidRPr="007E3506" w:rsidTr="007136CF">
        <w:tc>
          <w:tcPr>
            <w:tcW w:w="2457" w:type="dxa"/>
          </w:tcPr>
          <w:p w:rsidR="006018A7" w:rsidRPr="007E3506" w:rsidRDefault="00C62C32" w:rsidP="006018A7">
            <w:pPr>
              <w:spacing w:after="0"/>
            </w:pPr>
            <w:r>
              <w:t>Posjet memorijalnom centru Faust Vrančić</w:t>
            </w:r>
          </w:p>
        </w:tc>
        <w:tc>
          <w:tcPr>
            <w:tcW w:w="2293" w:type="dxa"/>
          </w:tcPr>
          <w:p w:rsidR="00147062" w:rsidRPr="007E3506" w:rsidRDefault="00C62C32" w:rsidP="006018A7">
            <w:pPr>
              <w:spacing w:after="0"/>
            </w:pPr>
            <w:r>
              <w:t>Klub mladih tehničara</w:t>
            </w:r>
          </w:p>
        </w:tc>
        <w:tc>
          <w:tcPr>
            <w:tcW w:w="2436" w:type="dxa"/>
          </w:tcPr>
          <w:p w:rsidR="00147062" w:rsidRDefault="00C62C32" w:rsidP="006018A7">
            <w:pPr>
              <w:spacing w:after="0"/>
            </w:pPr>
            <w:r>
              <w:t>svibanj 2023.</w:t>
            </w:r>
          </w:p>
        </w:tc>
        <w:tc>
          <w:tcPr>
            <w:tcW w:w="2421" w:type="dxa"/>
          </w:tcPr>
          <w:p w:rsidR="006018A7" w:rsidRPr="007E3506" w:rsidRDefault="00C62C32" w:rsidP="006018A7">
            <w:pPr>
              <w:spacing w:after="0"/>
            </w:pPr>
            <w:r>
              <w:t>Renata Martinec</w:t>
            </w:r>
          </w:p>
        </w:tc>
      </w:tr>
      <w:tr w:rsidR="00E87074" w:rsidRPr="007E3506" w:rsidTr="007136CF">
        <w:tc>
          <w:tcPr>
            <w:tcW w:w="2457" w:type="dxa"/>
          </w:tcPr>
          <w:p w:rsidR="00E87074" w:rsidRPr="007E3506" w:rsidRDefault="00C62C32" w:rsidP="006018A7">
            <w:pPr>
              <w:spacing w:after="0"/>
            </w:pPr>
            <w:r>
              <w:t>Posjet gradu Vukovaru</w:t>
            </w:r>
          </w:p>
        </w:tc>
        <w:tc>
          <w:tcPr>
            <w:tcW w:w="2293" w:type="dxa"/>
          </w:tcPr>
          <w:p w:rsidR="00E87074" w:rsidRPr="007E3506" w:rsidRDefault="00C62C32" w:rsidP="006018A7">
            <w:pPr>
              <w:spacing w:after="0"/>
            </w:pPr>
            <w:r>
              <w:t>8.</w:t>
            </w:r>
          </w:p>
        </w:tc>
        <w:tc>
          <w:tcPr>
            <w:tcW w:w="2436" w:type="dxa"/>
          </w:tcPr>
          <w:p w:rsidR="00E87074" w:rsidRPr="007E3506" w:rsidRDefault="00C62C32" w:rsidP="006018A7">
            <w:pPr>
              <w:spacing w:after="0"/>
            </w:pPr>
            <w:r>
              <w:t>lipanj 2023.</w:t>
            </w:r>
          </w:p>
        </w:tc>
        <w:tc>
          <w:tcPr>
            <w:tcW w:w="2421" w:type="dxa"/>
          </w:tcPr>
          <w:p w:rsidR="00E87074" w:rsidRPr="007E3506" w:rsidRDefault="00C62C32" w:rsidP="006018A7">
            <w:pPr>
              <w:spacing w:after="0"/>
            </w:pPr>
            <w:r>
              <w:t>Tomislav Sušec</w:t>
            </w:r>
          </w:p>
        </w:tc>
      </w:tr>
      <w:tr w:rsidR="00E87074" w:rsidRPr="007E3506" w:rsidTr="007136CF">
        <w:tc>
          <w:tcPr>
            <w:tcW w:w="2457" w:type="dxa"/>
          </w:tcPr>
          <w:p w:rsidR="00E87074" w:rsidRPr="007E3506" w:rsidRDefault="00C62C32" w:rsidP="006018A7">
            <w:pPr>
              <w:spacing w:after="0"/>
            </w:pPr>
            <w:r>
              <w:t>Posjet Varaždinskim Toplicama</w:t>
            </w:r>
          </w:p>
        </w:tc>
        <w:tc>
          <w:tcPr>
            <w:tcW w:w="2293" w:type="dxa"/>
          </w:tcPr>
          <w:p w:rsidR="00E87074" w:rsidRPr="007E3506" w:rsidRDefault="00C62C32" w:rsidP="006018A7">
            <w:pPr>
              <w:spacing w:after="0"/>
            </w:pPr>
            <w:r>
              <w:t>5.</w:t>
            </w:r>
          </w:p>
        </w:tc>
        <w:tc>
          <w:tcPr>
            <w:tcW w:w="2436" w:type="dxa"/>
          </w:tcPr>
          <w:p w:rsidR="00E87074" w:rsidRPr="007E3506" w:rsidRDefault="00C62C32" w:rsidP="006018A7">
            <w:pPr>
              <w:spacing w:after="0"/>
            </w:pPr>
            <w:r>
              <w:t>svibanj 2023.</w:t>
            </w:r>
          </w:p>
        </w:tc>
        <w:tc>
          <w:tcPr>
            <w:tcW w:w="2421" w:type="dxa"/>
          </w:tcPr>
          <w:p w:rsidR="00E87074" w:rsidRPr="007E3506" w:rsidRDefault="00C62C32" w:rsidP="006018A7">
            <w:pPr>
              <w:spacing w:after="0"/>
            </w:pPr>
            <w:r>
              <w:t>Tomislav Sušec</w:t>
            </w:r>
          </w:p>
        </w:tc>
      </w:tr>
      <w:tr w:rsidR="00E87074" w:rsidRPr="007E3506" w:rsidTr="007136CF">
        <w:tc>
          <w:tcPr>
            <w:tcW w:w="2457" w:type="dxa"/>
          </w:tcPr>
          <w:p w:rsidR="00E87074" w:rsidRPr="007E3506" w:rsidRDefault="00E87074" w:rsidP="006018A7">
            <w:pPr>
              <w:spacing w:after="0"/>
            </w:pPr>
          </w:p>
        </w:tc>
        <w:tc>
          <w:tcPr>
            <w:tcW w:w="2293" w:type="dxa"/>
          </w:tcPr>
          <w:p w:rsidR="00E87074" w:rsidRPr="007E3506" w:rsidRDefault="00E87074" w:rsidP="006018A7">
            <w:pPr>
              <w:spacing w:after="0"/>
            </w:pPr>
          </w:p>
        </w:tc>
        <w:tc>
          <w:tcPr>
            <w:tcW w:w="2436" w:type="dxa"/>
          </w:tcPr>
          <w:p w:rsidR="00E87074" w:rsidRPr="007E3506" w:rsidRDefault="00E87074" w:rsidP="006018A7">
            <w:pPr>
              <w:spacing w:after="0"/>
            </w:pPr>
          </w:p>
        </w:tc>
        <w:tc>
          <w:tcPr>
            <w:tcW w:w="2421" w:type="dxa"/>
          </w:tcPr>
          <w:p w:rsidR="00E87074" w:rsidRPr="007E3506" w:rsidRDefault="00E87074" w:rsidP="006018A7">
            <w:pPr>
              <w:spacing w:after="0"/>
            </w:pPr>
          </w:p>
        </w:tc>
      </w:tr>
    </w:tbl>
    <w:p w:rsidR="00183C31" w:rsidRPr="002710DA" w:rsidRDefault="00183C31" w:rsidP="006018A7">
      <w:pPr>
        <w:spacing w:after="0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Default="00183C31" w:rsidP="00EE1326">
      <w:pPr>
        <w:jc w:val="both"/>
      </w:pPr>
    </w:p>
    <w:p w:rsidR="007136CF" w:rsidRDefault="007136CF" w:rsidP="00EE1326">
      <w:pPr>
        <w:jc w:val="both"/>
      </w:pPr>
    </w:p>
    <w:p w:rsidR="007136CF" w:rsidRDefault="007136CF" w:rsidP="00EE1326">
      <w:pPr>
        <w:jc w:val="both"/>
      </w:pPr>
    </w:p>
    <w:p w:rsidR="003A5222" w:rsidRDefault="003A5222" w:rsidP="00EE1326">
      <w:pPr>
        <w:jc w:val="both"/>
      </w:pPr>
    </w:p>
    <w:p w:rsidR="003A5222" w:rsidRDefault="003A5222" w:rsidP="00EE1326">
      <w:pPr>
        <w:jc w:val="both"/>
      </w:pPr>
    </w:p>
    <w:p w:rsidR="003A5222" w:rsidRDefault="003A5222" w:rsidP="00EE1326">
      <w:pPr>
        <w:jc w:val="both"/>
      </w:pPr>
    </w:p>
    <w:p w:rsidR="00183C31" w:rsidRPr="002710DA" w:rsidRDefault="00183C31" w:rsidP="00EE1326">
      <w:pPr>
        <w:jc w:val="both"/>
      </w:pPr>
    </w:p>
    <w:p w:rsidR="00183C31" w:rsidRPr="002710DA" w:rsidRDefault="00183C31" w:rsidP="00663EEA">
      <w:pPr>
        <w:pStyle w:val="Naslov1"/>
      </w:pPr>
      <w:bookmarkStart w:id="49" w:name="_Toc115784724"/>
      <w:r w:rsidRPr="002710DA">
        <w:lastRenderedPageBreak/>
        <w:t>6. PLANOVI RADA RAVNATELJA, ODGOJNO-OBRAZOVNIH I OSTALIH RADNIKA</w:t>
      </w:r>
      <w:r w:rsidR="00EA0A58">
        <w:t xml:space="preserve"> I ŠKOLSKOG LIJEČNIKA</w:t>
      </w:r>
      <w:bookmarkEnd w:id="49"/>
    </w:p>
    <w:p w:rsidR="00183C31" w:rsidRPr="002710DA" w:rsidRDefault="00183C31" w:rsidP="00DA5B3E">
      <w:pPr>
        <w:pStyle w:val="Naslov2"/>
      </w:pPr>
      <w:bookmarkStart w:id="50" w:name="_Toc115784725"/>
      <w:r w:rsidRPr="002710DA">
        <w:t>6.1. Godišnji plan rada ravnateljice</w:t>
      </w:r>
      <w:bookmarkEnd w:id="50"/>
    </w:p>
    <w:tbl>
      <w:tblPr>
        <w:tblW w:w="98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1"/>
        <w:gridCol w:w="1738"/>
        <w:gridCol w:w="1380"/>
      </w:tblGrid>
      <w:tr w:rsidR="00183C31" w:rsidRPr="007E3506">
        <w:trPr>
          <w:cantSplit/>
          <w:trHeight w:hRule="exact" w:val="510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SADRŽAJ RADA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6"/>
                <w:szCs w:val="16"/>
              </w:rPr>
              <w:t>Predviđeno vrijeme ostvarivanja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  <w:sz w:val="16"/>
                <w:szCs w:val="16"/>
              </w:rPr>
            </w:pPr>
            <w:r w:rsidRPr="007E3506">
              <w:rPr>
                <w:b/>
                <w:bCs/>
                <w:sz w:val="14"/>
                <w:szCs w:val="16"/>
              </w:rPr>
              <w:t>Predviđeno vrijeme u satima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POSLOVI  PLANIRANJA  I  PROGRAMIRANJA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Godišnjeg plana i programa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40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plana i programa rada ravnatelja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Koordinacija u izradi predmetnih kurikuluma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Školskog kurikuluma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Razvojnog plana i programa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Planiranje i programiranje rada Učiteljskog i Razrednih vijeća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zaduženja učitelja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Izrada smjernica i pomoć učiteljima pri tematskim planiranjima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16"/>
              </w:numPr>
              <w:spacing w:after="0" w:line="240" w:lineRule="auto"/>
            </w:pPr>
            <w:r w:rsidRPr="007E3506">
              <w:t>Planiranje i organizacija školskih projekata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1.10. Planiranje i organizacija stručnog usavršavanja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1.11. Planiranje nabave opreme i namještaja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1.12. Planiranje i organizacija uređenja okoliša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1.13. Ostali poslovi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POSLOVI  ORGANIZACIJE  I KOORDINACIJE RADA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</w:pPr>
          </w:p>
        </w:tc>
      </w:tr>
      <w:tr w:rsidR="00183C31" w:rsidRPr="007E3506">
        <w:trPr>
          <w:cantSplit/>
          <w:trHeight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Izrada prijedloga organizacije rada Škole (broj razrednih odjela, broj smjena, radno vrijeme smjena, organizacija rada izborne nastave, INA, izrada kompletne organizacije rada Škole)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Izrada Godišnjeg kalendara rada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Izrada strukture radnog vremena i zaduženja učitelja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i koordinacija vanjskog vrednovanja prema planu NCVVO-a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i koordinacija samovrednovanja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prijevoza i prehrane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i koordinacija zdravstvene i socijalne zaštite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</w:t>
            </w:r>
            <w:r w:rsidR="00553C18">
              <w:t>izacija i priprema izvanučioničk</w:t>
            </w:r>
            <w:r w:rsidRPr="007E3506">
              <w:t>e nastave, izleta i ekskurzija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7"/>
              </w:numPr>
              <w:spacing w:after="0" w:line="240" w:lineRule="auto"/>
            </w:pPr>
            <w:r w:rsidRPr="007E3506">
              <w:t>Organizacija i koordinacija rada kolegijalnih tijela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2.10. Organizacija i koordinacija upisa učenika u 1. razred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532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2.11. Organizacija i koordinacija obilježavanja državnih blagdana i praznika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 xml:space="preserve">2.12. Organizacija zamjena nenazočnih učitelja 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 xml:space="preserve">2.13. Organizacija popravnih, predmetnih i razrednih ispita 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VII. i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2.14. Organizacija poslova vezana uz odabir udžbenika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V.-IX.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2.14. Poslovi vezani uz natjecanja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I. – IV.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38741F" w:rsidP="00BE0BA5">
            <w:pPr>
              <w:jc w:val="center"/>
            </w:pPr>
            <w:r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2.15. Organizacija popravaka, uređenja, adaptacija  prostora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I. i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38741F" w:rsidP="00BE0BA5">
            <w:pPr>
              <w:jc w:val="center"/>
            </w:pPr>
            <w:r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2.16.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rPr>
                <w:b/>
                <w:bCs/>
              </w:rPr>
              <w:t>3. PRAĆENJE REALIZACIJE PLANIRANOG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3.1. Praćenje i  uvid u ostvarenje Plana i programa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IV.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51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3.2. Vrednovanje i analiza uspjeha na kraju odgojno obrazovnih razdoblja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r w:rsidRPr="007E3506">
              <w:t xml:space="preserve">          XII. i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63240E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3.3. Administrativno pedagoško instruktivni rad s učiteljima, stručnim suradnicima i pripravnicima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3.4. Praćenje rada školskih povjerenstava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3.5. Praćenje i koordinacija rada administrativne službe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3.6. Praćenje i koordinacija rada tehničke službe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3.7. Praćenje i analiza suradnje s institucijama izvan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t>3.8. Kontrola pedagoške dokumentacije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spacing w:after="0" w:line="240" w:lineRule="auto"/>
              <w:ind w:left="360"/>
            </w:pPr>
            <w:r w:rsidRPr="007E3506">
              <w:lastRenderedPageBreak/>
              <w:t>3.9.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RAD U STRUČNIM I KOLEGIJALNIM TIJELIMA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586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8"/>
              </w:numPr>
              <w:spacing w:after="0" w:line="240" w:lineRule="auto"/>
            </w:pPr>
            <w:r w:rsidRPr="007E3506">
              <w:t>Planiranje, pripremanje i vođenje sjednica kolegijalnih  i stručnih tijela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40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8"/>
              </w:numPr>
              <w:spacing w:after="0" w:line="240" w:lineRule="auto"/>
            </w:pPr>
            <w:r w:rsidRPr="007E3506">
              <w:t>Suradnja sa Sindikalnim podružnicama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8"/>
              </w:numPr>
              <w:spacing w:after="0" w:line="240" w:lineRule="auto"/>
            </w:pPr>
            <w:r w:rsidRPr="007E3506">
              <w:t>Ostali poslovi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5.1. Dnevna, tjedna i mjesečna planiranja s učiteljima i suradnicima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5.2. Praćenje rada učeničkih društava, grupa i pomoć pri radu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5.3. Briga o sigurnosti, pravima i obvezama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5.4. Suradnja i pomoć pri realizaciji poslova svih djelatnika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5.5. Briga o sigurnosti, pravima i obvezama svih zaposlenika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5.6. Savjetodavni rad s roditeljima /individualno i skupno/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5.7. Uvođenje pripravnika u odgojno-obrazovni rad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5.8. Poslovi oko napredovanja učitelja i stručnih suradnika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5.9.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ADMINISTRATIVNO – UPRAVNI I RAČUNOVODSTVENI POSLOVI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9"/>
              </w:numPr>
              <w:spacing w:after="0" w:line="240" w:lineRule="auto"/>
            </w:pPr>
            <w:r w:rsidRPr="007E3506">
              <w:t>Rad i suradnja s tajnikom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9"/>
              </w:numPr>
              <w:spacing w:after="0" w:line="240" w:lineRule="auto"/>
            </w:pPr>
            <w:r w:rsidRPr="007E3506">
              <w:t>Provedba zakonskih i podzakonskih akata te naputaka MZO-a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9"/>
              </w:numPr>
              <w:spacing w:after="0" w:line="240" w:lineRule="auto"/>
            </w:pPr>
            <w:r w:rsidRPr="007E3506">
              <w:t>Usklađivanje i provedba općih i pojedinačnih akata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19"/>
              </w:numPr>
              <w:spacing w:after="0" w:line="240" w:lineRule="auto"/>
            </w:pPr>
            <w:r w:rsidRPr="007E3506">
              <w:t>Provođenje raznih natječaja za potrebe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6.5.  Prijem u radni odnos /uz suglasnost Školskog odbora/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numPr>
                <w:ilvl w:val="1"/>
                <w:numId w:val="23"/>
              </w:numPr>
              <w:spacing w:after="0" w:line="240" w:lineRule="auto"/>
            </w:pPr>
            <w:r w:rsidRPr="007E3506">
              <w:t xml:space="preserve"> Poslovi zastupanja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6.7.  Rad i suradnja s računovođom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6.8.  Izrada financijskog plana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VIII.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6.9.  Kontrola i nadzor računovodstvenog poslovanja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6.10. Organizacija i provedba inventure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XII.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6.11. Poslovi vezani uz e-matice i e-Dnevnik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- VI.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 xml:space="preserve">6.12. Potpisivanje i provjera svjedodžbi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6.13. Organizacija nabave i podjele potrošnog materijala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VIII. i 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C31" w:rsidRPr="007E3506" w:rsidRDefault="00183C31" w:rsidP="00BE0BA5">
            <w:pPr>
              <w:ind w:left="360"/>
            </w:pPr>
            <w:r w:rsidRPr="007E3506">
              <w:t>6.14.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– VIII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SURADNJA  S  UDRUGAMA, USTANOVAMA I INSTITUCIJAMA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Predstavljanje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C24E91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Ministarstvom znanosti i obrazovanja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Agencijom za odgoj i obrazovanje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Nacionalnim centrom za vanjsko vrednovanje obrazovanja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Agencijom za mobilnost i programe EU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ostalim Agencijama za obrazovanje na državnoj razini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Uredom državne uprave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osnivačem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32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0"/>
              </w:numPr>
              <w:spacing w:after="0" w:line="240" w:lineRule="auto"/>
            </w:pPr>
            <w:r w:rsidRPr="007E3506">
              <w:t>Suradnja s Zavodom za zapošljavanje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7.10. Suradnja s Zavodom za javno zdravstvo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7.11. Suradnja s Centrom za socijalnu skrb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7.12. Suradnja s Obiteljskim centrom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7.13. Suradnja s Policijskom upravom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7.14. Suradnja sa Župnim uredom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7.15. Suradnja s ostalim osnovnim i srednjim školama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7.16. Suradnja s turističkim agencijama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7.17. Suradnja s kulturnim i športskim ustanovama i institucijama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7.18. Suradnja s svim udrugama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24</w:t>
            </w:r>
          </w:p>
        </w:tc>
      </w:tr>
      <w:tr w:rsidR="00183C31" w:rsidRPr="007E3506" w:rsidTr="00644763">
        <w:trPr>
          <w:cantSplit/>
          <w:trHeight w:hRule="exact" w:val="288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ind w:left="360"/>
            </w:pPr>
            <w:r w:rsidRPr="007E3506">
              <w:t>7.19.</w:t>
            </w:r>
            <w:r w:rsidR="006018A7">
              <w:t xml:space="preserve"> </w:t>
            </w:r>
            <w:r w:rsidRPr="007E3506">
              <w:t>Ostali poslovi</w:t>
            </w:r>
          </w:p>
          <w:p w:rsidR="00183C31" w:rsidRPr="007E3506" w:rsidRDefault="00183C31" w:rsidP="00BE0BA5">
            <w:pPr>
              <w:ind w:left="360"/>
            </w:pPr>
          </w:p>
          <w:p w:rsidR="00183C31" w:rsidRPr="007E3506" w:rsidRDefault="00183C31" w:rsidP="00BE0BA5">
            <w:pPr>
              <w:ind w:left="360"/>
            </w:pPr>
          </w:p>
          <w:p w:rsidR="00183C31" w:rsidRPr="007E3506" w:rsidRDefault="00183C31" w:rsidP="00BE0BA5">
            <w:pPr>
              <w:ind w:left="360"/>
            </w:pPr>
          </w:p>
          <w:p w:rsidR="00183C31" w:rsidRPr="007E3506" w:rsidRDefault="00183C31" w:rsidP="00BE0BA5">
            <w:pPr>
              <w:ind w:left="360"/>
            </w:pP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color w:val="FF0000"/>
              </w:rPr>
            </w:pPr>
            <w:r w:rsidRPr="007E3506">
              <w:rPr>
                <w:b/>
                <w:bCs/>
              </w:rPr>
              <w:lastRenderedPageBreak/>
              <w:t>STRUČNO USAVRŠAVANJE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Stručno usavršavanje u matičnoj ustanovi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Stručno usavršavanje u organizaciji ŽSV-a, MZO-a, AZZO-a, HUROŠ-a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Stručno usavršavanje u organizaciji ostalih ustanova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Praćenje suvremene odgojno obrazovne literature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1"/>
              </w:numPr>
              <w:spacing w:after="0" w:line="240" w:lineRule="auto"/>
            </w:pPr>
            <w:r w:rsidRPr="007E3506">
              <w:t>Ostala stručna usavršavanja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8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7E3506">
              <w:rPr>
                <w:b/>
                <w:bCs/>
              </w:rPr>
              <w:t>OSTALI POSLOVI RAVNATELJA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83C31" w:rsidRPr="007E3506" w:rsidRDefault="00183C31" w:rsidP="00BE0BA5">
            <w:pPr>
              <w:jc w:val="center"/>
              <w:rPr>
                <w:b/>
                <w:bCs/>
              </w:rPr>
            </w:pP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3C31" w:rsidRPr="007E3506" w:rsidRDefault="00183C31" w:rsidP="00BE0BA5">
            <w:pPr>
              <w:numPr>
                <w:ilvl w:val="1"/>
                <w:numId w:val="22"/>
              </w:numPr>
              <w:spacing w:after="0" w:line="240" w:lineRule="auto"/>
            </w:pPr>
            <w:r w:rsidRPr="007E3506">
              <w:t xml:space="preserve">Vođenje evidencija i dokumentacije 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  <w:tr w:rsidR="00183C31" w:rsidRPr="007E3506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</w:tcBorders>
          </w:tcPr>
          <w:p w:rsidR="00183C31" w:rsidRPr="007E3506" w:rsidRDefault="00183C31" w:rsidP="00BE0BA5">
            <w:pPr>
              <w:numPr>
                <w:ilvl w:val="1"/>
                <w:numId w:val="22"/>
              </w:numPr>
              <w:spacing w:after="0" w:line="240" w:lineRule="auto"/>
            </w:pPr>
            <w:r w:rsidRPr="007E3506">
              <w:t>Ostali nepredvidivi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183C31" w:rsidRPr="007E3506" w:rsidRDefault="00183C31" w:rsidP="00BE0BA5">
            <w:pPr>
              <w:jc w:val="center"/>
            </w:pPr>
            <w:r w:rsidRPr="007E3506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000000"/>
              <w:right w:val="single" w:sz="12" w:space="0" w:color="auto"/>
            </w:tcBorders>
          </w:tcPr>
          <w:p w:rsidR="00183C31" w:rsidRPr="007E3506" w:rsidRDefault="00183C31" w:rsidP="00BE0BA5">
            <w:pPr>
              <w:jc w:val="center"/>
            </w:pPr>
            <w:r w:rsidRPr="007E3506">
              <w:t>16</w:t>
            </w:r>
          </w:p>
        </w:tc>
      </w:tr>
    </w:tbl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b/>
          <w:bCs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bCs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ind w:left="0" w:firstLine="0"/>
        <w:jc w:val="center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rPr>
          <w:rFonts w:ascii="Cambria" w:hAnsi="Cambria" w:cs="Times New Roman"/>
          <w:sz w:val="24"/>
          <w:szCs w:val="24"/>
          <w:lang w:val="hr-HR"/>
        </w:rPr>
        <w:sectPr w:rsidR="00183C31" w:rsidRPr="002710DA" w:rsidSect="00140271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183C31" w:rsidRPr="002710DA" w:rsidRDefault="00183C31" w:rsidP="00EA0A58">
      <w:pPr>
        <w:pStyle w:val="Naslov2"/>
      </w:pPr>
      <w:bookmarkStart w:id="51" w:name="_Toc115784726"/>
      <w:r w:rsidRPr="002710DA">
        <w:lastRenderedPageBreak/>
        <w:t>6.2. Plan rada stručnog suradnika - psihologa</w:t>
      </w:r>
      <w:bookmarkEnd w:id="51"/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805"/>
        <w:gridCol w:w="2753"/>
        <w:gridCol w:w="1066"/>
      </w:tblGrid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Poslovi i zadaci psihologa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Suradnici</w:t>
            </w: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Vrijeme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1. ORGANIZACIJA RADA ŠKOLE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-sudjelovanje u izradi i izvještaju Godišnjeg plana i programa rada škole i Školskog kurikuluma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-izrada i izvještaj plana i programa rada stručnog suradnika psihologa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-izrada i izvještaj školskog preventivnog programa Povjerenstva za provođenje programa zlouporabe sredstava ovisnosti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izrada individualnog plana stručnog usavršavanja stručnog suradnika psihologa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sudjelovanje u planiranju rada za učenike s teškoćama u razvoju, te pripremi dokumentacije za izradu prilagođenih programa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Ravnatelj, učitelji</w:t>
            </w:r>
            <w:r w:rsidR="00BE30D1">
              <w:rPr>
                <w:rFonts w:ascii="Cambria" w:hAnsi="Cambria" w:cs="Calibri"/>
                <w:sz w:val="20"/>
                <w:szCs w:val="20"/>
              </w:rPr>
              <w:t>, stručna suradnica-knjižničar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Učitelji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Rujan, lipanj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2. UPIS DJECE U PRVI RAZRED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sudjelovanje u radu Povjerenstva za upis djece u prvi razred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-ispitivanje intelektualne, socijalne i emocionalne spremnosti djeteta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-identifikacija djece s teškoćama u razvoju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-podjela učenika prvog razreda na osnovi rezultata procjene (formiranje razrednih odjela)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-programiranje odgojnih i obrazovnih postupaka s djecom s teškoćama (u suradnji s </w:t>
            </w:r>
            <w:r>
              <w:rPr>
                <w:rFonts w:ascii="Cambria" w:hAnsi="Cambria" w:cs="Calibri"/>
                <w:sz w:val="20"/>
                <w:szCs w:val="20"/>
              </w:rPr>
              <w:t>liječnikom,  učiteljima i ostali</w:t>
            </w:r>
            <w:r w:rsidRPr="002710DA">
              <w:rPr>
                <w:rFonts w:ascii="Cambria" w:hAnsi="Cambria" w:cs="Calibri"/>
                <w:sz w:val="20"/>
                <w:szCs w:val="20"/>
              </w:rPr>
              <w:t>m članovima Povjerenstva)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prisustvovanje Sjednici sinteze za upis učenika u prvi razred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opservacija učenika prvog razreda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Liječnica školske medicine, učitelji-članovi Povjerenstva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Ožujak, rujan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3. UNAPREĐENJE ODGOJNO-OBRAZOVNOG RADA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-1. provedba školskog razvojnog plana: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-pomoć pri planiranju, izradi i provedbi individualiziranih pristupa i prilagođenih programa, kako na razini poučavanja tako i vrednovanja znanja učenika s teškoćama - evaluacija aktivnosti u sklopu Školskog razvojnog plana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2. sudjelovanje pri donošenju pedagoških mjera i provedba mjere produženog stručnog postupka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-senzibilizacija nastavnika za različite probleme dječje razvojne dobi i poučavanje o njihovom primjerenom tretmanu u odgojno-obrazovnom radu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-upućivanje nastavnika na psihološku literaturu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Vanjski suradnici, učitelji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 xml:space="preserve">4. SUDJELOVANJE U ANALIZI REZULTATA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ODGOJNO - OBRAZOVNOG RADA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-prisustvovanju nastavi prema potrebi s ciljem praćenja rada pojedinih učenika i/ili učitelja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pregled pedagoške dokumentacije prema potrebi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praćenje rezultata produžne nastave i popravnih ispita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Učitelji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5. NEPOSREDNI RAD S UČENICIMA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1.psihološka obrada pojedinca (psihološka dijagnostika) 2.savjetodavni rad s učenicima  o individualni i/ili grupni savjetodavni rad u kojemu se učenici upućuju na unapređenje u učenju i postignuću, te primjeni znanja u poboljšanju učenikovog mentalnog zdravlja o primjena i provođenje različitih akademskih i bihevioralnih intervencija usmjerenih na poboljšanje učenja i ponašanja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3.Intervencija u radu s učenicima  o rad s učenicima na promjenama u području prepoznatih teškoća o na razini škole/razreda u svrhu poboljšanja uvjeta učenja i prilagodbe na školsku okolinu o provođenje individualnog i grupnog treninga </w:t>
            </w:r>
            <w:r w:rsidRPr="002710DA">
              <w:rPr>
                <w:rFonts w:ascii="Cambria" w:hAnsi="Cambria" w:cs="Calibri"/>
                <w:sz w:val="20"/>
                <w:szCs w:val="20"/>
              </w:rPr>
              <w:lastRenderedPageBreak/>
              <w:t xml:space="preserve">vještina učenja, socijalnih vještina i komunikacijskih vještina  o primjena intervencijskih mjera u kriznim situacijama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4.Prevencija o rad na programima kojima se gradi pozitivan odnos učenika s vršnjacima i odraslim osobama o otkrivanje potencijalnih akademskih deficita i/ili teškoća u učenju o poticanje kreiranja sigurne i podržavajuće okoline za učenje o podupiranje uvažavanja različitosti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5.Ispitivanje profesionalnih interesa i usmjeravanje učenika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6. Vođenje dokumentacije neposrednog rada s djecom (učeničkih dosjea)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7. Istraživanje o navikama učenika osmih razreda po pitanju konzumiranja sredstava ovisnosti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8. Istraživanje o usvojenosti vještine </w:t>
            </w:r>
            <w:r w:rsidRPr="00C24E91">
              <w:rPr>
                <w:rFonts w:ascii="Cambria" w:hAnsi="Cambria" w:cs="Calibri"/>
                <w:i/>
                <w:sz w:val="20"/>
                <w:szCs w:val="20"/>
              </w:rPr>
              <w:t>Učiti kako učiti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lastRenderedPageBreak/>
              <w:t>Učitelji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Učitelji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Vanjski suradnici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Razrednici 4. i 8. razreda, Institut za društvena istraživanja Ivo Pilar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lastRenderedPageBreak/>
              <w:t>Tijekom godine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686990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 xml:space="preserve">Siječanj </w:t>
            </w: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Prvo polugodište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6. RAD S RODITELJIMA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rPr>
          <w:trHeight w:val="1219"/>
        </w:trPr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-utvrđivanje stanja učenika provođenjem anamnestičkog intervjua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-individualni i/ili grupni savjetodavni rad sa svrhom pomoći roditelju u razumijevanju razvojnih potreba -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2710DA">
              <w:rPr>
                <w:rFonts w:ascii="Cambria" w:hAnsi="Cambria" w:cs="Calibri"/>
                <w:sz w:val="20"/>
                <w:szCs w:val="20"/>
              </w:rPr>
              <w:t xml:space="preserve">intervencija odnosno rad s roditeljima na promjenama u području prepoznatih teškoća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-predavanja za roditelje vezana za odgojno – obrazovnu problematiku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Vanjski suradnici</w:t>
            </w: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7. STRUČNO USAVRŠAVANJE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praćenje inovacija putem stručne literature i interneta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sudjelovanje i prisustvovanje predavanjima, seminarima, konferencijama i verificiranim edukacijama psihologa -sudjelovanje u radu Međužupanijskog stručnog vijeća psihologa i stručnih suradnika pedagoga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izvanškolski stručni rad (predavanja, sudjelovanje u projektima vezanim uz obrazovanje učenika Roma)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8. PRISUSTVOVANJE SJEDNICAMA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-Učiteljskih vijeća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-Razrednih vijeća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-Stručnih vijeća u školi </w:t>
            </w:r>
          </w:p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-Vijeća učenika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7D0C16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9. SURADNJA 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83C31" w:rsidRPr="007E3506" w:rsidTr="00474AF4">
        <w:tc>
          <w:tcPr>
            <w:tcW w:w="5805" w:type="dxa"/>
          </w:tcPr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ravnateljicom škole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učiteljima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školskom liječnicom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uredom državne uprave, Službom za društvene djelatnosti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Agencijom za odgoj i obrazovanje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Centrom za socijalnu skrb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MUP-om, odjelom za maloljetničku delinkvenciju te odjelom za prevenciju i kontakt policajcem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 xml:space="preserve">- Zavodom za zapošljavanje  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Psiholozima iz drugih osnovnih i srednji</w:t>
            </w:r>
            <w:r>
              <w:rPr>
                <w:rFonts w:ascii="Cambria" w:hAnsi="Cambria" w:cs="Calibri"/>
                <w:sz w:val="20"/>
                <w:szCs w:val="20"/>
              </w:rPr>
              <w:t>h</w:t>
            </w:r>
            <w:r w:rsidRPr="002710DA">
              <w:rPr>
                <w:rFonts w:ascii="Cambria" w:hAnsi="Cambria" w:cs="Calibri"/>
                <w:sz w:val="20"/>
                <w:szCs w:val="20"/>
              </w:rPr>
              <w:t xml:space="preserve"> škola</w:t>
            </w:r>
          </w:p>
          <w:p w:rsidR="00183C31" w:rsidRPr="002710DA" w:rsidRDefault="00183C31" w:rsidP="00136CB2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- Ostalim stručnim djelatnicima prema potrebi odgojno</w:t>
            </w:r>
            <w:r w:rsidR="00755BFB">
              <w:rPr>
                <w:rFonts w:ascii="Cambria" w:hAnsi="Cambria" w:cs="Calibri"/>
                <w:sz w:val="20"/>
                <w:szCs w:val="20"/>
              </w:rPr>
              <w:t>-</w:t>
            </w:r>
            <w:r w:rsidRPr="002710DA">
              <w:rPr>
                <w:rFonts w:ascii="Cambria" w:hAnsi="Cambria" w:cs="Calibri"/>
                <w:sz w:val="20"/>
                <w:szCs w:val="20"/>
              </w:rPr>
              <w:t xml:space="preserve">obrazovnih problema učenika  (Obiteljskim centrom, specijaliziranim ustanovama) </w:t>
            </w:r>
          </w:p>
        </w:tc>
        <w:tc>
          <w:tcPr>
            <w:tcW w:w="2753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  <w:tr w:rsidR="00183C31" w:rsidRPr="007E3506" w:rsidTr="00474AF4">
        <w:tc>
          <w:tcPr>
            <w:tcW w:w="5805" w:type="dxa"/>
            <w:shd w:val="clear" w:color="auto" w:fill="D9D9D9"/>
          </w:tcPr>
          <w:p w:rsidR="00183C31" w:rsidRPr="002710DA" w:rsidRDefault="00183C31" w:rsidP="00136CB2">
            <w:pPr>
              <w:pStyle w:val="TableContents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2710DA">
              <w:rPr>
                <w:rFonts w:ascii="Cambria" w:hAnsi="Cambria" w:cs="Calibri"/>
                <w:b/>
                <w:sz w:val="20"/>
                <w:szCs w:val="20"/>
              </w:rPr>
              <w:t>10. VOĐENJE DOKUMENTACIJE O RADU</w:t>
            </w:r>
          </w:p>
        </w:tc>
        <w:tc>
          <w:tcPr>
            <w:tcW w:w="2753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 w:rsidR="00183C31" w:rsidRPr="002710DA" w:rsidRDefault="00183C31">
            <w:pPr>
              <w:pStyle w:val="TableContents"/>
              <w:rPr>
                <w:rFonts w:ascii="Cambria" w:hAnsi="Cambria" w:cs="Calibri"/>
                <w:sz w:val="20"/>
                <w:szCs w:val="20"/>
              </w:rPr>
            </w:pPr>
            <w:r w:rsidRPr="002710DA">
              <w:rPr>
                <w:rFonts w:ascii="Cambria" w:hAnsi="Cambria" w:cs="Calibri"/>
                <w:sz w:val="20"/>
                <w:szCs w:val="20"/>
              </w:rPr>
              <w:t>Tijekom godine</w:t>
            </w:r>
          </w:p>
        </w:tc>
      </w:tr>
    </w:tbl>
    <w:p w:rsidR="00183C31" w:rsidRPr="002710DA" w:rsidRDefault="00183C31" w:rsidP="00BB3CCF">
      <w:pPr>
        <w:rPr>
          <w:rFonts w:eastAsia="SimSun" w:cs="Mangal"/>
          <w:kern w:val="2"/>
          <w:lang w:eastAsia="hi-IN" w:bidi="hi-IN"/>
        </w:rPr>
      </w:pPr>
    </w:p>
    <w:p w:rsidR="00183C31" w:rsidRPr="002710DA" w:rsidRDefault="00183C31" w:rsidP="00CB5EFD"/>
    <w:p w:rsidR="00183C31" w:rsidRPr="002710DA" w:rsidRDefault="00183C31" w:rsidP="00CB5EFD">
      <w:pPr>
        <w:sectPr w:rsidR="00183C31" w:rsidRPr="002710DA" w:rsidSect="00140271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2E5529" w:rsidRPr="002E5529" w:rsidRDefault="00183C31" w:rsidP="00EA0A58">
      <w:pPr>
        <w:pStyle w:val="Naslov2"/>
      </w:pPr>
      <w:bookmarkStart w:id="52" w:name="_Toc115784727"/>
      <w:r w:rsidRPr="002710DA">
        <w:lastRenderedPageBreak/>
        <w:t xml:space="preserve">6.3. Plan rada stručnog suradnika </w:t>
      </w:r>
      <w:r w:rsidR="002E5529">
        <w:t>–</w:t>
      </w:r>
      <w:r w:rsidRPr="002710DA">
        <w:t xml:space="preserve"> knjižničara</w:t>
      </w:r>
      <w:bookmarkEnd w:id="52"/>
    </w:p>
    <w:tbl>
      <w:tblPr>
        <w:tblW w:w="9781" w:type="dxa"/>
        <w:tblInd w:w="2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1.CILJEVI RADA: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osigurati sustavan način poučavanja učenika, poticati i unaprjeđivati njihov intelektualni, tjelesni, estetski, društveni, moralni i duhovni  razvoj u skladu s njihovim sposobnostima i sklonostima</w:t>
            </w:r>
            <w:r>
              <w:rPr>
                <w:rFonts w:cs="Calibri"/>
              </w:rPr>
              <w:br/>
              <w:t>- razvijati svijest učenika o očuvanju materijalne i duhovne povijesno-kulturne baštine, Republike Hrvatske i nacionalnoga identiteta.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 uputiti na komunikacijske medije i tehnologije koje će pomoći učenicima u njihovom razvoju i omogućiti im da postanu kritički korisnici i vješti stvaratelji novih informacija 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-ponuditi izvore i aktivnosti za učenje koje uključuje različitost iskustava, mišljenje, socijalnih i kulturnih pogleda i podržavati koncepte intelektualnih  sloboda i pristupa informacijama, kao preduvjetima za učinkovito i odgovorno ponašanje u demokraciji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-razvijanje pismenosti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-razvijanje informacijske i informatičke pismenosti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-poučavanje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-učenje</w:t>
            </w:r>
          </w:p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>-kultura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2.ZADACI RADA: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-potpora obrazovnim ciljevima i zadacima zacrtanima nastavnim planom i programom škole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trajnih čitateljskih navika i uživanja u čitanju i učenju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-omogućavanje stjecanja stvaralačkog iskustva pri korištenju i kreiranju informacija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-poticanje učenika da nauče i koriste vještine kojima će vrednovati i koristiti informacije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-osiguravanje pristupa raznim izvorima znanja i poticanje na njihovo korištenje za cjeloživotno učenje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organizacija aktivnosti koje potiču kulturnu i društvenu svijest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-suradnja s učenicima, nastavnicima, administrativnim osobljem i roditeljima radi postizanja ciljeva škole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načela o slobodi mišljenja i slobodnom pristupa informacijama kao preduvjetu za uspješno i odgovorno sudjelovanje u građanskom demokratskom društvu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čitanja i korištenja knjižnice u školskoj i široj društvenoj zajednici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Školski knjižničar, svojim planom i programom rada te postavljenim zadaćama i ciljevima rada školske knjižnice, pridonosi zadaćama i ciljevima rada škole.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3.UVJETI RADA :</w:t>
            </w:r>
          </w:p>
          <w:p w:rsidR="002E5529" w:rsidRDefault="002E5529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postizanje standarda u funkcionalnosti knjižnice:</w:t>
            </w:r>
          </w:p>
          <w:p w:rsidR="002E5529" w:rsidRDefault="002E5529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veličina i organizacija prostora: povezanost, protočnost ugoda</w:t>
            </w:r>
          </w:p>
          <w:p w:rsidR="002E5529" w:rsidRDefault="002E5529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knjižnica, čitaonica</w:t>
            </w:r>
          </w:p>
          <w:p w:rsidR="002E5529" w:rsidRDefault="002E5529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prikladan namještaj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3.PLAN NABAVE:</w:t>
            </w:r>
          </w:p>
          <w:p w:rsidR="002E5529" w:rsidRDefault="002E5529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izdavački program, zaštitne folije i alati za lijepljenje knjiga</w:t>
            </w:r>
          </w:p>
          <w:p w:rsidR="002E5529" w:rsidRDefault="002E5529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zadovoljavanje standarda u broju građe:</w:t>
            </w:r>
          </w:p>
          <w:p w:rsidR="002E5529" w:rsidRDefault="002E5529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tiskana građa (obvezna i slobodna lektira, popularno znanstvena literatura, stručna literatura, referentna zbirka, zavičajna zbirka, dječji i stručni časopisi)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ODGOJNO-OBRAZOVNA DJELATNOST</w:t>
            </w:r>
          </w:p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1.1.UČENICI: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-ostvaruje se kroz rad sa cijelim razredom, manjom grupom učenika ili individualni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-Knjižnični prostor omogućava  učenicima i učiteljima brži pristup suvremenim izvorima informacija, pristup internetu i bolju komunikaciju u usvajanju suvremenih metoda učenja i istraživanja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 knjižničnom  prostoru škole provodit će se redovite aktivnosti u radu školske knjižnice kao i sve druge aktivnosti u radu s učenicima u slobodnim i izbornim grupama</w:t>
            </w:r>
          </w:p>
          <w:p w:rsidR="002E5529" w:rsidRDefault="002E5529">
            <w:pPr>
              <w:spacing w:after="0"/>
            </w:pPr>
            <w:r>
              <w:rPr>
                <w:rFonts w:cs="Calibri"/>
              </w:rPr>
              <w:lastRenderedPageBreak/>
              <w:t xml:space="preserve">- Organizirano i sistematsko UPOZNAVANJE učenika s knjižničnom građom i aktivnostima školske knjižnice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Razvijanje NAVIKE posjećivanja školske knjižnice i organiziranog i sustavnog upućivanja učenika u rad knjižnice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knjižnične građe, časopisa i referentne zbirke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AV građe u knjižnici, upoznavanje s radom čitaonice  i korištenjem referentne zbirke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POMOĆ učenicima u korištenju raznih izvora znanja: navikavanje na  čitanje predgovora, pogovora, bibliografija  kazala i sažetaka.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Neposredna pedagoška pomoć učenicima pri izboru građe u knjižnici; pomoć učenicima u obradi zadanih tema ili referata iz pojedinih nastavnih područja, uz stvaranje navike i potrebe NAVOĐENJA BIBLIOGRAFSKIH IZVORA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Pomoć učenicima u izradi plakata i postera za nastavu, te izbor materijala za izradu prezentacija nastavnoga gradiva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Rad s učenicima u čitaonici i korištenje periodike za samostalno učenje i istraživanje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Izbor literature učenicima za obradu pojedinih tema uz korištenje  knjižničnih kataloga i tematskih bibliografija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Rad s učenicima u slobodnim aktivnostima (čitalačka skupina)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knjige, opreme (hrbat, korice, knjižni blok) i obrade knjige, slikovnice, smještaja 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klasifikacije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prepoznavanje autorskih udjela u stvaranju knjige (autor, ilustrator, prevoditelj)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pričanje i prepričavanje bajki i kratkih priča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Posudba lektire, beletristike, stručnih knjiga  učenicima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Sustavno POUČAVANJE učenika za samostalno i permanentno   učenje – učenje za cijeli život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Poticanje obiteljskog čitanja i razvijanje kulture ponašanja s knjigom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528 godišnje 10 tjedno</w:t>
            </w:r>
          </w:p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1.2.NASTAVA I DRUGI OBLICI UČENJA U KNJIŽNICI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satovi lektire, pričanja i stvaranja priča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školski projekti, kreativna druženja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literarne, likovne radionice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grupni rad, pojedinačni rad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čitanje lektire na zahtjev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istraživačka nastava, pomaganje učenicima u pripremi i obradi zadane teme ili referata.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-rad s učenicima putnicima, (promicanje odgoja za toleranciju)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-organizacija natjecanja u školi, pomoć pri izboru knjižne građe</w:t>
            </w:r>
          </w:p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1.3.PROJEKTI</w:t>
            </w:r>
          </w:p>
          <w:p w:rsidR="002E5529" w:rsidRDefault="002E5529">
            <w:pPr>
              <w:spacing w:after="0"/>
            </w:pPr>
            <w:r>
              <w:rPr>
                <w:rFonts w:cs="Calibri"/>
              </w:rPr>
              <w:t xml:space="preserve">Čitanjem do zvijezda,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 učenika za natjecanje Čitanjem do zvijezda,</w:t>
            </w:r>
          </w:p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1.4.ORGANIZACIJA NASTAVE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radi nabave literature iz svih predmeta te pri izvođenju pojedinih nastavnih  sati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radi ostvarivanja satova u knjižnici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i stručnim suradnicima na programima iz područja odgoja mladeži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 zbog nabave stručne metodičko-pedagoške literature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tajništvom i računovodstvom radi nabave knjiga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sa stručnim aktivima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1.5.POSLOVI KOJI PROIZLAZE IZ NEPOSREDNOG ODGOJNO- OBRAZOVNOG RADA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Planiranje i programiranje rada, izrada godišnjeg, mjesečnog i tjednog plana i programa rada; pripremanje za neposredni odgojno - obrazovni rad s učenicima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356EE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sat tjedno</w:t>
            </w:r>
          </w:p>
        </w:tc>
      </w:tr>
      <w:tr w:rsidR="002E5529" w:rsidTr="002E5529">
        <w:trPr>
          <w:trHeight w:val="5379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II. STRUČNI KNJIŽNIČARSKI RAD I INFORMACIJSKA</w:t>
            </w:r>
          </w:p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DJELATNOST KNJIŽNICE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Organizacija i vođenje rada u knjižnici i čitaonici - PLANIRANJE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Pripremanje, planiranje  i programiranje odgojno-obrazovnog rada,izrada godišnjeg plana rada knjižnice i plana kulturnih aktivnosti knjižnice kroz godinu, u suradnji s učiteljima hrvatskog jezika i drugima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Vođenje pravilne i sustavne nabavne politike knjižne i neknjižne građe, te periodike u školskoj knjižnici – NABAVA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Praćenje stručne literature – bibliografija i kataloga izdavačkih kuća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informiranje učenika i učitelja o novitetima knjižne i neknjižne građe u knjižnici, te suradnja s nastavnicima u svezi nabave stručne literature i ostale građe za  nastavu – OBLIKOVANJE ZBIRKE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Narudžba i obrada knjižnične građe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Katalogizacija knjižnične građe: izrada stručnog, mjesnog, abecednog i  predmetnog kataloga - POMAGALA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Izrada popisa prinovljene literature za potrebe stručnih vijeća nastavnika i učenika - PRINOVE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Provedba revizije, otpisa i inventure knjižnične građe - IZVJEŠĆA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Pravilan smještaj i ZAŠTITA knjižnične građe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237 godišnje</w:t>
            </w:r>
          </w:p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2,50 sati tjedno</w:t>
            </w: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III. KULTURNA I JAVNA DJELATNOST ŠKOLSKE KNJIŽNICE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Organizacija i planiranje kulturnih sadržaja u knjižnici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Pripremanje i postavljanje tematskih izložbi u skladu s odgojnim i obrazovnim programima škole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Organiziranje promocije knjiga, književnih susreta, projekcija nove građe, organiziranje natjecanja u znanju za učenike i sl.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Obilježavanje obljetnica i značajnih datuma iz naše povijesti i kulture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Informiranje o značajnim kulturnim manifestacijama u Čakovcu i šire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nakladnicima, drugim knjižnicama, i sl.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55 sati godišnje</w:t>
            </w:r>
          </w:p>
          <w:p w:rsidR="002E5529" w:rsidRDefault="00356EE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sata tjedno</w:t>
            </w: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IV. STRUČNO USAVRŠAVANJE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(Pripremanje za rad)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-godišnje, mjesečno, tjedno i dnevno planiranje i pripremanje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usklađivanje s godišnjim planom škole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pripremanje za odgojno-obrazovnu djelatnost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individualno stručno usavršavanje (stručna literatura, časopisi, Internet, novine)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sudjelovanje u radu Učiteljskog vijeća, Razrednih vijeća i stručnim školskim aktivima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sudjelovanje u Proljetnoj školi školskih knjižničara i ostalim stručnim sastancima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suradnja s Matičnom službom - suradnja s knjižarima i nakladnicima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Praćenje i čitanje knjižnične građe (stručnih knjiga, beletristike i časopisa,)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Usavršavanje za računalnu obradu građe u knjižnici i primjena programa CROLIST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Gradskom knjižnicom „Nikola Zrinski“ i drugim knjižnicama -  usavršavanja u struci i primjena novih znanja u knjižnici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 sati godišnje</w:t>
            </w:r>
          </w:p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sata tjedno</w:t>
            </w: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V. SURADNJA S UČITELJIMA, SURADNICIMA I  RAVNATELJEM ŠKOLE</w:t>
            </w:r>
          </w:p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5.1.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 škole u svezi s poboljšanjem uvjeta rada u školskoj knjižnici i čitaonici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svih nastavnih područja u svezi nabave literature za učenike i nastavnike za sva nastavna područja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u svezi nabave AV građe za nastavu i stručne periodike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u vezi kulturnih događaja u našoj školi (predavanja, susreti, gostovanja, izložbe i sl.)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Pomoć učiteljima pri realizaciji sadržaja, sadržaja slobodnih aktivnosti i izvannastavnih aktivnosti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Priprema i odabir literature za izvođenje nastavnih sadržaja i nabava lektirnih naslova za hrvatski jezik, kao i za strane jezike 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svih razreda tijekom školske godine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ravnateljem, računovođom, tajnikom škole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1.50 sati tjedno</w:t>
            </w: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5.2.SJEDNICE UČITELJSKOG VIJEĆA I STRUČNIH AKTIVA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Sjednice Učiteljskog vijeća na kraju obrazovnog razdoblja i tijekom  školske godine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Sastanci stručnih vijeća pojedinih nastavnih predmeta uz sudjelovanje knjižničara, s posebnim osvrtom na nabavci stručne literature, AV građe i stručnih i popularno-znanstvenih časopisa za učenike i nastavnike</w:t>
            </w:r>
          </w:p>
          <w:p w:rsidR="002E5529" w:rsidRDefault="002E552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Sastanci stručnog vijeća učitelja hrvatskog jezika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2E5529" w:rsidTr="002E5529">
        <w:trPr>
          <w:trHeight w:val="51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UKUPNO: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529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880</w:t>
            </w: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1.CILJEVI RADA: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osigurati sustavan način poučavanja učenika, poticati i unaprjeđivati njihov intelektualni, tjelesni, estetski, društveni, moralni i duhovni  razvoj u skladu s njihovim sposobnostima i sklonostima</w:t>
            </w:r>
            <w:r>
              <w:rPr>
                <w:rFonts w:cs="Calibri"/>
              </w:rPr>
              <w:br/>
              <w:t>- razvijati svijest učenika o očuvanju materijalne i duhovne povijesno-kulturne baštine, Republike Hrvatske i nacionalnoga identiteta.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 uputiti na komunikacijske medije i tehnologije koje će pomoći učenicima u njihovom razvoju i omogućiti im da postanu kritički korisnici i vješti stvaratelji novih informacija 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-ponuditi izvore i aktivnosti za učenje koje uključuje različitost iskustava, mišljenje, socijalnih i kulturnih pogleda i podržavati koncepte intelektualnih  sloboda i pristupa informacijama, kao preduvjetima za učinkovito i odgovorno ponašanje u demokraciji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-razvijanje pismenosti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-razvijanje informacijske i informatičke pismenosti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-poučavanje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-učenje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>-kultura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2.ZADACI RADA: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-potpora obrazovnim ciljevima i zadacima zacrtanima nastavnim planom i programom škole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trajnih čitateljskih navika i uživanja u čitanju i učenju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-omogućavanje stjecanja stvaralačkog iskustva pri korištenju i kreiranju informacija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-poticanje učenika da nauče i koriste vještine kojima će vrednovati i koristiti informacije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-osiguravanje pristupa raznim izvorima znanja i poticanje na njihovo korištenje za cjeloživotno učenje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organizacija aktivnosti koje potiču kulturnu i društvenu svijest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-suradnja s učenicima, nastavnicima, administrativnim osobljem i roditeljima radi postizanja ciljeva škole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načela o slobodi mišljenja i slobodnom pristupa informacijama kao preduvjetu za uspješno i odgovorno sudjelovanje u građanskom demokratskom društvu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-promicanje čitanja i korištenja knjižnice u školskoj i široj društvenoj zajednici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Školski knjižničar, svojim planom i programom rada te postavljenim zadaćama i ciljevima rada školske knjižnice, pridonosi zadaćama i ciljevima rada škole.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3.UVJETI RADA :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postizanje standarda u funkcionalnosti knjižnice: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veličina i organizacija prostora: povezanost, protočnost ugoda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knjižnica, čitaonica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prikladan namještaj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3.PLAN NABAVE: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izdavački program, zaštitne folije i alati za lijepljenje knjiga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- zadovoljavanje standarda u broju građe:</w:t>
            </w:r>
          </w:p>
          <w:p w:rsidR="00D97BC0" w:rsidRDefault="00D97BC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tiskana građa (obvezna i slobodna lektira, popularno znanstvena literatura, stručna literatura, referentna zbirka, zavičajna zbirka, dječji i stručni časopisi)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I. ODGOJNO-OBRAZOVNA DJELATNOST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1.1.UČENICI: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-ostvaruje se kroz rad sa cijelim razredom, manjom grupom učenika ili individualni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-Knjižnični prostor omogućava  učenicima i učiteljima brži pristup suvremenim izvorima informacija, pristup internetu i bolju komunikaciju u usvajanju suvremenih metoda učenja i istraživanja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 knjižničnom  prostoru škole provodit će se redovite aktivnosti u radu školske knjižnice kao i sve druge aktivnosti u radu s učenicima u slobodnim i izbornim grupama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Organizirano i sistematsko UPOZNAVANJE učenika s knjižničnom građom i aktivnostima školske knjižnice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Razvijanje NAVIKE posjećivanja školske knjižnice i organiziranog i sustavnog upućivanja učenika u rad knjižnice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knjižnične građe, časopisa i referentne zbirke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AV građe u knjižnici, upoznavanje s radom čitaonice  i korištenjem referentne zbirke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POMOĆ učenicima u korištenju raznih izvora znanja: navikavanje na  čitanje predgovora, pogovora, bibliografija  kazala i sažetaka.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Neposredna pedagoška pomoć učenicima pri izboru građe u knjižnici; pomoć učenicima u obradi zadanih tema ili referata iz pojedinih nastavnih područja, uz stvaranje navike i potrebe NAVOĐENJA BIBLIOGRAFSKIH IZVORA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Pomoć učenicima u izradi plakata i postera za nastavu, te izbor materijala za izradu prezentacija nastavnoga gradiva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Rad s učenicima u čitaonici i korištenje periodike za samostalno učenje i istraživanje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Izbor literature učenicima za obradu pojedinih tema uz korištenje  knjižničnih kataloga i tematskih bibliografija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Rad s učenicima u slobodnim aktivnostima (čitalačka skupina)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upoznavanje knjige, opreme (hrbat, korice, knjižni blok) i obrade knjige, slikovnice, smještaja 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klasifikacije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prepoznavanje autorskih udjela u stvaranju knjige (autor, ilustrator, prevoditelj)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pričanje i prepričavanje bajki i kratkih priča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Posudba lektire, beletristike, stručnih knjiga  učenicima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Sustavno POUČAVANJE učenika za samostalno i permanentno   učenje – učenje za cijeli život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Poticanje obiteljskog čitanja i razvijanje kulture ponašanja s knjigom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  <w:p w:rsidR="00D97BC0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10 tjedno</w:t>
            </w:r>
          </w:p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1.2.NASTAVA I DRUGI OBLICI UČENJA U KNJIŽNICI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satovi lektire, pričanja i stvaranja priča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školski projekti, kreativna druženja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literarne, likovne radionice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grupni rad, pojedinačni rad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čitanje lektire na zahtjev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istraživačka nastava, pomaganje učenicima u pripremi i obradi zadane teme ili referata.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-rad s učenicima putnicima, (promicanje odgoja za toleranciju)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-organizacija natjecanja u školi, pomoć pri izboru knjižne građe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-novinarsko knjižnična grupa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1.3.PROJEKTI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Čitanjem do zvijezda, Čitamo mi, u obitelji svi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 učenika za natjecanje Čitanjem do zvijezda,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1.4.ORGANIZACIJA NASTAVE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radi nabave literature iz svih predmeta te pri izvođenju pojedinih nastavnih  sati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suradnja s učiteljima radi ostvarivanja satova u knjižnici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i stručnim suradnicima na programima iz područja odgoja mladeži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 zbog nabave stručne metodičko-pedagoške literature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tajništvom i računovodstvom radi nabave knjiga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sa stručnim aktivima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1.5.POSLOVI KOJI PROIZLAZE IZ NEPOSREDNOG ODGOJNO- OBRAZOVNOG RADA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Planiranje i programiranje rada, izrada godišnjeg, mjesečnog i tjednog plana i programa rada; pripremanje za neposredni odgojno - obrazovni rad s učenicima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 sat tjedno</w:t>
            </w:r>
          </w:p>
        </w:tc>
      </w:tr>
      <w:tr w:rsidR="00D97BC0" w:rsidTr="006447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16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 w:rsidP="0064476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STRUČNI KNJIŽNIČARSKI RAD I INFORMACIJSKA</w:t>
            </w:r>
          </w:p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DJELATNOST KNJIŽNICE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Organizacija i vođenje rada u knjižnici i čitaonici - PLANIRANJE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Pripremanje, planiranje  i programiranje odgojno-obrazovnog rada,izrada godišnjeg plana rada knjižnice i plana kulturnih aktivnosti knjižnice kroz godinu, u suradnji s učiteljima hrvatskog jezika i drugima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Vođenje pravilne i sustavne nabavne politike knjižne i neknjižne građe, te periodike u školskoj knjižnici – NABAVA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Praćenje stručne literature – bibliografija i kataloga izdavačkih kuća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informiranje učenika i učitelja o novitetima knjižne i neknjižne građe u knjižnici, te suradnja s nastavnicima u svezi nabave stručne literature i ostale građe za  nastavu – OBLIKOVANJE ZBIRKE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Narudžba i obrada knjižnične građe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Katalogizacija knjižnične građe: izrada stručnog, mjesnog, abecednog i  predmetnog kataloga - POMAGALA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Izrada popisa prinovljene literature za potrebe stručnih vijeća nastavnika i učenika - PRINOVE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Provedba revizije, otpisa i inventure knjižnične građe - IZVJEŠĆA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Pravilan smještaj i ZAŠTITA knjižnične građe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  <w:p w:rsidR="00D97BC0" w:rsidRDefault="002E5529" w:rsidP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D97BC0">
              <w:rPr>
                <w:rFonts w:cs="Calibri"/>
                <w:b/>
              </w:rPr>
              <w:t>2,50 sati tjedno</w:t>
            </w: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III. KULTURNA I JAVNA DJELATNOST ŠKOLSKE KNJIŽNICE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Organizacija i planiranje kulturnih sadržaja u knjižnici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Pripremanje i postavljanje tematskih izložbi u skladu s odgojnim i obrazovnim programima škole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Organiziranje promocije knjiga, književnih susreta, projekcija nove građe, organiziranje natjecanja u znanju za učenike i sl.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Obilježavanje obljetnica i značajnih datuma iz naše povijesti i kulture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Informiranje o značajnim kulturnim manifestacijama u Čakovcu i šire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nakladnicima, drugim knjižnicama, i sl.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3 sata tjedno</w:t>
            </w: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IV. STRUČNO USAVRŠAVANJE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(Pripremanje za rad)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-godišnje, mjesečno, tjedno i dnevno planiranje i pripremanje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usklađivanje s godišnjim planom škole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pripremanje za odgojno-obrazovnu djelatnost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individualno stručno usavršavanje (stručna literatura, časopisi, Internet, novine)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sudjelovanje u radu Učiteljskog vijeća, Razrednih vijeća i stručnim školskim aktivima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sudjelovanje u Proljetnoj školi školskih knjižničara i ostalim stručnim sastancima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suradnja s Matičnom službom - suradnja s knjižarima i nakladnicima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Praćenje i čitanje knjižnične građe (stručnih knjiga, beletristike i časopisa,)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Usavršavanje za računalnu obradu građe u knjižnici i primjena programa CROLIST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Gradskom knjižnicom „Nikola Zrinski“ i drugim knjižnicama -  usavršavanja u struci i primjena novih znanja u knjižnici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2E552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2 sata tjedno</w:t>
            </w: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V. SURADNJA S UČITELJIMA, SURADNICIMA I  RAVNATELJEM ŠKOLE</w:t>
            </w:r>
          </w:p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5.1.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 škole u svezi s poboljšanjem uvjeta rada u školskoj knjižnici i čitaonici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Suradnja s učiteljima svih nastavnih područja u svezi nabave literature za učenike i nastavnike za sva nastavna područja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u svezi nabave AV građe za nastavu i stručne periodike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u vezi kulturnih događaja u našoj školi (predavanja, susreti, gostovanja, izložbe i sl.)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Pomoć učiteljima pri realizaciji sadržaja, sadržaja slobodnih aktivnosti i izvannastavnih aktivnosti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Priprema i odabir literature za izvođenje nastavnih sadržaja i nabava lektirnih naslova za hrvatski jezik, kao i za strane jezike 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učiteljima svih razreda tijekom školske godine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Suradnja s ravnateljem, računovođom, tajnikom škole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1.50 sati tjedno</w:t>
            </w: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5.2.SJEDNICE UČITELJSKOG VIJEĆA I STRUČNIH AKTIVA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Sjednice Učiteljskog vijeća na kraju obrazovnog razdoblja i tijekom  školske godine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- Sastanci stručnih vijeća pojedinih nastavnih predmeta uz sudjelovanje knjižničara, s posebnim osvrtom na nabavci stručne literature, AV građe i stručnih i popularno-znanstvenih časopisa za učenike i nastavnike</w:t>
            </w:r>
          </w:p>
          <w:p w:rsidR="00D97BC0" w:rsidRDefault="00D97BC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- Sastanci stručnog vijeća učitelja hrvatskog jezika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BC0" w:rsidRDefault="00D97BC0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97BC0" w:rsidTr="002E55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BC0" w:rsidRDefault="00D97BC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UKUPNO: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BC0" w:rsidRDefault="00474AF4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 sati tjedno</w:t>
            </w:r>
          </w:p>
        </w:tc>
      </w:tr>
    </w:tbl>
    <w:p w:rsidR="00D97BC0" w:rsidRDefault="00D97BC0" w:rsidP="00D97BC0"/>
    <w:p w:rsidR="00183C31" w:rsidRDefault="00183C31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644763" w:rsidRDefault="00644763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38741F" w:rsidRDefault="0038741F" w:rsidP="00CB5EFD"/>
    <w:p w:rsidR="00183C31" w:rsidRPr="002710DA" w:rsidRDefault="00183C31" w:rsidP="00CB5EFD">
      <w:pPr>
        <w:pStyle w:val="Tijeloteksta"/>
        <w:rPr>
          <w:bCs/>
        </w:rPr>
      </w:pPr>
    </w:p>
    <w:p w:rsidR="00183C31" w:rsidRPr="00EA0A58" w:rsidRDefault="00183C31" w:rsidP="00EA0A58">
      <w:pPr>
        <w:pStyle w:val="Naslov2"/>
      </w:pPr>
      <w:bookmarkStart w:id="53" w:name="_Toc115784728"/>
      <w:r w:rsidRPr="002710DA">
        <w:lastRenderedPageBreak/>
        <w:t>6.4.</w:t>
      </w:r>
      <w:r w:rsidR="005067F5">
        <w:t xml:space="preserve"> </w:t>
      </w:r>
      <w:r w:rsidRPr="002710DA">
        <w:t>Plan rada tajni</w:t>
      </w:r>
      <w:r w:rsidR="0031193B">
        <w:t>ce</w:t>
      </w:r>
      <w:bookmarkEnd w:id="5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83C31" w:rsidRPr="007E3506">
        <w:tc>
          <w:tcPr>
            <w:tcW w:w="9135" w:type="dxa"/>
          </w:tcPr>
          <w:p w:rsidR="00183C31" w:rsidRPr="007E3506" w:rsidRDefault="00183C31" w:rsidP="00474AF4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 xml:space="preserve">neposredna suradnja s ravnateljem škole, učiteljima, učenicima, roditeljima, </w:t>
            </w:r>
            <w:r w:rsidR="00474AF4">
              <w:rPr>
                <w:rFonts w:cs="Calibri"/>
                <w:sz w:val="20"/>
                <w:szCs w:val="20"/>
              </w:rPr>
              <w:t>administrativno</w:t>
            </w:r>
            <w:r w:rsidRPr="007E3506">
              <w:rPr>
                <w:rFonts w:cs="Calibri"/>
                <w:sz w:val="20"/>
                <w:szCs w:val="20"/>
              </w:rPr>
              <w:t>-tehničkim osobljem,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praćenje zakonskih propisa iz radnih odnosa i drugih propisa vezanih uz obavljanje radnih zadataka radnog mjesta tajnika škole,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 xml:space="preserve">izrada i dopuna općih akata, pravilnika, odluka, zaključaka, 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izrada ugovora o radu i drugi poslovi vezani uz radni odnos,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sudjelovanje u pripremanju sjednica Školskog odbora,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prema potrebi nazočnost sjednicama Školskog odbora, pisanje  i čuvanje zapisnika,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vođenje d</w:t>
            </w:r>
            <w:r w:rsidR="00474AF4">
              <w:rPr>
                <w:rFonts w:cs="Calibri"/>
                <w:sz w:val="20"/>
                <w:szCs w:val="20"/>
              </w:rPr>
              <w:t>okumentacije svih zaposlenika (</w:t>
            </w:r>
            <w:r w:rsidRPr="007E3506">
              <w:rPr>
                <w:rFonts w:cs="Calibri"/>
                <w:sz w:val="20"/>
                <w:szCs w:val="20"/>
              </w:rPr>
              <w:t>matična knjiga, e-matice, prijave, odjave i sl.),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vođenje zdravstvene evidencije svih zaposlenika,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prijavljivanje slobodnih radnih mjesta, te vođenje poslova oko raspisivanja natječaja, odnosno objave oglasa, te provođenje istog,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sređivanje potrebne dokumentacije prilikom odlaska djelatnika u mirovinu,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vođenje evidencije i izdavanje potvrda za sistematske liječničke preglede kuharica i ostalih zaposlenika,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prijavljivanje nesretnih slučajeva učenika,vođenje zapisnika o nestanku imovine učenika škole radi naplate štete, te vođenje zapisnika o ukradenim predmetima i prijava policiji,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obavljanje prijave izmjena u registru Okružnog privrednog suda,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primanje, urudžbiranje i otpremanje pošte,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izdavanje duplikata svjedodžbi i prijepisa ocjena, te vođenje evidencije o izdavanju svjedodžbi,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izrada statističkih izvještaja za razne službe i potrebe škole,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provođenje preventivnih mjera za zaštitu zdravlja učenika,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umnožavanje i prijepis potrebne dokumentacije za rad u školi,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prijepis raznih akata škole,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uključivanje u organizaciju poslova vezanih uz održavanje državnih i vjerskih blagdana,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474AF4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 xml:space="preserve">organizacija rada </w:t>
            </w:r>
            <w:r w:rsidR="00474AF4">
              <w:rPr>
                <w:rFonts w:cs="Calibri"/>
                <w:sz w:val="20"/>
                <w:szCs w:val="20"/>
              </w:rPr>
              <w:t>administrativno-</w:t>
            </w:r>
            <w:r w:rsidRPr="007E3506">
              <w:rPr>
                <w:rFonts w:cs="Calibri"/>
                <w:sz w:val="20"/>
                <w:szCs w:val="20"/>
              </w:rPr>
              <w:t>tehničkog osoblja,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izdavanje potvrda učenicima i djelatnicima škole,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nabava materijala za nastavu i kancelarijskog materijala,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suradnja s učiteljima i ostalim djelatnicima u područnim školama,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obračun putnih naloga,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nazočnost seminarima za tajnike osnovnih škola u dogovoru s ravnateljem.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zaključivanje poslovnih knjiga, te otvaranje novih za narednu kalendarsku godinu,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arhiviranje arhivske građe,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planiranje godišnjih odmora za pomoćno-tehničko osoblje,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izdavanje odluka o godišnjem odmoru svim zaposlenicima,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pripreme za završetak š</w:t>
            </w:r>
            <w:r w:rsidR="00474AF4">
              <w:rPr>
                <w:rFonts w:cs="Calibri"/>
                <w:sz w:val="20"/>
                <w:szCs w:val="20"/>
              </w:rPr>
              <w:t xml:space="preserve">kolske godine (nabava pedagoške </w:t>
            </w:r>
            <w:r w:rsidRPr="007E3506">
              <w:rPr>
                <w:rFonts w:cs="Calibri"/>
                <w:sz w:val="20"/>
                <w:szCs w:val="20"/>
              </w:rPr>
              <w:t xml:space="preserve"> dokumentacije),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izvještaji o radu na kraju školske godine,</w:t>
            </w:r>
          </w:p>
        </w:tc>
      </w:tr>
      <w:tr w:rsidR="00183C31" w:rsidRPr="007E3506">
        <w:tc>
          <w:tcPr>
            <w:tcW w:w="9135" w:type="dxa"/>
          </w:tcPr>
          <w:p w:rsidR="00183C31" w:rsidRPr="007E3506" w:rsidRDefault="00183C31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E3506">
              <w:rPr>
                <w:rFonts w:cs="Calibri"/>
                <w:sz w:val="20"/>
                <w:szCs w:val="20"/>
              </w:rPr>
              <w:t>godišnji odmor (srpanj/kolovoz).</w:t>
            </w:r>
          </w:p>
        </w:tc>
      </w:tr>
    </w:tbl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EA0A58" w:rsidRDefault="00EA0A58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EA0A58" w:rsidRDefault="00EA0A58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31193B" w:rsidRPr="002710DA" w:rsidRDefault="0031193B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EA0A58" w:rsidRPr="002710DA" w:rsidRDefault="00EA0A58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es-ES"/>
        </w:rPr>
      </w:pPr>
    </w:p>
    <w:p w:rsidR="00183C31" w:rsidRPr="006121DE" w:rsidRDefault="00183C31" w:rsidP="0031193B">
      <w:pPr>
        <w:pStyle w:val="Naslov2"/>
      </w:pPr>
      <w:bookmarkStart w:id="54" w:name="_Toc115784729"/>
      <w:r w:rsidRPr="002710DA">
        <w:lastRenderedPageBreak/>
        <w:t>6.</w:t>
      </w:r>
      <w:r w:rsidR="0031193B">
        <w:t>5</w:t>
      </w:r>
      <w:r w:rsidRPr="002710DA">
        <w:t xml:space="preserve">. Plan rada </w:t>
      </w:r>
      <w:r w:rsidR="0031193B">
        <w:t>voditeljice računovodstva</w:t>
      </w:r>
      <w:bookmarkEnd w:id="54"/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1514"/>
        <w:gridCol w:w="8373"/>
      </w:tblGrid>
      <w:tr w:rsidR="00183C31" w:rsidRPr="006121DE" w:rsidTr="006121DE">
        <w:trPr>
          <w:trHeight w:hRule="exact" w:val="28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b/>
                <w:bCs/>
                <w:lang w:eastAsia="hr-HR"/>
              </w:rPr>
            </w:pPr>
            <w:r w:rsidRPr="006121DE">
              <w:rPr>
                <w:b/>
                <w:bCs/>
                <w:lang w:eastAsia="hr-HR"/>
              </w:rPr>
              <w:t>Mjesec</w:t>
            </w:r>
          </w:p>
        </w:tc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83C31" w:rsidRPr="006121DE" w:rsidRDefault="00183C31" w:rsidP="00E05AB7">
            <w:pPr>
              <w:spacing w:after="0"/>
              <w:jc w:val="center"/>
              <w:rPr>
                <w:b/>
                <w:bCs/>
                <w:lang w:eastAsia="hr-HR"/>
              </w:rPr>
            </w:pPr>
            <w:r w:rsidRPr="006121DE">
              <w:rPr>
                <w:b/>
                <w:bCs/>
                <w:lang w:eastAsia="hr-HR"/>
              </w:rPr>
              <w:t>Opis poslova i radnih zadataka</w:t>
            </w:r>
          </w:p>
        </w:tc>
      </w:tr>
      <w:tr w:rsidR="00183C31" w:rsidRPr="006121DE" w:rsidTr="006121DE">
        <w:trPr>
          <w:trHeight w:val="281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C31" w:rsidRPr="006121DE" w:rsidRDefault="00183C31" w:rsidP="00E05AB7">
            <w:pPr>
              <w:spacing w:after="0"/>
              <w:rPr>
                <w:b/>
                <w:bCs/>
                <w:lang w:eastAsia="hr-HR"/>
              </w:rPr>
            </w:pPr>
          </w:p>
        </w:tc>
      </w:tr>
      <w:tr w:rsidR="00183C31" w:rsidRPr="006121DE" w:rsidTr="006121DE">
        <w:trPr>
          <w:trHeight w:val="105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b/>
                <w:bCs/>
                <w:lang w:eastAsia="hr-HR"/>
              </w:rPr>
            </w:pPr>
            <w:r w:rsidRPr="006121DE">
              <w:rPr>
                <w:b/>
                <w:bCs/>
                <w:lang w:eastAsia="hr-HR"/>
              </w:rPr>
              <w:t>RUJAN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0B6C6E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6121DE" w:rsidRPr="006121DE" w:rsidRDefault="006121DE" w:rsidP="000B6C6E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1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b/>
                <w:bCs/>
                <w:lang w:eastAsia="hr-HR"/>
              </w:rPr>
            </w:pPr>
            <w:r w:rsidRPr="006121DE">
              <w:rPr>
                <w:b/>
                <w:bCs/>
                <w:lang w:eastAsia="hr-HR"/>
              </w:rPr>
              <w:t>LISTOPAD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Pripreme za izradu godišnjeg financijskog plana za narednu godinu</w:t>
            </w:r>
          </w:p>
          <w:p w:rsidR="00183C31" w:rsidRPr="006121DE" w:rsidRDefault="00183C31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kontrolnih izvješća otvorenih stavki</w:t>
            </w:r>
            <w:r w:rsidR="00E14151" w:rsidRPr="006121DE">
              <w:rPr>
                <w:lang w:eastAsia="hr-HR"/>
              </w:rPr>
              <w:t xml:space="preserve"> kupaca i dobavljača per 31.10.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kvartalnog izvješća za FINU za 01.01.-30.09.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21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b/>
                <w:bCs/>
                <w:lang w:eastAsia="hr-HR"/>
              </w:rPr>
            </w:pPr>
            <w:r w:rsidRPr="006121DE">
              <w:rPr>
                <w:b/>
                <w:bCs/>
                <w:lang w:eastAsia="hr-HR"/>
              </w:rPr>
              <w:t>STUDENI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 uključujući konačni godišnji obračun poreza prilikom isplate zadnje plaće u godini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godišnjeg financ</w:t>
            </w:r>
            <w:r w:rsidR="00E14151" w:rsidRPr="006121DE">
              <w:rPr>
                <w:lang w:eastAsia="hr-HR"/>
              </w:rPr>
              <w:t>ijskog plana za sljedeću godinu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43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b/>
                <w:bCs/>
                <w:lang w:eastAsia="hr-HR"/>
              </w:rPr>
            </w:pPr>
            <w:r w:rsidRPr="006121DE">
              <w:rPr>
                <w:b/>
                <w:bCs/>
                <w:lang w:eastAsia="hr-HR"/>
              </w:rPr>
              <w:t>PROSINAC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za inventarizaciju osnovnih sredstava materijalne i nematerijalne imovine te sitnog inventara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Knjiženje inventure, amortizacije osnovnih sredstava te sitnog inventara, knjiženja otpisa, viškova i manjkova</w:t>
            </w:r>
          </w:p>
          <w:p w:rsidR="00183C31" w:rsidRPr="006121DE" w:rsidRDefault="00183C31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Izvještaja o izvršenju financijskog plana i izra</w:t>
            </w:r>
            <w:r w:rsidR="00E14151" w:rsidRPr="006121DE">
              <w:rPr>
                <w:lang w:eastAsia="hr-HR"/>
              </w:rPr>
              <w:t>da Rebalansa financijskog plana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27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rFonts w:cs="Arial"/>
                <w:b/>
                <w:bCs/>
                <w:lang w:eastAsia="hr-HR"/>
              </w:rPr>
            </w:pPr>
            <w:r w:rsidRPr="006121DE">
              <w:rPr>
                <w:rFonts w:cs="Arial"/>
                <w:b/>
                <w:bCs/>
                <w:lang w:eastAsia="hr-HR"/>
              </w:rPr>
              <w:t>SIJEČANJ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Inventarizacija osnovnih sredstava materijalne i nematerijalne imovine te sitnog inventara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Usklađivanje analitike i rekapitulacija s osnova primljenih sredstava za plaće s Ministarstvom znanosti i obrazovanja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Usklađivanje analitike i rekapitulacija isplata poreznih davanja s Poreznom upravom.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Usklađivanje analitike i rekapitulacija isplata s osnova II. stupa individualne mirovinske štednje s REGOS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Usklađivanje analitike otvorenih stavaka potraživanja i obveza s HZZO-om, te s dobavljačima materijala, energije, usluga i opreme. 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i ovjera IP-obrazaca za sve zaposlene – do zakonskih izmjena</w:t>
            </w:r>
          </w:p>
          <w:p w:rsidR="00183C31" w:rsidRPr="006121DE" w:rsidRDefault="00183C31" w:rsidP="0093341D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Bilance, Izvještaja o prihodima i rashodima, primicima i izdacima,</w:t>
            </w:r>
          </w:p>
          <w:p w:rsidR="00183C31" w:rsidRPr="006121DE" w:rsidRDefault="00183C31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Izvještaja o obvezama i bilješki za proteklu godinu za FINU, MZO,</w:t>
            </w:r>
            <w:r w:rsidR="00C62C32">
              <w:rPr>
                <w:lang w:eastAsia="hr-HR"/>
              </w:rPr>
              <w:t xml:space="preserve"> </w:t>
            </w:r>
            <w:r w:rsidRPr="006121DE">
              <w:rPr>
                <w:lang w:eastAsia="hr-HR"/>
              </w:rPr>
              <w:t>Državni</w:t>
            </w:r>
            <w:r w:rsidR="0041478A" w:rsidRPr="006121DE">
              <w:rPr>
                <w:lang w:eastAsia="hr-HR"/>
              </w:rPr>
              <w:t xml:space="preserve"> </w:t>
            </w:r>
            <w:r w:rsidRPr="006121DE">
              <w:rPr>
                <w:lang w:eastAsia="hr-HR"/>
              </w:rPr>
              <w:t>ured za re</w:t>
            </w:r>
            <w:r w:rsidR="00E14151" w:rsidRPr="006121DE">
              <w:rPr>
                <w:lang w:eastAsia="hr-HR"/>
              </w:rPr>
              <w:t>viziju i za Međimursku županiju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1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rFonts w:cs="Arial"/>
                <w:b/>
                <w:bCs/>
                <w:lang w:eastAsia="hr-HR"/>
              </w:rPr>
            </w:pPr>
            <w:r w:rsidRPr="006121DE">
              <w:rPr>
                <w:rFonts w:cs="Arial"/>
                <w:b/>
                <w:bCs/>
                <w:lang w:eastAsia="hr-HR"/>
              </w:rPr>
              <w:lastRenderedPageBreak/>
              <w:t>VELJAČA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i popunjavanje Upitnika o fiskalnoj odgovornosti te ar</w:t>
            </w:r>
            <w:r w:rsidR="00E14151" w:rsidRPr="006121DE">
              <w:rPr>
                <w:lang w:eastAsia="hr-HR"/>
              </w:rPr>
              <w:t>hiviranje prateće dokumentacije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1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rFonts w:cs="Arial"/>
                <w:b/>
                <w:bCs/>
                <w:lang w:eastAsia="hr-HR"/>
              </w:rPr>
            </w:pPr>
            <w:r w:rsidRPr="006121DE">
              <w:rPr>
                <w:rFonts w:cs="Arial"/>
                <w:b/>
                <w:bCs/>
                <w:lang w:eastAsia="hr-HR"/>
              </w:rPr>
              <w:t>OŽUJAK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Ispis kartica glavne knjige</w:t>
            </w:r>
            <w:r w:rsidR="00E14151" w:rsidRPr="006121DE">
              <w:rPr>
                <w:lang w:eastAsia="hr-HR"/>
              </w:rPr>
              <w:t>, dnevnika i dugotrajne imovine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664"/>
        </w:trPr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rFonts w:cs="Arial"/>
                <w:b/>
                <w:bCs/>
                <w:lang w:eastAsia="hr-HR"/>
              </w:rPr>
            </w:pPr>
            <w:r w:rsidRPr="006121DE">
              <w:rPr>
                <w:rFonts w:cs="Arial"/>
                <w:b/>
                <w:bCs/>
                <w:lang w:eastAsia="hr-HR"/>
              </w:rPr>
              <w:t>TRAVANJ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kvartalnih izvješća za FINU za period 01.01.-31.03. tekuće godine.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izrada godišnjeg obračuna za HZMO svih rekapitulacija plaća za utvrđivanje mirovinskog staža – do zakonskih izmjena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0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rFonts w:cs="Arial"/>
                <w:b/>
                <w:bCs/>
                <w:lang w:eastAsia="hr-HR"/>
              </w:rPr>
            </w:pPr>
            <w:r w:rsidRPr="006121DE">
              <w:rPr>
                <w:rFonts w:cs="Arial"/>
                <w:b/>
                <w:bCs/>
                <w:lang w:eastAsia="hr-HR"/>
              </w:rPr>
              <w:t>SVIBANJ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E05AB7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E14151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0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rFonts w:cs="Arial"/>
                <w:b/>
                <w:bCs/>
                <w:lang w:eastAsia="hr-HR"/>
              </w:rPr>
            </w:pPr>
            <w:r w:rsidRPr="006121DE">
              <w:rPr>
                <w:rFonts w:cs="Arial"/>
                <w:b/>
                <w:bCs/>
                <w:lang w:eastAsia="hr-HR"/>
              </w:rPr>
              <w:t>LIPANJ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E14151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6121DE" w:rsidRPr="006121DE" w:rsidRDefault="006121DE" w:rsidP="007C7A0B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Fakturiranje i vođenje saldo-konti evidencije za školsku kuhinju</w:t>
            </w:r>
          </w:p>
        </w:tc>
      </w:tr>
      <w:tr w:rsidR="00183C31" w:rsidRPr="006121DE" w:rsidTr="006121DE">
        <w:trPr>
          <w:trHeight w:val="10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rFonts w:cs="Arial"/>
                <w:b/>
                <w:bCs/>
                <w:lang w:eastAsia="hr-HR"/>
              </w:rPr>
            </w:pPr>
            <w:r w:rsidRPr="006121DE">
              <w:rPr>
                <w:rFonts w:cs="Arial"/>
                <w:b/>
                <w:bCs/>
                <w:lang w:eastAsia="hr-HR"/>
              </w:rPr>
              <w:t>SRPANJ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Izrada polugodišnjeg obračuna z</w:t>
            </w:r>
            <w:r w:rsidR="00E14151" w:rsidRPr="006121DE">
              <w:rPr>
                <w:lang w:eastAsia="hr-HR"/>
              </w:rPr>
              <w:t>a FINU i za Međimursku županiju</w:t>
            </w:r>
          </w:p>
        </w:tc>
      </w:tr>
      <w:tr w:rsidR="00183C31" w:rsidRPr="006121DE" w:rsidTr="006121DE">
        <w:trPr>
          <w:trHeight w:val="10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83C31" w:rsidRPr="006121DE" w:rsidRDefault="00183C31" w:rsidP="006121DE">
            <w:pPr>
              <w:spacing w:after="0"/>
              <w:jc w:val="center"/>
              <w:rPr>
                <w:rFonts w:cs="Arial"/>
                <w:b/>
                <w:bCs/>
                <w:lang w:eastAsia="hr-HR"/>
              </w:rPr>
            </w:pPr>
            <w:r w:rsidRPr="006121DE">
              <w:rPr>
                <w:rFonts w:cs="Arial"/>
                <w:b/>
                <w:bCs/>
                <w:lang w:eastAsia="hr-HR"/>
              </w:rPr>
              <w:t>KOLOVOZ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Kontiranje i knjiženje poslovnih događaja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Priprema i obračun plaća i drugih isplata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 xml:space="preserve">Plaćanje svih obveza putem instituta internetskog bankarstva 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Vođenje blagajne</w:t>
            </w:r>
          </w:p>
          <w:p w:rsidR="00183C31" w:rsidRPr="006121DE" w:rsidRDefault="00183C31" w:rsidP="008A7EF8">
            <w:pPr>
              <w:spacing w:after="0"/>
              <w:rPr>
                <w:lang w:eastAsia="hr-HR"/>
              </w:rPr>
            </w:pPr>
            <w:r w:rsidRPr="006121DE">
              <w:rPr>
                <w:lang w:eastAsia="hr-HR"/>
              </w:rPr>
              <w:t>Redoviti godišnji odmor</w:t>
            </w:r>
          </w:p>
        </w:tc>
      </w:tr>
    </w:tbl>
    <w:p w:rsidR="00183C31" w:rsidRPr="002710DA" w:rsidRDefault="00183C31" w:rsidP="007C7A0B">
      <w:pPr>
        <w:spacing w:after="0"/>
        <w:rPr>
          <w:b/>
          <w:bCs/>
          <w:lang w:eastAsia="hr-HR"/>
        </w:rPr>
      </w:pPr>
      <w:r w:rsidRPr="002710DA">
        <w:rPr>
          <w:b/>
          <w:bCs/>
          <w:lang w:eastAsia="hr-HR"/>
        </w:rPr>
        <w:t>Napomena: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Kontiranje i knjiženje poslovnih događaja obuhvaća sljedeće poslove: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evidencija knjige ulaznih i izlaznih računa, knjiženje ulaznih i izlaznih računa;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izlistanja izvoda žiro-računa te knjiženje izvoda žiro-računa, izrada temeljnica i knjiženje temeljnica, knjiženje blagajničkih dokumenta –</w:t>
      </w:r>
      <w:r w:rsidR="006121DE">
        <w:rPr>
          <w:lang w:eastAsia="hr-HR"/>
        </w:rPr>
        <w:t xml:space="preserve"> </w:t>
      </w:r>
      <w:r w:rsidRPr="002710DA">
        <w:rPr>
          <w:lang w:eastAsia="hr-HR"/>
        </w:rPr>
        <w:t>uplatnica i isplatnica, knjiženje blagajničkog dnevnika te odlaganje sve dokumentacije.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Priprema i obračun plaća i drugih isplata obuhvaća sljedeće poslove: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log. i rač. kontrola evidencija radnog vremena svih radnika i unos u obračun plaće u COP-u, te ostalih plaća u računovodstvenom programu OŠ Domašinec, izrada i kontrola JOPPD-obrasca;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izrada zahtjeva za refundacije bolovanja prema HZZO-u, izrada potvrda o prosjeku plaća na zahtjev radnika, banaka i sudova te obračun administrativnih zabrana, obustava iz plaće i sudskih ovrha;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izrada isplatnih listi plaća i podjela isplatnih listi uz potpis radnika;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lastRenderedPageBreak/>
        <w:t>obračun drugog dohotka,autorskih honorara, pomoći za bolovanje i drugih pomoći, jubilarnih nagrada i slično.</w:t>
      </w:r>
    </w:p>
    <w:p w:rsidR="00183C31" w:rsidRPr="002710DA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>Vođenje blagajne podrazumijeva zaprimanje uplata, isplata gotovine po računima, izradu  blagajničkih izvještaja,</w:t>
      </w:r>
    </w:p>
    <w:p w:rsidR="00183C31" w:rsidRDefault="00183C31" w:rsidP="007C7A0B">
      <w:pPr>
        <w:spacing w:after="0"/>
        <w:rPr>
          <w:lang w:eastAsia="hr-HR"/>
        </w:rPr>
      </w:pPr>
      <w:r w:rsidRPr="002710DA">
        <w:rPr>
          <w:lang w:eastAsia="hr-HR"/>
        </w:rPr>
        <w:t xml:space="preserve">vođenje pojedinačne evidencije zaduženja </w:t>
      </w:r>
      <w:r>
        <w:rPr>
          <w:lang w:eastAsia="hr-HR"/>
        </w:rPr>
        <w:t xml:space="preserve">osim </w:t>
      </w:r>
      <w:r w:rsidRPr="002710DA">
        <w:rPr>
          <w:lang w:eastAsia="hr-HR"/>
        </w:rPr>
        <w:t xml:space="preserve"> </w:t>
      </w:r>
      <w:r>
        <w:rPr>
          <w:lang w:eastAsia="hr-HR"/>
        </w:rPr>
        <w:t>školske kuhinje;</w:t>
      </w:r>
    </w:p>
    <w:p w:rsidR="00183C31" w:rsidRDefault="00183C31" w:rsidP="007C7A0B">
      <w:pPr>
        <w:spacing w:after="0"/>
        <w:rPr>
          <w:lang w:eastAsia="hr-HR"/>
        </w:rPr>
      </w:pPr>
      <w:r>
        <w:rPr>
          <w:lang w:eastAsia="hr-HR"/>
        </w:rPr>
        <w:t>fakturiranje i vođenje saldo-konti evidencije za školsku kuhinju obuhvaća izradu faktura s OIB-om korisnika, podjelu faktura razrednicima, knjiženje pojedinačnih uplata na žiroračun po učeniku te izradu opomene za neizvršena plaćanja u rokovima;</w:t>
      </w:r>
    </w:p>
    <w:p w:rsidR="00E14151" w:rsidRDefault="00E14151" w:rsidP="007B0928">
      <w:pPr>
        <w:spacing w:after="0"/>
        <w:rPr>
          <w:lang w:eastAsia="hr-HR"/>
        </w:rPr>
      </w:pPr>
    </w:p>
    <w:p w:rsidR="006121DE" w:rsidRDefault="006121DE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EA0A58" w:rsidRDefault="00EA0A58" w:rsidP="007B0928">
      <w:pPr>
        <w:spacing w:after="0"/>
        <w:rPr>
          <w:lang w:eastAsia="hr-HR"/>
        </w:rPr>
      </w:pPr>
    </w:p>
    <w:p w:rsidR="0031193B" w:rsidRPr="00EA0A58" w:rsidRDefault="0031193B" w:rsidP="00EA0A58">
      <w:pPr>
        <w:pStyle w:val="Naslov2"/>
        <w:rPr>
          <w:lang w:eastAsia="hr-HR"/>
        </w:rPr>
      </w:pPr>
      <w:bookmarkStart w:id="55" w:name="_Toc115784730"/>
      <w:r>
        <w:rPr>
          <w:lang w:eastAsia="hr-HR"/>
        </w:rPr>
        <w:lastRenderedPageBreak/>
        <w:t>6.6. Plan rada romskog pomagača</w:t>
      </w:r>
      <w:bookmarkEnd w:id="55"/>
    </w:p>
    <w:tbl>
      <w:tblPr>
        <w:tblW w:w="972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760"/>
        <w:gridCol w:w="2296"/>
        <w:gridCol w:w="1672"/>
      </w:tblGrid>
      <w:tr w:rsidR="0031193B" w:rsidRPr="002C65FA" w:rsidTr="0031193B">
        <w:trPr>
          <w:trHeight w:val="522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2076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722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53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SATI</w:t>
            </w:r>
          </w:p>
        </w:tc>
      </w:tr>
      <w:tr w:rsidR="0031193B" w:rsidRPr="002C65FA" w:rsidTr="0031193B">
        <w:trPr>
          <w:trHeight w:val="768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1. Pomoć učenicima I.-IV. razreda romske nacionalnosti pri svladavanju hrvatskog jezika, praćenju nastave i svladavanju</w:t>
            </w:r>
          </w:p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nastavnog gradiva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2C65FA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8</w:t>
            </w:r>
            <w:r w:rsidR="002C65FA" w:rsidRPr="002C65FA">
              <w:rPr>
                <w:rFonts w:asciiTheme="majorHAnsi" w:hAnsiTheme="majorHAnsi"/>
              </w:rPr>
              <w:t>75</w:t>
            </w:r>
          </w:p>
        </w:tc>
      </w:tr>
      <w:tr w:rsidR="0031193B" w:rsidRPr="002C65FA" w:rsidTr="0031193B">
        <w:trPr>
          <w:trHeight w:val="312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before="37"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Praćenje izvršavanje školskih obveza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175</w:t>
            </w:r>
          </w:p>
        </w:tc>
      </w:tr>
      <w:tr w:rsidR="0031193B" w:rsidRPr="002C65FA" w:rsidTr="0031193B">
        <w:trPr>
          <w:trHeight w:val="768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3.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Nadziranje redovitost pohađanja nastave, te zajedno s</w:t>
            </w:r>
          </w:p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učiteljima i stručnim suradnicima škole praćenje</w:t>
            </w:r>
          </w:p>
          <w:p w:rsidR="0031193B" w:rsidRPr="002C65FA" w:rsidRDefault="0031193B" w:rsidP="0031193B">
            <w:pPr>
              <w:tabs>
                <w:tab w:val="left" w:pos="0"/>
              </w:tabs>
              <w:spacing w:before="3"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napredovanje učenika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75</w:t>
            </w:r>
          </w:p>
        </w:tc>
      </w:tr>
      <w:tr w:rsidR="0031193B" w:rsidRPr="002C65FA" w:rsidTr="0031193B">
        <w:trPr>
          <w:trHeight w:val="308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before="37"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4. Suradnja s roditeljima i učiteljima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50</w:t>
            </w:r>
          </w:p>
        </w:tc>
      </w:tr>
      <w:tr w:rsidR="0031193B" w:rsidRPr="002C65FA" w:rsidTr="0031193B">
        <w:trPr>
          <w:trHeight w:val="516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5.</w:t>
            </w:r>
            <w:r w:rsidR="002C65FA" w:rsidRPr="002C65FA">
              <w:rPr>
                <w:rFonts w:asciiTheme="majorHAnsi" w:hAnsiTheme="majorHAnsi"/>
              </w:rPr>
              <w:t xml:space="preserve"> Pomaganje</w:t>
            </w:r>
            <w:r w:rsidRPr="002C65FA">
              <w:rPr>
                <w:rFonts w:asciiTheme="majorHAnsi" w:hAnsiTheme="majorHAnsi"/>
              </w:rPr>
              <w:t xml:space="preserve"> učenicima kod objašnjenja zadataka tumačeći</w:t>
            </w:r>
          </w:p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romske pojmove adekvatnim hrvatskim pojmovima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115</w:t>
            </w:r>
          </w:p>
        </w:tc>
      </w:tr>
      <w:tr w:rsidR="0031193B" w:rsidRPr="002C65FA" w:rsidTr="0031193B">
        <w:trPr>
          <w:trHeight w:val="312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before="41"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6.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Razvijanje higijenskih i radnih navika kod učenika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i/>
              </w:rPr>
              <w:t>75</w:t>
            </w:r>
          </w:p>
        </w:tc>
      </w:tr>
      <w:tr w:rsidR="0031193B" w:rsidRPr="002C65FA" w:rsidTr="0031193B">
        <w:trPr>
          <w:trHeight w:val="516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7.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U kontaktima s roditeljima upućuje ih na pravilan odnos</w:t>
            </w:r>
          </w:p>
          <w:p w:rsidR="0031193B" w:rsidRPr="002C65FA" w:rsidRDefault="0031193B" w:rsidP="0031193B">
            <w:pPr>
              <w:tabs>
                <w:tab w:val="left" w:pos="0"/>
              </w:tabs>
              <w:spacing w:before="3"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prema djeci s naglaskom na humanistički razvoj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75</w:t>
            </w:r>
          </w:p>
        </w:tc>
      </w:tr>
      <w:tr w:rsidR="0031193B" w:rsidRPr="002C65FA" w:rsidTr="0031193B">
        <w:trPr>
          <w:trHeight w:val="516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8.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Poslovi korespondencije i prenošenje poruka između Škole i</w:t>
            </w:r>
          </w:p>
          <w:p w:rsidR="0031193B" w:rsidRPr="002C65FA" w:rsidRDefault="002C65FA" w:rsidP="0031193B">
            <w:pPr>
              <w:tabs>
                <w:tab w:val="left" w:pos="0"/>
              </w:tabs>
              <w:spacing w:before="3"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roditelja romske nacionalne manjine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240</w:t>
            </w:r>
          </w:p>
        </w:tc>
      </w:tr>
      <w:tr w:rsidR="0031193B" w:rsidRPr="002C65FA" w:rsidTr="0031193B">
        <w:trPr>
          <w:trHeight w:val="308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before="37"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9</w:t>
            </w:r>
            <w:r w:rsidR="0031193B" w:rsidRPr="002C65FA">
              <w:rPr>
                <w:rFonts w:asciiTheme="majorHAnsi" w:hAnsiTheme="majorHAnsi"/>
              </w:rPr>
              <w:t>.</w:t>
            </w:r>
            <w:r w:rsidRPr="002C65FA">
              <w:rPr>
                <w:rFonts w:asciiTheme="majorHAnsi" w:hAnsiTheme="majorHAnsi"/>
              </w:rPr>
              <w:t xml:space="preserve"> </w:t>
            </w:r>
            <w:r w:rsidR="0031193B" w:rsidRPr="002C65FA">
              <w:rPr>
                <w:rFonts w:asciiTheme="majorHAnsi" w:hAnsiTheme="majorHAnsi"/>
              </w:rPr>
              <w:t>Pomoć učiteljima u izradi didaktičkih nastavnih sredstava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VI.-VIII.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88</w:t>
            </w:r>
          </w:p>
        </w:tc>
      </w:tr>
      <w:tr w:rsidR="0031193B" w:rsidRPr="002C65FA" w:rsidTr="0031193B">
        <w:trPr>
          <w:trHeight w:val="308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before="19"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10</w:t>
            </w:r>
            <w:r w:rsidR="0031193B" w:rsidRPr="002C65FA">
              <w:rPr>
                <w:rFonts w:asciiTheme="majorHAnsi" w:hAnsiTheme="majorHAnsi"/>
              </w:rPr>
              <w:t>. Ostali poslovi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ind w:hanging="2"/>
              <w:rPr>
                <w:rFonts w:asciiTheme="majorHAnsi" w:hAnsiTheme="majorHAns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ind w:hanging="2"/>
              <w:jc w:val="center"/>
              <w:rPr>
                <w:rFonts w:asciiTheme="majorHAnsi" w:hAnsiTheme="majorHAnsi"/>
              </w:rPr>
            </w:pPr>
          </w:p>
        </w:tc>
      </w:tr>
      <w:tr w:rsidR="0031193B" w:rsidRPr="002C65FA" w:rsidTr="0031193B">
        <w:trPr>
          <w:trHeight w:val="306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1193B" w:rsidRPr="002C65FA" w:rsidRDefault="0031193B" w:rsidP="0031193B">
            <w:pPr>
              <w:tabs>
                <w:tab w:val="left" w:pos="0"/>
              </w:tabs>
              <w:spacing w:before="41"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UKUPNO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1193B" w:rsidRPr="002C65FA" w:rsidRDefault="0031193B" w:rsidP="0031193B">
            <w:pPr>
              <w:tabs>
                <w:tab w:val="left" w:pos="0"/>
              </w:tabs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1768</w:t>
            </w:r>
          </w:p>
        </w:tc>
      </w:tr>
    </w:tbl>
    <w:p w:rsidR="0031193B" w:rsidRDefault="0031193B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before="6" w:after="0"/>
        <w:ind w:hanging="2"/>
        <w:rPr>
          <w:rFonts w:asciiTheme="majorHAnsi" w:hAnsiTheme="majorHAnsi"/>
        </w:rPr>
      </w:pPr>
    </w:p>
    <w:p w:rsidR="00EA0A58" w:rsidRPr="002C65FA" w:rsidRDefault="00EA0A58" w:rsidP="00EA0A58">
      <w:pPr>
        <w:tabs>
          <w:tab w:val="left" w:pos="0"/>
        </w:tabs>
        <w:spacing w:before="6" w:after="0"/>
        <w:rPr>
          <w:rFonts w:asciiTheme="majorHAnsi" w:hAnsiTheme="majorHAnsi"/>
        </w:rPr>
      </w:pPr>
    </w:p>
    <w:p w:rsidR="0031193B" w:rsidRPr="00EA0A58" w:rsidRDefault="00EA0A58" w:rsidP="00EA0A58">
      <w:pPr>
        <w:pStyle w:val="Naslov2"/>
        <w:rPr>
          <w:rFonts w:asciiTheme="majorHAnsi" w:hAnsiTheme="majorHAnsi"/>
        </w:rPr>
      </w:pPr>
      <w:bookmarkStart w:id="56" w:name="_Toc115784731"/>
      <w:r>
        <w:rPr>
          <w:rFonts w:asciiTheme="majorHAnsi" w:hAnsiTheme="majorHAnsi"/>
        </w:rPr>
        <w:lastRenderedPageBreak/>
        <w:t>6.7</w:t>
      </w:r>
      <w:r w:rsidR="002C65FA" w:rsidRPr="002C65FA">
        <w:rPr>
          <w:rFonts w:asciiTheme="majorHAnsi" w:hAnsiTheme="majorHAnsi"/>
        </w:rPr>
        <w:t>. Plan rada kuharica</w:t>
      </w:r>
      <w:bookmarkEnd w:id="56"/>
    </w:p>
    <w:tbl>
      <w:tblPr>
        <w:tblW w:w="965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18"/>
        <w:gridCol w:w="2279"/>
        <w:gridCol w:w="1659"/>
      </w:tblGrid>
      <w:tr w:rsidR="0031193B" w:rsidRPr="002C65FA" w:rsidTr="00EA0A58">
        <w:trPr>
          <w:trHeight w:val="243"/>
        </w:trPr>
        <w:tc>
          <w:tcPr>
            <w:tcW w:w="5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2076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1193B" w:rsidRPr="002C65FA" w:rsidRDefault="0031193B" w:rsidP="002C65FA">
            <w:pPr>
              <w:tabs>
                <w:tab w:val="left" w:pos="0"/>
              </w:tabs>
              <w:spacing w:after="0"/>
              <w:ind w:right="722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53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SATI</w:t>
            </w:r>
          </w:p>
        </w:tc>
      </w:tr>
      <w:tr w:rsidR="0031193B" w:rsidRPr="002C65FA" w:rsidTr="00EA0A58">
        <w:trPr>
          <w:trHeight w:val="312"/>
        </w:trPr>
        <w:tc>
          <w:tcPr>
            <w:tcW w:w="57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Pripremanje i izdavanje hranu učenicima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875</w:t>
            </w:r>
          </w:p>
        </w:tc>
      </w:tr>
      <w:tr w:rsidR="0031193B" w:rsidRPr="002C65FA" w:rsidTr="00EA0A58">
        <w:trPr>
          <w:trHeight w:val="308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Rukovanje inventarom školske kuhinje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EA0A58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</w:t>
            </w:r>
            <w:r w:rsidR="00EA0A58">
              <w:rPr>
                <w:rFonts w:asciiTheme="majorHAnsi" w:hAnsiTheme="majorHAnsi"/>
              </w:rPr>
              <w:t>50</w:t>
            </w:r>
          </w:p>
        </w:tc>
      </w:tr>
      <w:tr w:rsidR="0031193B" w:rsidRPr="002C65FA" w:rsidTr="00EA0A58">
        <w:trPr>
          <w:trHeight w:val="565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3. Održavanje čistoće i higijene u školskoj kuhinji i</w:t>
            </w:r>
          </w:p>
          <w:p w:rsidR="0031193B" w:rsidRPr="002C65FA" w:rsidRDefault="0031193B" w:rsidP="0031193B">
            <w:pPr>
              <w:tabs>
                <w:tab w:val="left" w:pos="0"/>
              </w:tabs>
              <w:spacing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blagovaonici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EA0A58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</w:t>
            </w:r>
            <w:r w:rsidR="00EA0A58">
              <w:rPr>
                <w:rFonts w:asciiTheme="majorHAnsi" w:hAnsiTheme="majorHAnsi"/>
              </w:rPr>
              <w:t>50</w:t>
            </w:r>
          </w:p>
        </w:tc>
      </w:tr>
      <w:tr w:rsidR="0031193B" w:rsidRPr="002C65FA" w:rsidTr="00EA0A58">
        <w:trPr>
          <w:trHeight w:val="308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4.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Narudžba potrošnih namirnica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40</w:t>
            </w:r>
          </w:p>
        </w:tc>
      </w:tr>
      <w:tr w:rsidR="0031193B" w:rsidRPr="002C65FA" w:rsidTr="00EA0A58">
        <w:trPr>
          <w:trHeight w:val="565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5.</w:t>
            </w:r>
            <w:r w:rsidR="002C65FA" w:rsidRPr="002C65FA"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Sudjeluje u izradi jelovnika školske kuhinje s tajnikom</w:t>
            </w:r>
          </w:p>
          <w:p w:rsidR="0031193B" w:rsidRPr="002C65FA" w:rsidRDefault="0031193B" w:rsidP="0031193B">
            <w:pPr>
              <w:tabs>
                <w:tab w:val="left" w:pos="0"/>
              </w:tabs>
              <w:spacing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 računovođom škole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777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200</w:t>
            </w:r>
          </w:p>
        </w:tc>
      </w:tr>
      <w:tr w:rsidR="0031193B" w:rsidRPr="002C65FA" w:rsidTr="00EA0A58">
        <w:trPr>
          <w:trHeight w:val="312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6</w:t>
            </w:r>
            <w:r w:rsidR="0031193B" w:rsidRPr="002C65FA">
              <w:rPr>
                <w:rFonts w:asciiTheme="majorHAnsi" w:hAnsiTheme="majorHAnsi"/>
              </w:rPr>
              <w:t>. Vođenje brige o kvaliteti i higijeni čuvanja hrane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EA0A58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</w:tr>
      <w:tr w:rsidR="0031193B" w:rsidRPr="002C65FA" w:rsidTr="00EA0A58">
        <w:trPr>
          <w:trHeight w:val="308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7</w:t>
            </w:r>
            <w:r w:rsidR="0031193B" w:rsidRPr="002C65FA">
              <w:rPr>
                <w:rFonts w:asciiTheme="majorHAnsi" w:hAnsiTheme="majorHAnsi"/>
              </w:rPr>
              <w:t>. Stručno usavršavanje i redoviti pregledi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9</w:t>
            </w:r>
          </w:p>
        </w:tc>
      </w:tr>
      <w:tr w:rsidR="0031193B" w:rsidRPr="002C65FA" w:rsidTr="00EA0A58">
        <w:trPr>
          <w:trHeight w:val="312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8</w:t>
            </w:r>
            <w:r w:rsidR="0031193B" w:rsidRPr="002C65FA">
              <w:rPr>
                <w:rFonts w:asciiTheme="majorHAnsi" w:hAnsiTheme="majorHAnsi"/>
              </w:rPr>
              <w:t>. Suradnja sa Zavodom za javno zdravstvo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20</w:t>
            </w:r>
          </w:p>
        </w:tc>
      </w:tr>
      <w:tr w:rsidR="0031193B" w:rsidRPr="002C65FA" w:rsidTr="00EA0A58">
        <w:trPr>
          <w:trHeight w:val="559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9</w:t>
            </w:r>
            <w:r w:rsidR="0031193B" w:rsidRPr="002C65FA">
              <w:rPr>
                <w:rFonts w:asciiTheme="majorHAnsi" w:hAnsiTheme="majorHAnsi"/>
              </w:rPr>
              <w:t>.</w:t>
            </w:r>
            <w:r w:rsidRPr="002C65FA">
              <w:rPr>
                <w:rFonts w:asciiTheme="majorHAnsi" w:hAnsiTheme="majorHAnsi"/>
              </w:rPr>
              <w:t xml:space="preserve"> </w:t>
            </w:r>
            <w:r w:rsidR="0031193B" w:rsidRPr="002C65FA">
              <w:rPr>
                <w:rFonts w:asciiTheme="majorHAnsi" w:hAnsiTheme="majorHAnsi"/>
              </w:rPr>
              <w:t>Praćenje inovacija i preporuka u području zdrave</w:t>
            </w:r>
          </w:p>
          <w:p w:rsidR="0031193B" w:rsidRPr="002C65FA" w:rsidRDefault="0031193B" w:rsidP="0031193B">
            <w:pPr>
              <w:tabs>
                <w:tab w:val="left" w:pos="0"/>
              </w:tabs>
              <w:spacing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prehrane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20</w:t>
            </w:r>
          </w:p>
        </w:tc>
      </w:tr>
      <w:tr w:rsidR="0031193B" w:rsidRPr="002C65FA" w:rsidTr="00EA0A58">
        <w:trPr>
          <w:trHeight w:val="312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10</w:t>
            </w:r>
            <w:r w:rsidR="0031193B" w:rsidRPr="002C65FA">
              <w:rPr>
                <w:rFonts w:asciiTheme="majorHAnsi" w:hAnsiTheme="majorHAnsi"/>
              </w:rPr>
              <w:t>.</w:t>
            </w:r>
            <w:r w:rsidRPr="002C65FA">
              <w:rPr>
                <w:rFonts w:asciiTheme="majorHAnsi" w:hAnsiTheme="majorHAnsi"/>
              </w:rPr>
              <w:t xml:space="preserve"> </w:t>
            </w:r>
            <w:r w:rsidR="0031193B" w:rsidRPr="002C65FA">
              <w:rPr>
                <w:rFonts w:asciiTheme="majorHAnsi" w:hAnsiTheme="majorHAnsi"/>
              </w:rPr>
              <w:t>Vođenje HACCAP dokumentacije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EA0A58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</w:tr>
      <w:tr w:rsidR="0031193B" w:rsidRPr="002C65FA" w:rsidTr="00EA0A58">
        <w:trPr>
          <w:trHeight w:val="308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11</w:t>
            </w:r>
            <w:r w:rsidR="0031193B" w:rsidRPr="002C65FA">
              <w:rPr>
                <w:rFonts w:asciiTheme="majorHAnsi" w:hAnsiTheme="majorHAnsi"/>
              </w:rPr>
              <w:t>.</w:t>
            </w:r>
            <w:r w:rsidRPr="002C65FA">
              <w:rPr>
                <w:rFonts w:asciiTheme="majorHAnsi" w:hAnsiTheme="majorHAnsi"/>
              </w:rPr>
              <w:t xml:space="preserve"> </w:t>
            </w:r>
            <w:r w:rsidR="0031193B" w:rsidRPr="002C65FA">
              <w:rPr>
                <w:rFonts w:asciiTheme="majorHAnsi" w:hAnsiTheme="majorHAnsi"/>
              </w:rPr>
              <w:t>Generalno čišćenje i dezinfekcija prostorija i pribora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VI.-VIII.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85</w:t>
            </w:r>
          </w:p>
        </w:tc>
      </w:tr>
      <w:tr w:rsidR="0031193B" w:rsidRPr="002C65FA" w:rsidTr="00EA0A58">
        <w:trPr>
          <w:trHeight w:val="312"/>
        </w:trPr>
        <w:tc>
          <w:tcPr>
            <w:tcW w:w="57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12</w:t>
            </w:r>
            <w:r w:rsidR="0031193B" w:rsidRPr="002C65FA">
              <w:rPr>
                <w:rFonts w:asciiTheme="majorHAnsi" w:hAnsiTheme="majorHAnsi"/>
              </w:rPr>
              <w:t>.</w:t>
            </w:r>
            <w:r w:rsidRPr="002C65FA">
              <w:rPr>
                <w:rFonts w:asciiTheme="majorHAnsi" w:hAnsiTheme="majorHAnsi"/>
              </w:rPr>
              <w:t xml:space="preserve"> </w:t>
            </w:r>
            <w:r w:rsidR="0031193B" w:rsidRPr="002C65FA">
              <w:rPr>
                <w:rFonts w:asciiTheme="majorHAnsi" w:hAnsiTheme="majorHAnsi"/>
              </w:rPr>
              <w:t>Ostali poslovi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193B" w:rsidRPr="002C65FA" w:rsidRDefault="0031193B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193B" w:rsidRPr="002C65FA" w:rsidRDefault="00EA0A58" w:rsidP="0031193B">
            <w:pPr>
              <w:tabs>
                <w:tab w:val="left" w:pos="0"/>
              </w:tabs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</w:tr>
      <w:tr w:rsidR="0031193B" w:rsidRPr="002C65FA" w:rsidTr="00EA0A58">
        <w:trPr>
          <w:trHeight w:val="307"/>
        </w:trPr>
        <w:tc>
          <w:tcPr>
            <w:tcW w:w="5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1193B" w:rsidRPr="002C65FA" w:rsidRDefault="0031193B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UKUPNO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1193B" w:rsidRPr="002C65FA" w:rsidRDefault="0031193B" w:rsidP="00C62C32">
            <w:pPr>
              <w:tabs>
                <w:tab w:val="left" w:pos="0"/>
              </w:tabs>
              <w:ind w:hanging="2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1193B" w:rsidRPr="002C65FA" w:rsidRDefault="002C65FA" w:rsidP="0031193B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1768</w:t>
            </w:r>
          </w:p>
        </w:tc>
      </w:tr>
    </w:tbl>
    <w:p w:rsidR="0031193B" w:rsidRPr="002C65FA" w:rsidRDefault="0031193B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2C65FA" w:rsidRPr="002C65FA" w:rsidRDefault="002C65FA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2C65FA" w:rsidRPr="002C65FA" w:rsidRDefault="002C65FA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  <w:r w:rsidRPr="002C65FA">
        <w:rPr>
          <w:rFonts w:asciiTheme="majorHAnsi" w:hAnsiTheme="majorHAnsi"/>
        </w:rPr>
        <w:t xml:space="preserve">Kuharice u područnim školama </w:t>
      </w:r>
      <w:r>
        <w:rPr>
          <w:rFonts w:asciiTheme="majorHAnsi" w:hAnsiTheme="majorHAnsi"/>
        </w:rPr>
        <w:t xml:space="preserve">rade kao kuharice i spremačice (svako na pola radnog vremena) te su sukladno tome </w:t>
      </w:r>
      <w:r w:rsidRPr="002C65FA">
        <w:rPr>
          <w:rFonts w:asciiTheme="majorHAnsi" w:hAnsiTheme="majorHAnsi"/>
        </w:rPr>
        <w:t>raspoređeni i poslovi.</w:t>
      </w:r>
    </w:p>
    <w:p w:rsidR="002C65FA" w:rsidRDefault="002C65FA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EA0A58" w:rsidRPr="002C65FA" w:rsidRDefault="00EA0A58" w:rsidP="0031193B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</w:p>
    <w:p w:rsidR="002C65FA" w:rsidRPr="00EA0A58" w:rsidRDefault="00600E75" w:rsidP="00EA0A58">
      <w:pPr>
        <w:pStyle w:val="Naslov2"/>
        <w:pBdr>
          <w:left w:val="single" w:sz="48" w:space="0" w:color="7598D9"/>
        </w:pBdr>
        <w:ind w:left="0"/>
        <w:rPr>
          <w:rFonts w:asciiTheme="majorHAnsi" w:hAnsiTheme="majorHAnsi"/>
        </w:rPr>
      </w:pPr>
      <w:bookmarkStart w:id="57" w:name="_Toc115784732"/>
      <w:r>
        <w:rPr>
          <w:rFonts w:asciiTheme="majorHAnsi" w:hAnsiTheme="majorHAnsi"/>
        </w:rPr>
        <w:lastRenderedPageBreak/>
        <w:t>6.</w:t>
      </w:r>
      <w:r w:rsidR="00EA0A58">
        <w:rPr>
          <w:rFonts w:asciiTheme="majorHAnsi" w:hAnsiTheme="majorHAnsi"/>
        </w:rPr>
        <w:t>8</w:t>
      </w:r>
      <w:r w:rsidR="002C65FA" w:rsidRPr="002C65FA">
        <w:rPr>
          <w:rFonts w:asciiTheme="majorHAnsi" w:hAnsiTheme="majorHAnsi"/>
        </w:rPr>
        <w:t>. Plan rada čistačica</w:t>
      </w:r>
      <w:bookmarkEnd w:id="57"/>
    </w:p>
    <w:tbl>
      <w:tblPr>
        <w:tblW w:w="9728" w:type="dxa"/>
        <w:tblInd w:w="8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760"/>
        <w:gridCol w:w="2296"/>
        <w:gridCol w:w="1672"/>
      </w:tblGrid>
      <w:tr w:rsidR="002C65FA" w:rsidRPr="002C65FA" w:rsidTr="00EA0A58">
        <w:trPr>
          <w:trHeight w:val="242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2076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722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530" w:hanging="2"/>
              <w:jc w:val="center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  <w:b/>
              </w:rPr>
              <w:t>SATI</w:t>
            </w:r>
          </w:p>
        </w:tc>
      </w:tr>
      <w:tr w:rsidR="002C65FA" w:rsidRPr="002C65FA" w:rsidTr="00EA0A58">
        <w:trPr>
          <w:trHeight w:val="1075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 xml:space="preserve"> </w:t>
            </w:r>
            <w:r w:rsidRPr="002C65FA">
              <w:rPr>
                <w:rFonts w:asciiTheme="majorHAnsi" w:hAnsiTheme="majorHAnsi"/>
              </w:rPr>
              <w:t>Održavanje čistoće u hodnicima i prostorijama za koje</w:t>
            </w:r>
          </w:p>
          <w:p w:rsidR="002C65FA" w:rsidRPr="002C65FA" w:rsidRDefault="00600E75" w:rsidP="00600E75">
            <w:pPr>
              <w:tabs>
                <w:tab w:val="left" w:pos="0"/>
              </w:tabs>
              <w:spacing w:after="0" w:line="240" w:lineRule="auto"/>
              <w:ind w:right="228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 zadužene, čišćenje prozora, vrata i zidova u učionicama i hodnicima, održavanje čistoće inventara, brisanje prašine i premazivanje raznim 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2C65FA" w:rsidRPr="002C65FA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</w:t>
            </w:r>
          </w:p>
        </w:tc>
      </w:tr>
      <w:tr w:rsidR="002C65FA" w:rsidRPr="002C65FA" w:rsidTr="00EA0A58">
        <w:trPr>
          <w:trHeight w:val="564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600E75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2.</w:t>
            </w:r>
            <w:r w:rsidR="00600E75">
              <w:rPr>
                <w:rFonts w:asciiTheme="majorHAnsi" w:hAnsiTheme="majorHAnsi"/>
              </w:rPr>
              <w:t xml:space="preserve"> Čišćenje dvorišta oko škole i njegovanje cvijeća - uz pomoć ložača-domara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2C65FA" w:rsidRPr="002C65FA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</w:t>
            </w:r>
          </w:p>
        </w:tc>
      </w:tr>
      <w:tr w:rsidR="002C65FA" w:rsidRPr="002C65FA" w:rsidTr="00EA0A58">
        <w:trPr>
          <w:trHeight w:val="560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3.</w:t>
            </w:r>
            <w:r w:rsidR="00600E75">
              <w:rPr>
                <w:rFonts w:asciiTheme="majorHAnsi" w:hAnsiTheme="majorHAnsi"/>
              </w:rPr>
              <w:t xml:space="preserve"> Pranje pribora za čišćenje</w:t>
            </w:r>
            <w:r w:rsidRPr="002C65FA">
              <w:rPr>
                <w:rFonts w:asciiTheme="majorHAnsi" w:hAnsiTheme="majorHAnsi"/>
              </w:rPr>
              <w:t xml:space="preserve"> (krpe, ručnike i zavjese na</w:t>
            </w:r>
          </w:p>
          <w:p w:rsidR="002C65FA" w:rsidRPr="002C65FA" w:rsidRDefault="002C65FA" w:rsidP="00D86362">
            <w:pPr>
              <w:tabs>
                <w:tab w:val="left" w:pos="0"/>
              </w:tabs>
              <w:spacing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prozorima)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2C65FA" w:rsidRPr="002C65FA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</w:tr>
      <w:tr w:rsidR="002C65FA" w:rsidRPr="002C65FA" w:rsidTr="00EA0A58">
        <w:trPr>
          <w:trHeight w:val="312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600E75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4.</w:t>
            </w:r>
            <w:r w:rsidR="00600E75">
              <w:rPr>
                <w:rFonts w:asciiTheme="majorHAnsi" w:hAnsiTheme="majorHAnsi"/>
              </w:rPr>
              <w:t xml:space="preserve"> Održavanje higijene sanitarnih čvorova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210</w:t>
            </w:r>
          </w:p>
        </w:tc>
      </w:tr>
      <w:tr w:rsidR="002C65FA" w:rsidRPr="002C65FA" w:rsidTr="00EA0A58">
        <w:trPr>
          <w:trHeight w:val="564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C65FA" w:rsidRPr="002C65FA">
              <w:rPr>
                <w:rFonts w:asciiTheme="majorHAnsi" w:hAnsiTheme="majorHAnsi"/>
              </w:rPr>
              <w:t>. Vrše i druge poslove u svezi sa svojim radnim</w:t>
            </w:r>
          </w:p>
          <w:p w:rsidR="002C65FA" w:rsidRPr="002C65FA" w:rsidRDefault="002C65FA" w:rsidP="00D86362">
            <w:pPr>
              <w:tabs>
                <w:tab w:val="left" w:pos="0"/>
              </w:tabs>
              <w:spacing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mjestom u dogovoru s tajnikom i ravnateljem škole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210</w:t>
            </w:r>
          </w:p>
        </w:tc>
      </w:tr>
      <w:tr w:rsidR="002C65FA" w:rsidRPr="002C65FA" w:rsidTr="00EA0A58">
        <w:trPr>
          <w:trHeight w:val="560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C65FA" w:rsidRPr="002C65FA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2C65FA" w:rsidRPr="002C65FA">
              <w:rPr>
                <w:rFonts w:asciiTheme="majorHAnsi" w:hAnsiTheme="majorHAnsi"/>
              </w:rPr>
              <w:t>Generalno čišćenje škole za vrijeme ljetnih i zimskih</w:t>
            </w:r>
          </w:p>
          <w:p w:rsidR="002C65FA" w:rsidRPr="002C65FA" w:rsidRDefault="002C65FA" w:rsidP="00D86362">
            <w:pPr>
              <w:tabs>
                <w:tab w:val="left" w:pos="0"/>
              </w:tabs>
              <w:spacing w:after="0" w:line="240" w:lineRule="auto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školskih praznika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600E75" w:rsidP="00C62C32">
            <w:pPr>
              <w:tabs>
                <w:tab w:val="left" w:pos="0"/>
              </w:tabs>
              <w:spacing w:after="0"/>
              <w:ind w:right="788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XII.-I.</w:t>
            </w:r>
          </w:p>
          <w:p w:rsidR="002C65FA" w:rsidRPr="002C65FA" w:rsidRDefault="002C65FA" w:rsidP="00C62C32">
            <w:pPr>
              <w:tabs>
                <w:tab w:val="left" w:pos="0"/>
              </w:tabs>
              <w:spacing w:before="3" w:after="0" w:line="240" w:lineRule="auto"/>
              <w:ind w:right="694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VI.-VIII.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240</w:t>
            </w:r>
          </w:p>
        </w:tc>
      </w:tr>
      <w:tr w:rsidR="002C65FA" w:rsidRPr="002C65FA" w:rsidTr="00EA0A58">
        <w:trPr>
          <w:trHeight w:val="312"/>
        </w:trPr>
        <w:tc>
          <w:tcPr>
            <w:tcW w:w="57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2C65FA" w:rsidRPr="002C65FA">
              <w:rPr>
                <w:rFonts w:asciiTheme="majorHAnsi" w:hAnsiTheme="majorHAnsi"/>
              </w:rPr>
              <w:t>. Ostali poslovi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65FA" w:rsidRPr="002C65FA" w:rsidRDefault="002C65FA" w:rsidP="00C62C3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IX.-VIII.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65FA" w:rsidRPr="002C65FA" w:rsidRDefault="002C65FA" w:rsidP="00600E75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21</w:t>
            </w:r>
            <w:r w:rsidR="00600E75">
              <w:rPr>
                <w:rFonts w:asciiTheme="majorHAnsi" w:hAnsiTheme="majorHAnsi"/>
              </w:rPr>
              <w:t>8</w:t>
            </w:r>
          </w:p>
        </w:tc>
      </w:tr>
      <w:tr w:rsidR="002C65FA" w:rsidRPr="002C65FA" w:rsidTr="00EA0A58">
        <w:trPr>
          <w:trHeight w:val="306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2C65FA">
              <w:rPr>
                <w:rFonts w:asciiTheme="majorHAnsi" w:hAnsiTheme="majorHAnsi"/>
              </w:rPr>
              <w:t>UKUPNO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65FA" w:rsidRPr="002C65FA" w:rsidRDefault="002C65FA" w:rsidP="00C62C32">
            <w:pPr>
              <w:tabs>
                <w:tab w:val="left" w:pos="0"/>
              </w:tabs>
              <w:ind w:hanging="2"/>
              <w:rPr>
                <w:rFonts w:asciiTheme="majorHAnsi" w:hAnsiTheme="majorHAnsi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65FA" w:rsidRPr="002C65FA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1768</w:t>
            </w:r>
          </w:p>
        </w:tc>
      </w:tr>
    </w:tbl>
    <w:p w:rsidR="002C65FA" w:rsidRDefault="002C65FA" w:rsidP="002C65FA">
      <w:pPr>
        <w:tabs>
          <w:tab w:val="left" w:pos="0"/>
        </w:tabs>
        <w:spacing w:before="2" w:after="0"/>
        <w:ind w:hanging="2"/>
        <w:rPr>
          <w:rFonts w:asciiTheme="majorHAnsi" w:hAnsiTheme="majorHAnsi"/>
          <w:sz w:val="24"/>
          <w:szCs w:val="24"/>
        </w:rPr>
      </w:pPr>
    </w:p>
    <w:p w:rsidR="002C65FA" w:rsidRPr="002C65FA" w:rsidRDefault="002C65FA" w:rsidP="002C65FA">
      <w:pPr>
        <w:tabs>
          <w:tab w:val="left" w:pos="0"/>
        </w:tabs>
        <w:spacing w:after="0"/>
        <w:ind w:hanging="2"/>
        <w:rPr>
          <w:rFonts w:asciiTheme="majorHAnsi" w:hAnsiTheme="majorHAnsi"/>
        </w:rPr>
      </w:pPr>
      <w:r w:rsidRPr="002C65FA">
        <w:rPr>
          <w:rFonts w:asciiTheme="majorHAnsi" w:hAnsiTheme="majorHAnsi"/>
        </w:rPr>
        <w:t xml:space="preserve">Kuharice u područnim školama </w:t>
      </w:r>
      <w:r>
        <w:rPr>
          <w:rFonts w:asciiTheme="majorHAnsi" w:hAnsiTheme="majorHAnsi"/>
        </w:rPr>
        <w:t xml:space="preserve">rade kao kuharice i spremačice (svako na pola radnog vremena) te su sukladno tome </w:t>
      </w:r>
      <w:r w:rsidRPr="002C65FA">
        <w:rPr>
          <w:rFonts w:asciiTheme="majorHAnsi" w:hAnsiTheme="majorHAnsi"/>
        </w:rPr>
        <w:t>raspoređeni i poslovi.</w:t>
      </w:r>
    </w:p>
    <w:p w:rsidR="002C65FA" w:rsidRPr="002C65FA" w:rsidRDefault="002C65FA" w:rsidP="002C65FA">
      <w:pPr>
        <w:tabs>
          <w:tab w:val="left" w:pos="0"/>
        </w:tabs>
        <w:spacing w:before="2" w:after="0"/>
        <w:ind w:hanging="2"/>
        <w:rPr>
          <w:rFonts w:asciiTheme="majorHAnsi" w:hAnsiTheme="majorHAnsi"/>
          <w:sz w:val="24"/>
          <w:szCs w:val="24"/>
        </w:rPr>
      </w:pPr>
    </w:p>
    <w:p w:rsidR="002C65FA" w:rsidRPr="002C65FA" w:rsidRDefault="002C65FA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2C65FA" w:rsidRDefault="002C65FA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EA0A58" w:rsidRPr="002C65FA" w:rsidRDefault="00EA0A58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2C65FA" w:rsidRPr="002C65FA" w:rsidRDefault="002C65FA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2C65FA" w:rsidRPr="002C65FA" w:rsidRDefault="002C65FA" w:rsidP="002C65FA">
      <w:pPr>
        <w:tabs>
          <w:tab w:val="left" w:pos="0"/>
        </w:tabs>
        <w:spacing w:after="0"/>
        <w:ind w:hanging="2"/>
        <w:rPr>
          <w:rFonts w:asciiTheme="majorHAnsi" w:hAnsiTheme="majorHAnsi"/>
          <w:sz w:val="24"/>
          <w:szCs w:val="24"/>
        </w:rPr>
      </w:pPr>
    </w:p>
    <w:p w:rsidR="002C65FA" w:rsidRPr="002C65FA" w:rsidRDefault="00600E75" w:rsidP="00600E75">
      <w:pPr>
        <w:pStyle w:val="Naslov2"/>
      </w:pPr>
      <w:bookmarkStart w:id="58" w:name="_Toc115784733"/>
      <w:r>
        <w:lastRenderedPageBreak/>
        <w:t>6.</w:t>
      </w:r>
      <w:r w:rsidR="00EA0A58">
        <w:t>9</w:t>
      </w:r>
      <w:r>
        <w:t xml:space="preserve">. </w:t>
      </w:r>
      <w:r w:rsidR="002C65FA" w:rsidRPr="002C65FA">
        <w:t xml:space="preserve"> Plan rada domara-ložača Škole</w:t>
      </w:r>
      <w:bookmarkEnd w:id="58"/>
    </w:p>
    <w:p w:rsidR="002C65FA" w:rsidRPr="00600E75" w:rsidRDefault="002C65FA" w:rsidP="002C65FA">
      <w:pPr>
        <w:tabs>
          <w:tab w:val="left" w:pos="0"/>
        </w:tabs>
        <w:spacing w:before="17" w:after="0"/>
        <w:ind w:hanging="2"/>
        <w:rPr>
          <w:rFonts w:asciiTheme="majorHAnsi" w:hAnsiTheme="majorHAnsi"/>
        </w:rPr>
      </w:pPr>
    </w:p>
    <w:tbl>
      <w:tblPr>
        <w:tblW w:w="937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51"/>
        <w:gridCol w:w="2212"/>
        <w:gridCol w:w="1611"/>
      </w:tblGrid>
      <w:tr w:rsidR="002C65FA" w:rsidRPr="00600E75" w:rsidTr="00EA0A58">
        <w:trPr>
          <w:trHeight w:val="236"/>
        </w:trPr>
        <w:tc>
          <w:tcPr>
            <w:tcW w:w="5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2076" w:hanging="2"/>
              <w:jc w:val="center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212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722" w:hanging="2"/>
              <w:jc w:val="center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530" w:hanging="2"/>
              <w:jc w:val="center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  <w:b/>
              </w:rPr>
              <w:t>SATI</w:t>
            </w:r>
          </w:p>
        </w:tc>
      </w:tr>
      <w:tr w:rsidR="002C65FA" w:rsidRPr="00600E75" w:rsidTr="00EA0A58">
        <w:trPr>
          <w:trHeight w:val="304"/>
        </w:trPr>
        <w:tc>
          <w:tcPr>
            <w:tcW w:w="55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1.</w:t>
            </w:r>
            <w:r w:rsidR="00600E75">
              <w:rPr>
                <w:rFonts w:asciiTheme="majorHAnsi" w:hAnsiTheme="majorHAnsi"/>
              </w:rPr>
              <w:t xml:space="preserve"> </w:t>
            </w:r>
            <w:r w:rsidRPr="00600E75">
              <w:rPr>
                <w:rFonts w:asciiTheme="majorHAnsi" w:hAnsiTheme="majorHAnsi"/>
              </w:rPr>
              <w:t>Vođenje brige o okolišu škole</w:t>
            </w:r>
          </w:p>
        </w:tc>
        <w:tc>
          <w:tcPr>
            <w:tcW w:w="2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2C65FA" w:rsidRPr="00600E75" w:rsidTr="00EA0A58">
        <w:trPr>
          <w:trHeight w:val="300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2. Održavanje, čišćenje prostorija u sklopu kotlovnice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210</w:t>
            </w:r>
          </w:p>
        </w:tc>
      </w:tr>
      <w:tr w:rsidR="002C65FA" w:rsidRPr="00600E75" w:rsidTr="00EA0A58">
        <w:trPr>
          <w:trHeight w:val="820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3.</w:t>
            </w:r>
            <w:r w:rsidR="00600E75">
              <w:rPr>
                <w:rFonts w:asciiTheme="majorHAnsi" w:hAnsiTheme="majorHAnsi"/>
              </w:rPr>
              <w:t xml:space="preserve"> Sitni popravci</w:t>
            </w:r>
            <w:r w:rsidRPr="00600E75">
              <w:rPr>
                <w:rFonts w:asciiTheme="majorHAnsi" w:hAnsiTheme="majorHAnsi"/>
              </w:rPr>
              <w:t xml:space="preserve"> na namještaju, vratima, prozorima</w:t>
            </w:r>
          </w:p>
          <w:p w:rsidR="002C65FA" w:rsidRPr="00600E75" w:rsidRDefault="002C65FA" w:rsidP="00D86362">
            <w:pPr>
              <w:tabs>
                <w:tab w:val="left" w:pos="0"/>
              </w:tabs>
              <w:spacing w:after="0" w:line="240" w:lineRule="auto"/>
              <w:ind w:right="93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tj. prema potrebi zove i majstore da otklone kvarove koje on sam ne može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35</w:t>
            </w:r>
          </w:p>
        </w:tc>
      </w:tr>
      <w:tr w:rsidR="002C65FA" w:rsidRPr="00600E75" w:rsidTr="00EA0A58">
        <w:trPr>
          <w:trHeight w:val="300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4.</w:t>
            </w:r>
            <w:r w:rsidR="00600E75">
              <w:rPr>
                <w:rFonts w:asciiTheme="majorHAnsi" w:hAnsiTheme="majorHAnsi"/>
              </w:rPr>
              <w:t xml:space="preserve"> </w:t>
            </w:r>
            <w:r w:rsidRPr="00600E75">
              <w:rPr>
                <w:rFonts w:asciiTheme="majorHAnsi" w:hAnsiTheme="majorHAnsi"/>
              </w:rPr>
              <w:t>Uređenje dvorišta i parka, uređenje ukrasnog bilja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70</w:t>
            </w:r>
          </w:p>
        </w:tc>
      </w:tr>
      <w:tr w:rsidR="002C65FA" w:rsidRPr="00600E75" w:rsidTr="00EA0A58">
        <w:trPr>
          <w:trHeight w:val="550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600E75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5.</w:t>
            </w:r>
            <w:r w:rsidR="00600E75">
              <w:rPr>
                <w:rFonts w:asciiTheme="majorHAnsi" w:hAnsiTheme="majorHAnsi"/>
              </w:rPr>
              <w:t xml:space="preserve"> </w:t>
            </w:r>
            <w:r w:rsidR="007D0C16">
              <w:rPr>
                <w:rFonts w:asciiTheme="majorHAnsi" w:hAnsiTheme="majorHAnsi"/>
              </w:rPr>
              <w:t xml:space="preserve">Košnja </w:t>
            </w:r>
            <w:r w:rsidRPr="00600E75">
              <w:rPr>
                <w:rFonts w:asciiTheme="majorHAnsi" w:hAnsiTheme="majorHAnsi"/>
              </w:rPr>
              <w:t>trave, rezanje živice u matičnoj školi i područnim školama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210</w:t>
            </w:r>
          </w:p>
        </w:tc>
      </w:tr>
      <w:tr w:rsidR="002C65FA" w:rsidRPr="00600E75" w:rsidTr="00EA0A58">
        <w:trPr>
          <w:trHeight w:val="300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6.</w:t>
            </w:r>
            <w:r w:rsidR="00600E75">
              <w:rPr>
                <w:rFonts w:asciiTheme="majorHAnsi" w:hAnsiTheme="majorHAnsi"/>
              </w:rPr>
              <w:t xml:space="preserve"> </w:t>
            </w:r>
            <w:r w:rsidRPr="00600E75">
              <w:rPr>
                <w:rFonts w:asciiTheme="majorHAnsi" w:hAnsiTheme="majorHAnsi"/>
              </w:rPr>
              <w:t>Održavanje kosilica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70</w:t>
            </w:r>
          </w:p>
        </w:tc>
      </w:tr>
      <w:tr w:rsidR="002C65FA" w:rsidRPr="00600E75" w:rsidTr="00EA0A58">
        <w:trPr>
          <w:trHeight w:val="304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7.</w:t>
            </w:r>
            <w:r w:rsidR="00600E75">
              <w:rPr>
                <w:rFonts w:asciiTheme="majorHAnsi" w:hAnsiTheme="majorHAnsi"/>
              </w:rPr>
              <w:t xml:space="preserve"> </w:t>
            </w:r>
            <w:r w:rsidRPr="00600E75">
              <w:rPr>
                <w:rFonts w:asciiTheme="majorHAnsi" w:hAnsiTheme="majorHAnsi"/>
              </w:rPr>
              <w:t>Održavanje centralnog grijanja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210</w:t>
            </w:r>
          </w:p>
        </w:tc>
      </w:tr>
      <w:tr w:rsidR="002C65FA" w:rsidRPr="00600E75" w:rsidTr="00EA0A58">
        <w:trPr>
          <w:trHeight w:val="304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Dostava pošte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210</w:t>
            </w:r>
          </w:p>
        </w:tc>
      </w:tr>
      <w:tr w:rsidR="002C65FA" w:rsidRPr="00600E75" w:rsidTr="00EA0A58">
        <w:trPr>
          <w:trHeight w:val="300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2C65FA" w:rsidRPr="00600E7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7D0C16">
              <w:rPr>
                <w:rFonts w:asciiTheme="majorHAnsi" w:hAnsiTheme="majorHAnsi"/>
              </w:rPr>
              <w:t>Nabav</w:t>
            </w:r>
            <w:r w:rsidR="002C65FA" w:rsidRPr="00600E75">
              <w:rPr>
                <w:rFonts w:asciiTheme="majorHAnsi" w:hAnsiTheme="majorHAnsi"/>
              </w:rPr>
              <w:t xml:space="preserve">a </w:t>
            </w:r>
            <w:r w:rsidR="007D0C16">
              <w:rPr>
                <w:rFonts w:asciiTheme="majorHAnsi" w:hAnsiTheme="majorHAnsi"/>
              </w:rPr>
              <w:t xml:space="preserve">potrošnog </w:t>
            </w:r>
            <w:r w:rsidR="002C65FA" w:rsidRPr="00600E75">
              <w:rPr>
                <w:rFonts w:asciiTheme="majorHAnsi" w:hAnsiTheme="majorHAnsi"/>
              </w:rPr>
              <w:t>materijal</w:t>
            </w:r>
            <w:r w:rsidR="007D0C16">
              <w:rPr>
                <w:rFonts w:asciiTheme="majorHAnsi" w:hAnsiTheme="majorHAnsi"/>
              </w:rPr>
              <w:t>a</w:t>
            </w:r>
            <w:r w:rsidR="002C65FA" w:rsidRPr="00600E75">
              <w:rPr>
                <w:rFonts w:asciiTheme="majorHAnsi" w:hAnsiTheme="majorHAnsi"/>
              </w:rPr>
              <w:t xml:space="preserve"> za školu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420</w:t>
            </w:r>
          </w:p>
        </w:tc>
      </w:tr>
      <w:tr w:rsidR="002C65FA" w:rsidRPr="00600E75" w:rsidTr="00EA0A58">
        <w:trPr>
          <w:trHeight w:val="559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600E75" w:rsidP="00600E75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2C65FA" w:rsidRPr="00600E7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2C65FA" w:rsidRPr="00600E75">
              <w:rPr>
                <w:rFonts w:asciiTheme="majorHAnsi" w:hAnsiTheme="majorHAnsi"/>
              </w:rPr>
              <w:t>Generalno čišćenje škole, popravci</w:t>
            </w:r>
            <w:r>
              <w:rPr>
                <w:rFonts w:asciiTheme="majorHAnsi" w:hAnsiTheme="majorHAnsi"/>
              </w:rPr>
              <w:t>, priprema spremačicama za čišćenje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FA" w:rsidRPr="00600E75" w:rsidRDefault="007C2F7A" w:rsidP="007C2F7A">
            <w:pPr>
              <w:tabs>
                <w:tab w:val="left" w:pos="0"/>
              </w:tabs>
              <w:spacing w:after="0"/>
              <w:ind w:right="788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XII.-I.</w:t>
            </w:r>
          </w:p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694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VI.-VIII.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160</w:t>
            </w:r>
          </w:p>
        </w:tc>
      </w:tr>
      <w:tr w:rsidR="002C65FA" w:rsidRPr="00600E75" w:rsidTr="00EA0A58">
        <w:trPr>
          <w:trHeight w:val="300"/>
        </w:trPr>
        <w:tc>
          <w:tcPr>
            <w:tcW w:w="55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C65FA" w:rsidRPr="00600E75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2C65FA" w:rsidRPr="00600E7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2C65FA" w:rsidRPr="00600E75">
              <w:rPr>
                <w:rFonts w:asciiTheme="majorHAnsi" w:hAnsiTheme="majorHAnsi"/>
              </w:rPr>
              <w:t>Ostali poslovi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65FA" w:rsidRPr="00600E75" w:rsidRDefault="002C65FA" w:rsidP="007C2F7A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IX.-VIII.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C65FA" w:rsidRPr="00600E75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</w:tr>
      <w:tr w:rsidR="002C65FA" w:rsidRPr="00600E75" w:rsidTr="00EA0A58">
        <w:trPr>
          <w:trHeight w:val="298"/>
        </w:trPr>
        <w:tc>
          <w:tcPr>
            <w:tcW w:w="5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65FA" w:rsidRPr="00600E75" w:rsidRDefault="002C65FA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 w:rsidRPr="00600E75">
              <w:rPr>
                <w:rFonts w:asciiTheme="majorHAnsi" w:hAnsiTheme="majorHAnsi"/>
              </w:rPr>
              <w:t>UKUPNO</w:t>
            </w:r>
          </w:p>
        </w:tc>
        <w:tc>
          <w:tcPr>
            <w:tcW w:w="221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65FA" w:rsidRPr="00600E75" w:rsidRDefault="002C65FA" w:rsidP="00D86362">
            <w:pPr>
              <w:tabs>
                <w:tab w:val="left" w:pos="0"/>
              </w:tabs>
              <w:ind w:hanging="2"/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65FA" w:rsidRPr="00600E75" w:rsidRDefault="00600E75" w:rsidP="00D86362">
            <w:pPr>
              <w:tabs>
                <w:tab w:val="left" w:pos="0"/>
              </w:tabs>
              <w:spacing w:after="0"/>
              <w:ind w:right="-20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1768</w:t>
            </w:r>
          </w:p>
        </w:tc>
      </w:tr>
    </w:tbl>
    <w:p w:rsidR="00E14151" w:rsidRDefault="00E14151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Default="00EA0A58" w:rsidP="007B0928">
      <w:pPr>
        <w:spacing w:after="0"/>
        <w:rPr>
          <w:rFonts w:asciiTheme="majorHAnsi" w:hAnsiTheme="majorHAnsi"/>
        </w:rPr>
      </w:pPr>
    </w:p>
    <w:p w:rsidR="00EA0A58" w:rsidRPr="002C65FA" w:rsidRDefault="00EA0A58" w:rsidP="007B0928">
      <w:pPr>
        <w:spacing w:after="0"/>
        <w:rPr>
          <w:rFonts w:asciiTheme="majorHAnsi" w:hAnsiTheme="majorHAnsi"/>
          <w:lang w:eastAsia="hr-HR"/>
        </w:rPr>
      </w:pPr>
    </w:p>
    <w:p w:rsidR="00183C31" w:rsidRPr="002710DA" w:rsidRDefault="00600E75" w:rsidP="002E0D5B">
      <w:pPr>
        <w:pStyle w:val="Naslov2"/>
      </w:pPr>
      <w:bookmarkStart w:id="59" w:name="_Toc115784734"/>
      <w:r>
        <w:lastRenderedPageBreak/>
        <w:t>6.</w:t>
      </w:r>
      <w:r w:rsidR="00EA0A58">
        <w:t>10</w:t>
      </w:r>
      <w:r w:rsidR="00183C31" w:rsidRPr="002710DA">
        <w:t>. Plan rada školskog liječnika</w:t>
      </w:r>
      <w:bookmarkEnd w:id="59"/>
    </w:p>
    <w:p w:rsidR="00183C31" w:rsidRPr="002710DA" w:rsidRDefault="00183C31" w:rsidP="002E0D5B">
      <w:r w:rsidRPr="002710DA">
        <w:tab/>
        <w:t>Nadležni školski liječnik za Osnovnu školu Domašinec je Zrinka Zvornik Legen, dr.med, specijalist školske medicine.</w:t>
      </w:r>
    </w:p>
    <w:p w:rsidR="00183C31" w:rsidRDefault="00183C31" w:rsidP="002E0D5B">
      <w:r w:rsidRPr="002710DA">
        <w:tab/>
        <w:t xml:space="preserve">Program aktivnosti koje će Djelatnost školske medicine provoditi u cilju zaštite zdravlja učenika tijekom školske godine </w:t>
      </w:r>
      <w:r w:rsidR="0098448D">
        <w:t>2022./2023</w:t>
      </w:r>
      <w:r w:rsidRPr="002710DA">
        <w:t>.:</w:t>
      </w:r>
    </w:p>
    <w:p w:rsidR="003E3042" w:rsidRDefault="003E3042" w:rsidP="003E3042">
      <w:pPr>
        <w:rPr>
          <w:b/>
          <w:szCs w:val="24"/>
        </w:rPr>
      </w:pPr>
      <w:r>
        <w:rPr>
          <w:b/>
          <w:szCs w:val="24"/>
        </w:rPr>
        <w:t>PRIORITETNE AKTIVNOSTI</w:t>
      </w:r>
      <w:r w:rsidR="00915080">
        <w:rPr>
          <w:b/>
          <w:szCs w:val="24"/>
        </w:rPr>
        <w:t>:</w:t>
      </w:r>
    </w:p>
    <w:p w:rsidR="00C80C7D" w:rsidRDefault="00915080" w:rsidP="00915080">
      <w:pPr>
        <w:spacing w:after="0"/>
        <w:ind w:firstLine="360"/>
        <w:rPr>
          <w:b/>
          <w:szCs w:val="24"/>
        </w:rPr>
      </w:pPr>
      <w:r>
        <w:rPr>
          <w:b/>
          <w:szCs w:val="24"/>
        </w:rPr>
        <w:t>1. Cijepljenja</w:t>
      </w:r>
    </w:p>
    <w:p w:rsidR="00915080" w:rsidRDefault="00915080" w:rsidP="00CA2A6C">
      <w:pPr>
        <w:spacing w:after="0"/>
        <w:ind w:left="567" w:hanging="207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-</w:t>
      </w:r>
      <w:r w:rsidRPr="00915080">
        <w:rPr>
          <w:szCs w:val="24"/>
        </w:rPr>
        <w:t xml:space="preserve"> </w:t>
      </w:r>
      <w:r>
        <w:rPr>
          <w:szCs w:val="24"/>
        </w:rPr>
        <w:t xml:space="preserve">učenici </w:t>
      </w:r>
      <w:r w:rsidRPr="00915080">
        <w:rPr>
          <w:szCs w:val="24"/>
        </w:rPr>
        <w:t>1. razred</w:t>
      </w:r>
      <w:r>
        <w:rPr>
          <w:szCs w:val="24"/>
        </w:rPr>
        <w:t>a</w:t>
      </w:r>
      <w:r w:rsidRPr="00915080">
        <w:rPr>
          <w:szCs w:val="24"/>
        </w:rPr>
        <w:t xml:space="preserve"> protiv dječje paralize ( u ambulanti školske medicine)</w:t>
      </w:r>
      <w:r w:rsidR="00CA2A6C">
        <w:rPr>
          <w:szCs w:val="24"/>
        </w:rPr>
        <w:t>, prilikom pregleda za upis u školu cijepljeni su protiv ospica, rubeole i zaušnjaka</w:t>
      </w:r>
    </w:p>
    <w:p w:rsidR="00915080" w:rsidRDefault="00C80C7D" w:rsidP="00C80C7D">
      <w:pPr>
        <w:spacing w:after="0"/>
        <w:ind w:firstLine="360"/>
        <w:rPr>
          <w:szCs w:val="24"/>
        </w:rPr>
      </w:pPr>
      <w:r>
        <w:rPr>
          <w:szCs w:val="24"/>
        </w:rPr>
        <w:t xml:space="preserve">- </w:t>
      </w:r>
      <w:r w:rsidR="00915080" w:rsidRPr="00915080">
        <w:rPr>
          <w:szCs w:val="24"/>
        </w:rPr>
        <w:t xml:space="preserve"> </w:t>
      </w:r>
      <w:r w:rsidR="00915080">
        <w:rPr>
          <w:szCs w:val="24"/>
        </w:rPr>
        <w:t>učenici 8. razreda protiv difterije, tetanusa i dječje paralize</w:t>
      </w:r>
      <w:r w:rsidR="00CA2A6C">
        <w:rPr>
          <w:szCs w:val="24"/>
        </w:rPr>
        <w:t xml:space="preserve"> - u sklopu sistematskih pregleda učenika</w:t>
      </w:r>
    </w:p>
    <w:p w:rsidR="00915080" w:rsidRDefault="00915080" w:rsidP="00915080">
      <w:pPr>
        <w:spacing w:after="0"/>
        <w:ind w:firstLine="360"/>
        <w:rPr>
          <w:szCs w:val="24"/>
        </w:rPr>
      </w:pPr>
      <w:r>
        <w:rPr>
          <w:szCs w:val="24"/>
        </w:rPr>
        <w:t>- učenici 8. razreda protiv HPV-a (preporučeno i besplatno, ali neobavezno)</w:t>
      </w:r>
    </w:p>
    <w:p w:rsidR="00915080" w:rsidRDefault="00915080" w:rsidP="00915080">
      <w:pPr>
        <w:spacing w:after="0"/>
        <w:ind w:firstLine="360"/>
        <w:rPr>
          <w:szCs w:val="24"/>
        </w:rPr>
      </w:pPr>
    </w:p>
    <w:p w:rsidR="00C80C7D" w:rsidRDefault="00915080" w:rsidP="00C80C7D">
      <w:pPr>
        <w:spacing w:after="0"/>
        <w:ind w:left="360"/>
        <w:rPr>
          <w:b/>
          <w:szCs w:val="24"/>
        </w:rPr>
      </w:pPr>
      <w:r w:rsidRPr="00915080">
        <w:rPr>
          <w:b/>
          <w:szCs w:val="24"/>
        </w:rPr>
        <w:t>2. Sistematski pregledi</w:t>
      </w:r>
    </w:p>
    <w:p w:rsidR="00915080" w:rsidRDefault="00C80C7D" w:rsidP="00C80C7D">
      <w:pPr>
        <w:spacing w:after="0"/>
        <w:ind w:left="360"/>
        <w:rPr>
          <w:szCs w:val="24"/>
        </w:rPr>
      </w:pPr>
      <w:r w:rsidRPr="00C80C7D">
        <w:rPr>
          <w:szCs w:val="24"/>
        </w:rPr>
        <w:t>- učenicima 5. razreda u svrhu praćenja raste i razvoja te uočavanja i praćenja pubertetskih promjena</w:t>
      </w: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>- učenicima 8. razreda u svrhu profesionalne orijentacije tj. pomoći kod odabira srednje škole učenika sa zdravstvenim teškoćama</w:t>
      </w: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>- sistematski pregled djece dozrele za upis u 1. razred osnovne škole</w:t>
      </w:r>
    </w:p>
    <w:p w:rsidR="00C80C7D" w:rsidRDefault="00C80C7D" w:rsidP="00C80C7D">
      <w:pPr>
        <w:spacing w:after="0"/>
        <w:ind w:left="360"/>
        <w:rPr>
          <w:szCs w:val="24"/>
        </w:rPr>
      </w:pPr>
    </w:p>
    <w:p w:rsidR="00C80C7D" w:rsidRDefault="00C80C7D" w:rsidP="00C80C7D">
      <w:pPr>
        <w:spacing w:after="0"/>
        <w:ind w:left="360"/>
        <w:rPr>
          <w:b/>
          <w:szCs w:val="24"/>
        </w:rPr>
      </w:pPr>
      <w:r>
        <w:rPr>
          <w:b/>
          <w:szCs w:val="24"/>
        </w:rPr>
        <w:t>3. Screeninzi i namjenski pregledi:</w:t>
      </w: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>- ciljani sistematski pregled učenika 3. razreda (pregled vida, mjerenje visine i težine i mjerenje tlaka)</w:t>
      </w: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>- pregled kralježnice učenika 6. razreda</w:t>
      </w:r>
    </w:p>
    <w:p w:rsidR="00CA2A6C" w:rsidRDefault="00CA2A6C" w:rsidP="00C80C7D">
      <w:pPr>
        <w:spacing w:after="0"/>
        <w:ind w:left="360"/>
        <w:rPr>
          <w:szCs w:val="24"/>
        </w:rPr>
      </w:pPr>
      <w:r>
        <w:rPr>
          <w:szCs w:val="24"/>
        </w:rPr>
        <w:t>- pregled rasta i razvoja učenika 6. razreda</w:t>
      </w: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>- pregledi učenika sportaša prije sudjelovanja na školskim sportskim natjecanjima čije propozicije zahtijevaju liječnički pregled</w:t>
      </w: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>- pregledi učenika sa zdravstvenim teškoćama u svrhu potpunog ili djelomičnog oslobađanja od tjelesnih aktivnosti na nastavi TZK</w:t>
      </w:r>
    </w:p>
    <w:p w:rsidR="00C80C7D" w:rsidRDefault="00C80C7D" w:rsidP="00C80C7D">
      <w:pPr>
        <w:spacing w:after="0"/>
        <w:ind w:left="360"/>
        <w:rPr>
          <w:szCs w:val="24"/>
        </w:rPr>
      </w:pP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b/>
          <w:szCs w:val="24"/>
        </w:rPr>
        <w:t>4. Zdravstveni odgoj</w:t>
      </w: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 xml:space="preserve">- </w:t>
      </w:r>
      <w:r w:rsidR="00CA2A6C">
        <w:rPr>
          <w:szCs w:val="24"/>
        </w:rPr>
        <w:t>učenicima 3. razreda na temu „Pravilna prehrana“</w:t>
      </w:r>
    </w:p>
    <w:p w:rsidR="00CA2A6C" w:rsidRDefault="00CA2A6C" w:rsidP="00C80C7D">
      <w:pPr>
        <w:spacing w:after="0"/>
        <w:ind w:left="360"/>
        <w:rPr>
          <w:szCs w:val="24"/>
        </w:rPr>
      </w:pPr>
      <w:r>
        <w:rPr>
          <w:szCs w:val="24"/>
        </w:rPr>
        <w:t>- učenicima 5. razreda na temu „Pubertet“</w:t>
      </w:r>
    </w:p>
    <w:p w:rsidR="00CA2A6C" w:rsidRDefault="00CA2A6C" w:rsidP="00C80C7D">
      <w:pPr>
        <w:spacing w:after="0"/>
        <w:ind w:left="360"/>
        <w:rPr>
          <w:szCs w:val="24"/>
        </w:rPr>
      </w:pPr>
      <w:r>
        <w:rPr>
          <w:szCs w:val="24"/>
        </w:rPr>
        <w:t>- roditeljima na roditeljskim sastancima prema prethodnom dogovoru, a u skladu s potrebama škole</w:t>
      </w:r>
    </w:p>
    <w:p w:rsidR="00CA2A6C" w:rsidRDefault="00CA2A6C" w:rsidP="00C80C7D">
      <w:pPr>
        <w:spacing w:after="0"/>
        <w:ind w:left="360"/>
        <w:rPr>
          <w:szCs w:val="24"/>
        </w:rPr>
      </w:pPr>
      <w:r>
        <w:rPr>
          <w:szCs w:val="24"/>
        </w:rPr>
        <w:t>- učiteljima na učiteljskim vijećima prema prethodnom dogovoru</w:t>
      </w:r>
    </w:p>
    <w:p w:rsidR="00C80C7D" w:rsidRDefault="00C80C7D" w:rsidP="00C80C7D">
      <w:pPr>
        <w:spacing w:after="0"/>
        <w:ind w:left="360"/>
        <w:rPr>
          <w:szCs w:val="24"/>
        </w:rPr>
      </w:pPr>
    </w:p>
    <w:p w:rsidR="00C80C7D" w:rsidRDefault="00C80C7D" w:rsidP="00C80C7D">
      <w:pPr>
        <w:spacing w:after="0"/>
        <w:ind w:left="360"/>
        <w:rPr>
          <w:b/>
          <w:szCs w:val="24"/>
        </w:rPr>
      </w:pPr>
      <w:r>
        <w:rPr>
          <w:b/>
          <w:szCs w:val="24"/>
        </w:rPr>
        <w:t>5. Savjetovališni rad</w:t>
      </w:r>
    </w:p>
    <w:p w:rsid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>- za učenike sa zdravstvenim poteškoćama, emocionalnim poteškoćama, školskim neuspjehom, poteškoćama prilagodbe na školu, poremećajima prehrane i pretilosti, poremećajima ponašanja,</w:t>
      </w:r>
      <w:r w:rsidR="00F95CDA">
        <w:rPr>
          <w:szCs w:val="24"/>
        </w:rPr>
        <w:t xml:space="preserve"> odvija</w:t>
      </w:r>
      <w:r>
        <w:rPr>
          <w:szCs w:val="24"/>
        </w:rPr>
        <w:t xml:space="preserve">t će se prema </w:t>
      </w:r>
      <w:r w:rsidR="00F95CDA">
        <w:rPr>
          <w:szCs w:val="24"/>
        </w:rPr>
        <w:t>prethodnom dogovoru</w:t>
      </w:r>
      <w:r w:rsidR="004538A3">
        <w:rPr>
          <w:szCs w:val="24"/>
        </w:rPr>
        <w:t xml:space="preserve"> roditelja s nadležnim liječnikom škole (386 823 ili 098 206 524)</w:t>
      </w:r>
    </w:p>
    <w:p w:rsidR="004538A3" w:rsidRDefault="004538A3" w:rsidP="00C80C7D">
      <w:pPr>
        <w:spacing w:after="0"/>
        <w:ind w:left="360"/>
        <w:rPr>
          <w:szCs w:val="24"/>
        </w:rPr>
      </w:pPr>
    </w:p>
    <w:p w:rsidR="004538A3" w:rsidRPr="004538A3" w:rsidRDefault="004538A3" w:rsidP="00C80C7D">
      <w:pPr>
        <w:spacing w:after="0"/>
        <w:ind w:left="360"/>
        <w:rPr>
          <w:szCs w:val="24"/>
        </w:rPr>
      </w:pPr>
      <w:r>
        <w:rPr>
          <w:szCs w:val="24"/>
        </w:rPr>
        <w:t xml:space="preserve">6. Projekt </w:t>
      </w:r>
      <w:r>
        <w:rPr>
          <w:b/>
          <w:szCs w:val="24"/>
        </w:rPr>
        <w:t xml:space="preserve">„Zubna putovnica“ </w:t>
      </w:r>
      <w:r>
        <w:rPr>
          <w:szCs w:val="24"/>
        </w:rPr>
        <w:t xml:space="preserve"> obuhvatit će učenike 6. razreda. Učenici će dobiti Zubne putovnice koje će oni trebati odnijeti svojim stomatolozima. Tijekom školske godine medicinska sestra će prikupiti popunjene</w:t>
      </w:r>
      <w:r w:rsidR="0031193B">
        <w:rPr>
          <w:szCs w:val="24"/>
        </w:rPr>
        <w:t xml:space="preserve"> (od nadležnog stomatologa) </w:t>
      </w:r>
      <w:r>
        <w:rPr>
          <w:szCs w:val="24"/>
        </w:rPr>
        <w:t xml:space="preserve"> zubne putovnice i pohraniti u učenikov školski karton. Cilj projekta je potaknuti učenike na češće posjete stomatologu te posljedično smanjiti učestalost karijesa u tim generacijama.</w:t>
      </w:r>
    </w:p>
    <w:p w:rsidR="00C80C7D" w:rsidRPr="00C80C7D" w:rsidRDefault="00C80C7D" w:rsidP="00C80C7D">
      <w:pPr>
        <w:spacing w:after="0"/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15080" w:rsidRPr="00DA3A57" w:rsidRDefault="00915080" w:rsidP="00915080">
      <w:pPr>
        <w:spacing w:after="0"/>
        <w:rPr>
          <w:b/>
          <w:szCs w:val="24"/>
        </w:rPr>
      </w:pPr>
    </w:p>
    <w:p w:rsidR="00225A6E" w:rsidRPr="00225A6E" w:rsidRDefault="00225A6E" w:rsidP="00915080">
      <w:pPr>
        <w:spacing w:after="0" w:line="240" w:lineRule="auto"/>
        <w:ind w:left="720"/>
        <w:rPr>
          <w:szCs w:val="24"/>
        </w:rPr>
      </w:pPr>
    </w:p>
    <w:p w:rsidR="003E3042" w:rsidRDefault="003E3042" w:rsidP="003E3042">
      <w:pPr>
        <w:ind w:left="360"/>
        <w:rPr>
          <w:szCs w:val="24"/>
        </w:rPr>
      </w:pPr>
    </w:p>
    <w:p w:rsidR="003E3042" w:rsidRPr="002710DA" w:rsidRDefault="003E3042" w:rsidP="002E0D5B"/>
    <w:p w:rsidR="00183C31" w:rsidRPr="002710DA" w:rsidRDefault="00183C31" w:rsidP="006E1933">
      <w:pPr>
        <w:pStyle w:val="Naslov1"/>
      </w:pPr>
      <w:bookmarkStart w:id="60" w:name="_Toc115784735"/>
      <w:r w:rsidRPr="002710DA">
        <w:lastRenderedPageBreak/>
        <w:t>7. PLAN RADA ŠKOLSKOG ODBORA I STRUČNIH TIJELA</w:t>
      </w:r>
      <w:bookmarkEnd w:id="60"/>
    </w:p>
    <w:p w:rsidR="00183C31" w:rsidRPr="002710DA" w:rsidRDefault="00183C31" w:rsidP="00A40C50">
      <w:pPr>
        <w:pStyle w:val="Naslov2"/>
      </w:pPr>
      <w:bookmarkStart w:id="61" w:name="_Toc115784736"/>
      <w:r w:rsidRPr="002710DA">
        <w:t>7.1. Plan rada Školskog odbora</w:t>
      </w:r>
      <w:bookmarkEnd w:id="61"/>
    </w:p>
    <w:p w:rsidR="00183C31" w:rsidRPr="002710DA" w:rsidRDefault="00183C31" w:rsidP="00541320">
      <w:pPr>
        <w:suppressAutoHyphens/>
        <w:ind w:firstLine="720"/>
        <w:rPr>
          <w:spacing w:val="-3"/>
        </w:rPr>
      </w:pPr>
      <w:r w:rsidRPr="002710DA">
        <w:rPr>
          <w:spacing w:val="-3"/>
        </w:rPr>
        <w:t>Način rada Školskog odbora pobliže je određen Poslovnikom o radu kolegijalnih tijela, a djelokrug rada Statutom Škole.</w:t>
      </w: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  <w:r w:rsidRPr="002710DA">
        <w:rPr>
          <w:spacing w:val="-3"/>
        </w:rPr>
        <w:t>Školski odbor radi na temelju ovlasti koje mu daje Statut, a sjednice će se održavati prema potrebi, odnosno programu zadanom zadaćama Školskog odbora predviđenim Statutom.</w:t>
      </w:r>
      <w:r w:rsidR="00FD6729">
        <w:rPr>
          <w:spacing w:val="-3"/>
        </w:rPr>
        <w:t xml:space="preserve"> Predsjednica Školskog odbora je </w:t>
      </w:r>
      <w:r w:rsidR="0038741F">
        <w:rPr>
          <w:spacing w:val="-3"/>
        </w:rPr>
        <w:t>Simona Sinković.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266"/>
        <w:gridCol w:w="1971"/>
        <w:gridCol w:w="1971"/>
        <w:gridCol w:w="1971"/>
      </w:tblGrid>
      <w:tr w:rsidR="00183C31" w:rsidRPr="007E3506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Ime i prezime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Mjesto stanovanja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Tijelo koje je izabralo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Imenovan od strane</w:t>
            </w:r>
          </w:p>
        </w:tc>
      </w:tr>
      <w:tr w:rsidR="00183C31" w:rsidRPr="007E3506">
        <w:tc>
          <w:tcPr>
            <w:tcW w:w="67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1.</w:t>
            </w:r>
          </w:p>
        </w:tc>
        <w:tc>
          <w:tcPr>
            <w:tcW w:w="3267" w:type="dxa"/>
            <w:tcBorders>
              <w:top w:val="double" w:sz="4" w:space="0" w:color="auto"/>
            </w:tcBorders>
            <w:vAlign w:val="center"/>
          </w:tcPr>
          <w:p w:rsidR="00183C31" w:rsidRPr="007E3506" w:rsidRDefault="0038741F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Simona Sinković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183C31" w:rsidRPr="007E3506" w:rsidRDefault="0038741F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Čakovec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Učiteljsko vijeće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OŠ Domašinec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2.</w:t>
            </w:r>
          </w:p>
        </w:tc>
        <w:tc>
          <w:tcPr>
            <w:tcW w:w="3267" w:type="dxa"/>
            <w:vAlign w:val="center"/>
          </w:tcPr>
          <w:p w:rsidR="00183C31" w:rsidRPr="007E3506" w:rsidRDefault="0038741F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Štefica Marodi Hatlak</w:t>
            </w:r>
          </w:p>
        </w:tc>
        <w:tc>
          <w:tcPr>
            <w:tcW w:w="1971" w:type="dxa"/>
            <w:vAlign w:val="center"/>
          </w:tcPr>
          <w:p w:rsidR="00183C31" w:rsidRPr="007E3506" w:rsidRDefault="0038741F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Belica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Učiteljsko vijeće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OŠ Domašinec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3.</w:t>
            </w:r>
          </w:p>
        </w:tc>
        <w:tc>
          <w:tcPr>
            <w:tcW w:w="3267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Snježana Sabolek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Dekanovec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Radničko vijeće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OŠ Domašinec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4.</w:t>
            </w:r>
          </w:p>
        </w:tc>
        <w:tc>
          <w:tcPr>
            <w:tcW w:w="3267" w:type="dxa"/>
            <w:vAlign w:val="center"/>
          </w:tcPr>
          <w:p w:rsidR="00183C31" w:rsidRPr="007E3506" w:rsidRDefault="0038741F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Tihana Vlah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Domašinec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Vijeće roditelja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OŠ Domašinec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5.</w:t>
            </w:r>
          </w:p>
        </w:tc>
        <w:tc>
          <w:tcPr>
            <w:tcW w:w="3267" w:type="dxa"/>
            <w:vAlign w:val="center"/>
          </w:tcPr>
          <w:p w:rsidR="00183C31" w:rsidRPr="007E3506" w:rsidRDefault="006A0F68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Dijana Novak</w:t>
            </w:r>
          </w:p>
        </w:tc>
        <w:tc>
          <w:tcPr>
            <w:tcW w:w="1971" w:type="dxa"/>
            <w:vAlign w:val="center"/>
          </w:tcPr>
          <w:p w:rsidR="00183C31" w:rsidRPr="007E3506" w:rsidRDefault="006A0F68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Domašinec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Osnivača</w:t>
            </w:r>
          </w:p>
        </w:tc>
      </w:tr>
      <w:tr w:rsidR="00183C31" w:rsidRPr="007E3506">
        <w:tc>
          <w:tcPr>
            <w:tcW w:w="675" w:type="dxa"/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6.</w:t>
            </w:r>
          </w:p>
        </w:tc>
        <w:tc>
          <w:tcPr>
            <w:tcW w:w="3267" w:type="dxa"/>
            <w:vAlign w:val="center"/>
          </w:tcPr>
          <w:p w:rsidR="00183C31" w:rsidRPr="007E3506" w:rsidRDefault="00D97BC0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Stjepan Mikulić</w:t>
            </w:r>
          </w:p>
        </w:tc>
        <w:tc>
          <w:tcPr>
            <w:tcW w:w="1971" w:type="dxa"/>
            <w:vAlign w:val="center"/>
          </w:tcPr>
          <w:p w:rsidR="00183C31" w:rsidRPr="007E3506" w:rsidRDefault="00D97BC0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Dekanovec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Osnivača</w:t>
            </w:r>
          </w:p>
        </w:tc>
      </w:tr>
      <w:tr w:rsidR="00183C31" w:rsidRPr="007E3506">
        <w:tc>
          <w:tcPr>
            <w:tcW w:w="6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7.</w:t>
            </w:r>
          </w:p>
        </w:tc>
        <w:tc>
          <w:tcPr>
            <w:tcW w:w="3267" w:type="dxa"/>
            <w:tcBorders>
              <w:bottom w:val="double" w:sz="4" w:space="0" w:color="auto"/>
            </w:tcBorders>
            <w:vAlign w:val="center"/>
          </w:tcPr>
          <w:p w:rsidR="00183C31" w:rsidRPr="007E3506" w:rsidRDefault="006A0F68" w:rsidP="00A40C50">
            <w:pPr>
              <w:suppressAutoHyphens/>
              <w:spacing w:after="0"/>
              <w:rPr>
                <w:spacing w:val="-3"/>
              </w:rPr>
            </w:pPr>
            <w:r>
              <w:rPr>
                <w:spacing w:val="-3"/>
              </w:rPr>
              <w:t>Maja Zelenić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Domašinec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:rsidR="00183C31" w:rsidRPr="007E3506" w:rsidRDefault="00183C31" w:rsidP="00A40C5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Osnivača</w:t>
            </w:r>
          </w:p>
        </w:tc>
      </w:tr>
    </w:tbl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hr-HR"/>
        </w:rPr>
      </w:pPr>
    </w:p>
    <w:p w:rsidR="00183C31" w:rsidRPr="002710DA" w:rsidRDefault="00183C31" w:rsidP="00CB5EFD">
      <w:pPr>
        <w:pStyle w:val="Popis3"/>
        <w:ind w:left="0" w:firstLine="0"/>
        <w:rPr>
          <w:rFonts w:ascii="Cambria" w:hAnsi="Cambria" w:cs="Times New Roman"/>
          <w:sz w:val="24"/>
          <w:szCs w:val="24"/>
          <w:lang w:val="hr-HR"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71"/>
      </w:tblGrid>
      <w:tr w:rsidR="00183C31" w:rsidRPr="007E3506"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Sadržaj rada</w:t>
            </w:r>
          </w:p>
        </w:tc>
      </w:tr>
      <w:tr w:rsidR="00183C31" w:rsidRPr="007E3506">
        <w:tc>
          <w:tcPr>
            <w:tcW w:w="1242" w:type="dxa"/>
            <w:tcBorders>
              <w:top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IX. – X.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>1. Usvajanje Kurikuluma škole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>2. Usvajanje Godišnjeg plana rada škole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>3. Utvrđivanje poslovne politike škole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 xml:space="preserve">4. Davanje prethodne suglasnosti u vezi sa zasnivanjima radnih odnosa 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>6. Ostali poslovi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X.-XII:</w:t>
            </w: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>1. Rješavanje tekućih poslova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>3. Usvajanje financijskog plana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>4. Tekući poslovi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I.-VI.</w:t>
            </w: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>1. Usvajanje završnog računa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E3506">
              <w:rPr>
                <w:rFonts w:ascii="Cambria" w:hAnsi="Cambria" w:cs="Calibri"/>
                <w:b/>
                <w:bCs/>
                <w:sz w:val="20"/>
                <w:szCs w:val="20"/>
              </w:rPr>
              <w:t>VI.-VIII.</w:t>
            </w: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 xml:space="preserve">1. Analiza rezultata odgojno-obrazovnog rada 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</w:rPr>
            </w:pPr>
            <w:r w:rsidRPr="007E3506">
              <w:rPr>
                <w:rFonts w:ascii="Cambria" w:hAnsi="Cambria" w:cs="Calibri"/>
                <w:sz w:val="20"/>
                <w:szCs w:val="20"/>
              </w:rPr>
              <w:t>2. Usvajanje polugodišnjeg obračuna</w:t>
            </w:r>
          </w:p>
        </w:tc>
      </w:tr>
      <w:tr w:rsidR="00183C31" w:rsidRPr="007E3506">
        <w:tc>
          <w:tcPr>
            <w:tcW w:w="1242" w:type="dxa"/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>3. Izrada plana investicija i održavanja za narednu godinu</w:t>
            </w:r>
          </w:p>
        </w:tc>
      </w:tr>
      <w:tr w:rsidR="00183C31" w:rsidRPr="007E3506">
        <w:tc>
          <w:tcPr>
            <w:tcW w:w="1242" w:type="dxa"/>
            <w:tcBorders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183C31" w:rsidRPr="007E3506" w:rsidRDefault="00183C31" w:rsidP="00CB5EFD">
            <w:pPr>
              <w:pStyle w:val="Popis3"/>
              <w:ind w:left="0" w:firstLine="0"/>
              <w:rPr>
                <w:rFonts w:ascii="Cambria" w:hAnsi="Cambria" w:cs="Calibri"/>
                <w:sz w:val="20"/>
                <w:szCs w:val="20"/>
                <w:lang w:val="es-ES"/>
              </w:rPr>
            </w:pPr>
            <w:r w:rsidRPr="007E3506">
              <w:rPr>
                <w:rFonts w:ascii="Cambria" w:hAnsi="Cambria" w:cs="Calibri"/>
                <w:sz w:val="20"/>
                <w:szCs w:val="20"/>
                <w:lang w:val="es-ES"/>
              </w:rPr>
              <w:t>4. Analiza ostvarenosti godišnjeg programa rada Školskog odbora</w:t>
            </w:r>
          </w:p>
        </w:tc>
      </w:tr>
    </w:tbl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Default="00183C31" w:rsidP="00CB5EFD">
      <w:pPr>
        <w:suppressAutoHyphens/>
        <w:rPr>
          <w:b/>
          <w:bCs/>
          <w:spacing w:val="-3"/>
        </w:rPr>
      </w:pPr>
    </w:p>
    <w:p w:rsidR="00564326" w:rsidRDefault="00564326" w:rsidP="00CB5EFD">
      <w:pPr>
        <w:suppressAutoHyphens/>
        <w:rPr>
          <w:b/>
          <w:bCs/>
          <w:spacing w:val="-3"/>
        </w:rPr>
      </w:pPr>
    </w:p>
    <w:p w:rsidR="00564326" w:rsidRPr="002710DA" w:rsidRDefault="00564326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CB5EFD">
      <w:pPr>
        <w:suppressAutoHyphens/>
        <w:rPr>
          <w:b/>
          <w:bCs/>
          <w:spacing w:val="-3"/>
        </w:rPr>
      </w:pPr>
    </w:p>
    <w:p w:rsidR="00183C31" w:rsidRPr="002710DA" w:rsidRDefault="00183C31" w:rsidP="00A40C50">
      <w:pPr>
        <w:pStyle w:val="Naslov2"/>
      </w:pPr>
      <w:bookmarkStart w:id="62" w:name="_Toc115784737"/>
      <w:r w:rsidRPr="002710DA">
        <w:lastRenderedPageBreak/>
        <w:t>7.2. Plan rada Učiteljskog vijeća</w:t>
      </w:r>
      <w:bookmarkEnd w:id="62"/>
    </w:p>
    <w:p w:rsidR="00183C31" w:rsidRPr="00C24E91" w:rsidRDefault="00183C31" w:rsidP="00CB5EFD">
      <w:pPr>
        <w:pStyle w:val="Tijeloteksta"/>
        <w:rPr>
          <w:sz w:val="20"/>
          <w:szCs w:val="20"/>
        </w:rPr>
      </w:pPr>
      <w:r w:rsidRPr="002710DA">
        <w:rPr>
          <w:sz w:val="20"/>
          <w:szCs w:val="20"/>
        </w:rPr>
        <w:t xml:space="preserve">                 Učiteljsko vijeće radit će na sjednicama prema potrebi, a najmanje dva puta u svakom obrazovnom razdoblju. Djelokrug rada određen je Statutom.</w:t>
      </w:r>
    </w:p>
    <w:tbl>
      <w:tblPr>
        <w:tblW w:w="9464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796"/>
      </w:tblGrid>
      <w:tr w:rsidR="00183C31" w:rsidRPr="007E3506">
        <w:tc>
          <w:tcPr>
            <w:tcW w:w="1668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MJESEC</w:t>
            </w:r>
          </w:p>
        </w:tc>
        <w:tc>
          <w:tcPr>
            <w:tcW w:w="7796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NOSITELJ ORGANIZACIJE – UČITELJSKO VIJEĆE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RUJAN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podjela učenika po razrednim odjelima</w:t>
            </w:r>
          </w:p>
          <w:p w:rsidR="00183C31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određivanje organizacijski oblika odgojno-obrazovnih aktivnosti</w:t>
            </w:r>
          </w:p>
          <w:p w:rsidR="00E14151" w:rsidRPr="007E3506" w:rsidRDefault="00E14151" w:rsidP="00E05AB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>- utvrđivanje uputa i protokola vezanih uz pandemiju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utvrđivanje prijedloga Godišnjeg plana i programa rada 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</w:t>
            </w:r>
            <w:r w:rsidR="006A0F68">
              <w:rPr>
                <w:spacing w:val="-3"/>
              </w:rPr>
              <w:t>utvrđivanje Školskog Kurikuluma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LISTOPAD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razmatranje prijedloga i mišljenja o organizaciji društveno korisnog rada (Dani kruha i zahvalnosti, akcija sakupljanja starog papira)</w:t>
            </w:r>
          </w:p>
        </w:tc>
      </w:tr>
      <w:tr w:rsidR="00183C31" w:rsidRPr="007E3506">
        <w:trPr>
          <w:trHeight w:val="628"/>
        </w:trPr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PROSINAC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utvrđivanje uspjeha u 1. obrazovnom razdoblju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analiza realizacije plana i programa            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realizacija kulturne i javne djelatnosti                                                                                             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SIJEČANJ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TRAVANJ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 praćenje realizacija nastave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 imenovanje komisije za upis u 1. razred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SVIBANJ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realizacija nastavnog plana i programa po predmetima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realizacija kulturne i javne djelatnosti</w:t>
            </w:r>
          </w:p>
        </w:tc>
      </w:tr>
      <w:tr w:rsidR="00183C31" w:rsidRPr="007E3506">
        <w:tc>
          <w:tcPr>
            <w:tcW w:w="1668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LIPANJ</w:t>
            </w:r>
          </w:p>
        </w:tc>
        <w:tc>
          <w:tcPr>
            <w:tcW w:w="77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izvješće o postignutom uspjehu učenika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odluka o prelasku učenika s negativnom ocjenom u viši razred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podjela svjedodžbi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utvrđivanje rokova za dodatnu nastavu za negativno ocjenjene učenike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imenovanje članova ispitnih komisija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popravni ispiti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potvrđivanje izrečenih pedagoških mjera</w:t>
            </w:r>
          </w:p>
        </w:tc>
      </w:tr>
      <w:tr w:rsidR="00183C31" w:rsidRPr="007E3506">
        <w:tc>
          <w:tcPr>
            <w:tcW w:w="1668" w:type="dxa"/>
            <w:tcBorders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KOLOVOZ</w:t>
            </w:r>
          </w:p>
        </w:tc>
        <w:tc>
          <w:tcPr>
            <w:tcW w:w="7796" w:type="dxa"/>
            <w:tcBorders>
              <w:bottom w:val="double" w:sz="6" w:space="0" w:color="000000"/>
            </w:tcBorders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ostvarenje Godišnjeg plana i Kurikuluma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 prijedlog za novi godišnji plan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izvješće o završetku popravnih ispita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organizacija rada u novoj školskoj godini</w:t>
            </w:r>
          </w:p>
        </w:tc>
      </w:tr>
    </w:tbl>
    <w:p w:rsidR="00183C31" w:rsidRPr="002710DA" w:rsidRDefault="00183C31" w:rsidP="00CB5EFD">
      <w:pPr>
        <w:suppressAutoHyphens/>
        <w:jc w:val="both"/>
        <w:rPr>
          <w:spacing w:val="-3"/>
        </w:rPr>
      </w:pPr>
    </w:p>
    <w:p w:rsidR="00183C31" w:rsidRPr="002710DA" w:rsidRDefault="00183C31" w:rsidP="00CB5EFD">
      <w:pPr>
        <w:suppressAutoHyphens/>
        <w:jc w:val="both"/>
        <w:rPr>
          <w:spacing w:val="-3"/>
        </w:rPr>
      </w:pPr>
      <w:r w:rsidRPr="002710DA">
        <w:rPr>
          <w:spacing w:val="-3"/>
        </w:rPr>
        <w:t xml:space="preserve">                       Tijekom školske godine održati će se najmanje četiri sjednice Učiteljskog vijeća, a otprilike i toliko sjednica razrednih vijeća. Na njima će se raspravljati mnoga stručna pitanja iz rada škole, kao npr. izvještaji o uspjehu po obrazovnim razdobljima, opći uspjeh na kraju nastavne godine, realizacija nastavnog plana i programa, teškoće u nastavnom procesu, odgojno djelovanje, stručna predavanja, usavršavanje djelatnika, zaduženja učitelja i slično.</w:t>
      </w: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Default="00183C31" w:rsidP="00CB5EFD">
      <w:pPr>
        <w:suppressAutoHyphens/>
        <w:jc w:val="both"/>
        <w:rPr>
          <w:bCs/>
          <w:spacing w:val="-3"/>
        </w:rPr>
      </w:pPr>
    </w:p>
    <w:p w:rsidR="0071356B" w:rsidRDefault="0071356B" w:rsidP="00CB5EFD">
      <w:pPr>
        <w:suppressAutoHyphens/>
        <w:jc w:val="both"/>
        <w:rPr>
          <w:bCs/>
          <w:spacing w:val="-3"/>
        </w:rPr>
      </w:pPr>
    </w:p>
    <w:p w:rsidR="006A0F68" w:rsidRDefault="006A0F68" w:rsidP="00CB5EFD">
      <w:pPr>
        <w:suppressAutoHyphens/>
        <w:jc w:val="both"/>
        <w:rPr>
          <w:bCs/>
          <w:spacing w:val="-3"/>
        </w:rPr>
      </w:pPr>
    </w:p>
    <w:p w:rsidR="00D97BC0" w:rsidRPr="002710DA" w:rsidRDefault="00D97BC0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CB5EFD">
      <w:pPr>
        <w:suppressAutoHyphens/>
        <w:jc w:val="both"/>
        <w:rPr>
          <w:bCs/>
          <w:spacing w:val="-3"/>
        </w:rPr>
      </w:pPr>
    </w:p>
    <w:p w:rsidR="00183C31" w:rsidRPr="002710DA" w:rsidRDefault="00183C31" w:rsidP="00E05AB7">
      <w:pPr>
        <w:pStyle w:val="Naslov2"/>
      </w:pPr>
      <w:bookmarkStart w:id="63" w:name="_Toc115784738"/>
      <w:r w:rsidRPr="002710DA">
        <w:lastRenderedPageBreak/>
        <w:t>7.3. Plan rada Razrednog vijeća</w:t>
      </w:r>
      <w:bookmarkEnd w:id="63"/>
    </w:p>
    <w:p w:rsidR="00183C31" w:rsidRPr="002710DA" w:rsidRDefault="00183C31" w:rsidP="002E0D5B">
      <w:pPr>
        <w:suppressAutoHyphens/>
        <w:ind w:firstLine="720"/>
        <w:rPr>
          <w:spacing w:val="-3"/>
        </w:rPr>
      </w:pPr>
      <w:r w:rsidRPr="002710DA">
        <w:rPr>
          <w:spacing w:val="-3"/>
        </w:rPr>
        <w:t xml:space="preserve"> Djelokrug rada razrednih vijeća određen je Statutom. Razredno vijeće obavljat će niz drugih poslova utvrđenih Zakonom, podzakonskim aktima, Statutom i drugim općim aktima Škole.</w:t>
      </w:r>
    </w:p>
    <w:p w:rsidR="00183C31" w:rsidRPr="002710DA" w:rsidRDefault="00183C31" w:rsidP="002E0D5B">
      <w:pPr>
        <w:suppressAutoHyphens/>
        <w:rPr>
          <w:spacing w:val="-3"/>
        </w:rPr>
      </w:pPr>
      <w:r w:rsidRPr="002710DA">
        <w:rPr>
          <w:spacing w:val="-3"/>
        </w:rPr>
        <w:t xml:space="preserve">              Sjednicama razrednog vijeća obavezno su nazočni učitelji, a na poziv i stručn</w:t>
      </w:r>
      <w:r w:rsidR="00666771">
        <w:rPr>
          <w:spacing w:val="-3"/>
        </w:rPr>
        <w:t xml:space="preserve">i suradnik te, prema potrebi, </w:t>
      </w:r>
      <w:r w:rsidRPr="002710DA">
        <w:rPr>
          <w:spacing w:val="-3"/>
        </w:rPr>
        <w:t>učenik – predstavnik razrednog odjela.</w:t>
      </w:r>
    </w:p>
    <w:p w:rsidR="00183C31" w:rsidRPr="002710DA" w:rsidRDefault="00183C31" w:rsidP="002E0D5B">
      <w:pPr>
        <w:suppressAutoHyphens/>
        <w:rPr>
          <w:b/>
          <w:bCs/>
          <w:spacing w:val="-3"/>
        </w:rPr>
      </w:pPr>
      <w:r w:rsidRPr="002710DA">
        <w:rPr>
          <w:spacing w:val="-3"/>
        </w:rPr>
        <w:t xml:space="preserve">              Planirano je realizirati najmanje četiri sjednice razrednih vijeća  i to prema sljedećem rasporedu:</w:t>
      </w:r>
    </w:p>
    <w:tbl>
      <w:tblPr>
        <w:tblW w:w="9924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696"/>
        <w:gridCol w:w="2127"/>
      </w:tblGrid>
      <w:tr w:rsidR="00183C31" w:rsidRPr="007E3506">
        <w:tc>
          <w:tcPr>
            <w:tcW w:w="1101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>MJESEC</w:t>
            </w:r>
          </w:p>
        </w:tc>
        <w:tc>
          <w:tcPr>
            <w:tcW w:w="6696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pacing w:after="0"/>
              <w:rPr>
                <w:b/>
                <w:bCs/>
              </w:rPr>
            </w:pPr>
            <w:r w:rsidRPr="007E3506">
              <w:rPr>
                <w:b/>
                <w:bCs/>
              </w:rPr>
              <w:t>SADRŽAJ RADA RAZREDNIH VIJEĆA</w:t>
            </w:r>
          </w:p>
        </w:tc>
        <w:tc>
          <w:tcPr>
            <w:tcW w:w="2127" w:type="dxa"/>
            <w:tcBorders>
              <w:top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</w:rPr>
            </w:pPr>
            <w:r w:rsidRPr="007E3506">
              <w:rPr>
                <w:b/>
                <w:bCs/>
                <w:caps/>
                <w:spacing w:val="-3"/>
              </w:rPr>
              <w:t xml:space="preserve">NOSITELJ 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caps/>
                <w:spacing w:val="-3"/>
                <w:sz w:val="26"/>
                <w:szCs w:val="26"/>
              </w:rPr>
            </w:pPr>
            <w:r w:rsidRPr="007E3506">
              <w:rPr>
                <w:b/>
                <w:bCs/>
                <w:caps/>
                <w:spacing w:val="-3"/>
              </w:rPr>
              <w:t>REALIZACIJE</w:t>
            </w:r>
          </w:p>
        </w:tc>
      </w:tr>
      <w:tr w:rsidR="00183C31" w:rsidRPr="007E3506">
        <w:tc>
          <w:tcPr>
            <w:tcW w:w="1101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IX.-X.</w:t>
            </w:r>
          </w:p>
        </w:tc>
        <w:tc>
          <w:tcPr>
            <w:tcW w:w="6696" w:type="dxa"/>
          </w:tcPr>
          <w:p w:rsidR="00183C31" w:rsidRPr="007E3506" w:rsidRDefault="00183C31" w:rsidP="002E0D5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- formiranje razrednih odjela, upoznavanje s posebnostima svakog učenika u 1. i 5. razredu</w:t>
            </w:r>
          </w:p>
          <w:p w:rsidR="00183C31" w:rsidRPr="007E3506" w:rsidRDefault="00183C31" w:rsidP="002E0D5B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-usvajanje plana i programa razrednog vijeća, razrednika i suradnje s roditeljima</w:t>
            </w:r>
          </w:p>
          <w:p w:rsidR="00183C31" w:rsidRPr="007E3506" w:rsidRDefault="00170F7E" w:rsidP="00E05AB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="00183C31" w:rsidRPr="007E3506">
              <w:rPr>
                <w:spacing w:val="-3"/>
              </w:rPr>
              <w:t>sudjelovanje učenika u izvannastavnim i izvanškolskim aktivnostima</w:t>
            </w:r>
          </w:p>
          <w:p w:rsidR="00183C31" w:rsidRPr="007E3506" w:rsidRDefault="00183C31" w:rsidP="009B7916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</w:t>
            </w:r>
            <w:r w:rsidR="00170F7E">
              <w:rPr>
                <w:spacing w:val="-3"/>
              </w:rPr>
              <w:t xml:space="preserve"> </w:t>
            </w:r>
            <w:r w:rsidRPr="007E3506">
              <w:rPr>
                <w:spacing w:val="-3"/>
              </w:rPr>
              <w:t>utvrđivanje rasporeda školskih i domaćih zadaća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organizacija dodatne i dopunske nastave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prijedlog plana izleta i ekskurzija razrednih odjela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razmatranje plana razrednika</w:t>
            </w:r>
          </w:p>
        </w:tc>
        <w:tc>
          <w:tcPr>
            <w:tcW w:w="2127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razrednik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</w:p>
        </w:tc>
      </w:tr>
      <w:tr w:rsidR="00183C31" w:rsidRPr="007E3506">
        <w:tc>
          <w:tcPr>
            <w:tcW w:w="1101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XII.</w:t>
            </w:r>
          </w:p>
        </w:tc>
        <w:tc>
          <w:tcPr>
            <w:tcW w:w="66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uspjeh razrednog odjela u 1. obrazovnom razdoblju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prijedlog  pedagoških mjera</w:t>
            </w:r>
          </w:p>
          <w:p w:rsidR="00183C31" w:rsidRPr="007E3506" w:rsidRDefault="00170F7E" w:rsidP="00E05AB7">
            <w:pPr>
              <w:suppressAutoHyphens/>
              <w:spacing w:after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="00183C31" w:rsidRPr="007E3506">
              <w:rPr>
                <w:spacing w:val="-3"/>
              </w:rPr>
              <w:t>analiza realizacije izvršenja nastavnog  plana</w:t>
            </w:r>
          </w:p>
        </w:tc>
        <w:tc>
          <w:tcPr>
            <w:tcW w:w="2127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razrednik</w:t>
            </w:r>
          </w:p>
          <w:p w:rsidR="00183C31" w:rsidRPr="007E3506" w:rsidRDefault="00183C31" w:rsidP="00541320">
            <w:pPr>
              <w:suppressAutoHyphens/>
              <w:spacing w:after="0"/>
              <w:rPr>
                <w:spacing w:val="-3"/>
              </w:rPr>
            </w:pPr>
            <w:r w:rsidRPr="007E3506">
              <w:rPr>
                <w:spacing w:val="-3"/>
              </w:rPr>
              <w:t>razrednik i predmetni učitelji</w:t>
            </w:r>
          </w:p>
        </w:tc>
      </w:tr>
      <w:tr w:rsidR="00183C31" w:rsidRPr="007E3506">
        <w:tc>
          <w:tcPr>
            <w:tcW w:w="1101" w:type="dxa"/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VI.</w:t>
            </w:r>
          </w:p>
        </w:tc>
        <w:tc>
          <w:tcPr>
            <w:tcW w:w="6696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 xml:space="preserve">- utvrđivanje općeg uspjeha učenika  </w:t>
            </w:r>
          </w:p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predlaganje pedagoških mjera u skladu sa Statutom</w:t>
            </w:r>
          </w:p>
        </w:tc>
        <w:tc>
          <w:tcPr>
            <w:tcW w:w="2127" w:type="dxa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razrednik</w:t>
            </w:r>
          </w:p>
        </w:tc>
      </w:tr>
      <w:tr w:rsidR="00183C31" w:rsidRPr="007E3506">
        <w:tc>
          <w:tcPr>
            <w:tcW w:w="1101" w:type="dxa"/>
            <w:tcBorders>
              <w:bottom w:val="double" w:sz="6" w:space="0" w:color="000000"/>
            </w:tcBorders>
            <w:shd w:val="clear" w:color="auto" w:fill="D9D9D9"/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b/>
                <w:bCs/>
                <w:spacing w:val="-3"/>
              </w:rPr>
            </w:pPr>
            <w:r w:rsidRPr="007E3506">
              <w:rPr>
                <w:b/>
                <w:bCs/>
                <w:spacing w:val="-3"/>
              </w:rPr>
              <w:t>VIII.</w:t>
            </w:r>
          </w:p>
        </w:tc>
        <w:tc>
          <w:tcPr>
            <w:tcW w:w="6696" w:type="dxa"/>
            <w:tcBorders>
              <w:bottom w:val="double" w:sz="6" w:space="0" w:color="000000"/>
            </w:tcBorders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- utvrđivanje konačnog uspjeha učenika po završetku popravnih ispita</w:t>
            </w:r>
          </w:p>
        </w:tc>
        <w:tc>
          <w:tcPr>
            <w:tcW w:w="2127" w:type="dxa"/>
            <w:tcBorders>
              <w:bottom w:val="double" w:sz="6" w:space="0" w:color="000000"/>
            </w:tcBorders>
          </w:tcPr>
          <w:p w:rsidR="00183C31" w:rsidRPr="007E3506" w:rsidRDefault="00183C31" w:rsidP="00E05AB7">
            <w:pPr>
              <w:suppressAutoHyphens/>
              <w:spacing w:after="0"/>
              <w:jc w:val="both"/>
              <w:rPr>
                <w:spacing w:val="-3"/>
              </w:rPr>
            </w:pPr>
            <w:r w:rsidRPr="007E3506">
              <w:rPr>
                <w:spacing w:val="-3"/>
              </w:rPr>
              <w:t>razrednik</w:t>
            </w:r>
          </w:p>
        </w:tc>
      </w:tr>
    </w:tbl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Default="00183C31" w:rsidP="00CB5EFD">
      <w:pPr>
        <w:suppressAutoHyphens/>
        <w:ind w:firstLine="720"/>
        <w:jc w:val="both"/>
        <w:rPr>
          <w:spacing w:val="-3"/>
        </w:rPr>
      </w:pPr>
    </w:p>
    <w:p w:rsidR="00755BFB" w:rsidRPr="002710DA" w:rsidRDefault="00755BFB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CB5EFD">
      <w:pPr>
        <w:suppressAutoHyphens/>
        <w:ind w:firstLine="720"/>
        <w:jc w:val="both"/>
        <w:rPr>
          <w:spacing w:val="-3"/>
        </w:rPr>
      </w:pPr>
    </w:p>
    <w:p w:rsidR="00183C31" w:rsidRPr="002710DA" w:rsidRDefault="00183C31" w:rsidP="006E1933">
      <w:pPr>
        <w:pStyle w:val="Naslov2"/>
        <w:rPr>
          <w:spacing w:val="-3"/>
        </w:rPr>
      </w:pPr>
      <w:bookmarkStart w:id="64" w:name="_Toc115784739"/>
      <w:r w:rsidRPr="002710DA">
        <w:lastRenderedPageBreak/>
        <w:t>7.4. Plan rada Vijeća roditelja</w:t>
      </w:r>
      <w:bookmarkEnd w:id="64"/>
    </w:p>
    <w:p w:rsidR="00183C31" w:rsidRPr="002710DA" w:rsidRDefault="00F24830" w:rsidP="002E0D5B">
      <w:r>
        <w:tab/>
        <w:t>U školskoj godini 202</w:t>
      </w:r>
      <w:r w:rsidR="00FC1BC3">
        <w:t>2</w:t>
      </w:r>
      <w:r>
        <w:t>./202</w:t>
      </w:r>
      <w:r w:rsidR="00FC1BC3">
        <w:t>3</w:t>
      </w:r>
      <w:r w:rsidR="00183C31" w:rsidRPr="002710DA">
        <w:t>. predsjednica Vijeća roditelja je</w:t>
      </w:r>
      <w:r w:rsidR="007C2F7A">
        <w:t xml:space="preserve"> Božica Kovač</w:t>
      </w:r>
      <w:r w:rsidR="008662DE">
        <w:t xml:space="preserve">, </w:t>
      </w:r>
      <w:r w:rsidR="001420B6">
        <w:t xml:space="preserve"> a zamjenica Predsjednice Vijeća roditelja je</w:t>
      </w:r>
      <w:r w:rsidR="007C2F7A">
        <w:t xml:space="preserve"> Maja Ovčar Jambrošić</w:t>
      </w:r>
      <w:r w:rsidR="001420B6">
        <w:t>.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508"/>
        <w:gridCol w:w="992"/>
        <w:gridCol w:w="3119"/>
      </w:tblGrid>
      <w:tr w:rsidR="00183C31" w:rsidRPr="007E3506" w:rsidTr="004452D2">
        <w:tc>
          <w:tcPr>
            <w:tcW w:w="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</w:pPr>
          </w:p>
        </w:tc>
        <w:tc>
          <w:tcPr>
            <w:tcW w:w="2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ŠKOLA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RAZRED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IME I PREZIME</w:t>
            </w:r>
          </w:p>
        </w:tc>
      </w:tr>
      <w:tr w:rsidR="00183C31" w:rsidRPr="007E3506" w:rsidTr="004452D2">
        <w:tc>
          <w:tcPr>
            <w:tcW w:w="57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1.</w:t>
            </w:r>
          </w:p>
        </w:tc>
        <w:tc>
          <w:tcPr>
            <w:tcW w:w="2508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83C31" w:rsidRPr="007E3506" w:rsidRDefault="00183C31" w:rsidP="00895585">
            <w:pPr>
              <w:spacing w:after="0"/>
            </w:pPr>
            <w:r w:rsidRPr="007E3506">
              <w:t>1.a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83C31" w:rsidRPr="007E3506" w:rsidRDefault="00FC1BC3" w:rsidP="003B3D6D">
            <w:pPr>
              <w:spacing w:after="0"/>
            </w:pPr>
            <w:r>
              <w:t>Branka Mezga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2.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2.a</w:t>
            </w:r>
          </w:p>
        </w:tc>
        <w:tc>
          <w:tcPr>
            <w:tcW w:w="3119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Maja Ovčar Jambrošić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3.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3.a</w:t>
            </w:r>
          </w:p>
        </w:tc>
        <w:tc>
          <w:tcPr>
            <w:tcW w:w="3119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Emina Lacković Ferenc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4.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4.a</w:t>
            </w:r>
          </w:p>
        </w:tc>
        <w:tc>
          <w:tcPr>
            <w:tcW w:w="3119" w:type="dxa"/>
            <w:vAlign w:val="center"/>
          </w:tcPr>
          <w:p w:rsidR="00F24830" w:rsidRPr="007E3506" w:rsidRDefault="00A10033" w:rsidP="00F24830">
            <w:pPr>
              <w:spacing w:after="0"/>
            </w:pPr>
            <w:r>
              <w:t>Ivana Hasnaš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5.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5.a</w:t>
            </w:r>
          </w:p>
        </w:tc>
        <w:tc>
          <w:tcPr>
            <w:tcW w:w="3119" w:type="dxa"/>
            <w:vAlign w:val="center"/>
          </w:tcPr>
          <w:p w:rsidR="00F24830" w:rsidRPr="007E3506" w:rsidRDefault="00A10033" w:rsidP="00F24830">
            <w:pPr>
              <w:spacing w:after="0"/>
            </w:pPr>
            <w:r>
              <w:t>Ermina Janković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6.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895585">
            <w:pPr>
              <w:spacing w:after="0"/>
            </w:pPr>
            <w:r>
              <w:t>5.b</w:t>
            </w:r>
          </w:p>
        </w:tc>
        <w:tc>
          <w:tcPr>
            <w:tcW w:w="3119" w:type="dxa"/>
            <w:vAlign w:val="center"/>
          </w:tcPr>
          <w:p w:rsidR="00F24830" w:rsidRPr="007E3506" w:rsidRDefault="00CA365C" w:rsidP="00F24830">
            <w:pPr>
              <w:spacing w:after="0"/>
            </w:pPr>
            <w:r>
              <w:t>Marija Sokač Strahija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7.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3046CF">
            <w:pPr>
              <w:spacing w:after="0"/>
            </w:pPr>
            <w:r>
              <w:t>6.a</w:t>
            </w:r>
          </w:p>
        </w:tc>
        <w:tc>
          <w:tcPr>
            <w:tcW w:w="3119" w:type="dxa"/>
            <w:vAlign w:val="center"/>
          </w:tcPr>
          <w:p w:rsidR="00F24830" w:rsidRDefault="00A10033" w:rsidP="00F24830">
            <w:pPr>
              <w:spacing w:after="0"/>
            </w:pPr>
            <w:r>
              <w:t>Tanja Pintarić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8.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3046CF">
            <w:pPr>
              <w:spacing w:after="0"/>
            </w:pPr>
            <w:r>
              <w:t>6.b</w:t>
            </w:r>
          </w:p>
        </w:tc>
        <w:tc>
          <w:tcPr>
            <w:tcW w:w="3119" w:type="dxa"/>
            <w:vAlign w:val="center"/>
          </w:tcPr>
          <w:p w:rsidR="00F24830" w:rsidRDefault="00A9727A" w:rsidP="00F24830">
            <w:pPr>
              <w:spacing w:after="0"/>
            </w:pPr>
            <w:r>
              <w:t>Kristina Skle</w:t>
            </w:r>
            <w:r w:rsidR="00A10033">
              <w:t>pić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9.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3046CF">
            <w:pPr>
              <w:spacing w:after="0"/>
            </w:pPr>
            <w:r>
              <w:t>7.a</w:t>
            </w:r>
          </w:p>
        </w:tc>
        <w:tc>
          <w:tcPr>
            <w:tcW w:w="3119" w:type="dxa"/>
            <w:vAlign w:val="center"/>
          </w:tcPr>
          <w:p w:rsidR="00F24830" w:rsidRPr="007E3506" w:rsidRDefault="00A10033" w:rsidP="00F24830">
            <w:pPr>
              <w:spacing w:after="0"/>
            </w:pPr>
            <w:r>
              <w:t>Josipa Đurkin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10.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F24830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7.b</w:t>
            </w:r>
          </w:p>
        </w:tc>
        <w:tc>
          <w:tcPr>
            <w:tcW w:w="3119" w:type="dxa"/>
            <w:vAlign w:val="center"/>
          </w:tcPr>
          <w:p w:rsidR="00F24830" w:rsidRPr="007E3506" w:rsidRDefault="008A25E8" w:rsidP="00F24830">
            <w:pPr>
              <w:spacing w:after="0"/>
            </w:pPr>
            <w:r>
              <w:t>Nataša Bočkaj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11.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F24830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24830">
            <w:pPr>
              <w:spacing w:after="0"/>
            </w:pPr>
            <w:r>
              <w:t>8.</w:t>
            </w:r>
            <w:r w:rsidR="00FC1BC3">
              <w:t>a</w:t>
            </w:r>
          </w:p>
        </w:tc>
        <w:tc>
          <w:tcPr>
            <w:tcW w:w="3119" w:type="dxa"/>
            <w:vAlign w:val="center"/>
          </w:tcPr>
          <w:p w:rsidR="00F24830" w:rsidRPr="007E3506" w:rsidRDefault="00A10033" w:rsidP="00F24830">
            <w:pPr>
              <w:spacing w:after="0"/>
            </w:pPr>
            <w:r>
              <w:t>Monika Lisjak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>
              <w:t>12.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F24830">
            <w:pPr>
              <w:spacing w:after="0"/>
            </w:pPr>
            <w:r w:rsidRPr="007E3506">
              <w:t>Područna škola</w:t>
            </w:r>
            <w:r>
              <w:t xml:space="preserve"> Florijana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24830">
            <w:pPr>
              <w:spacing w:after="0"/>
            </w:pPr>
            <w:r>
              <w:t>1.b</w:t>
            </w:r>
            <w:r w:rsidR="00FC1BC3">
              <w:t>/3.b</w:t>
            </w:r>
          </w:p>
        </w:tc>
        <w:tc>
          <w:tcPr>
            <w:tcW w:w="3119" w:type="dxa"/>
            <w:vAlign w:val="center"/>
          </w:tcPr>
          <w:p w:rsidR="00F24830" w:rsidRPr="007E3506" w:rsidRDefault="00A10033" w:rsidP="00F24830">
            <w:pPr>
              <w:spacing w:after="0"/>
            </w:pPr>
            <w:r>
              <w:t>Jelena Đurkin</w:t>
            </w:r>
          </w:p>
        </w:tc>
      </w:tr>
      <w:tr w:rsidR="00F24830" w:rsidRPr="007E3506" w:rsidTr="004452D2">
        <w:tc>
          <w:tcPr>
            <w:tcW w:w="575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>
              <w:t>13.</w:t>
            </w:r>
          </w:p>
        </w:tc>
        <w:tc>
          <w:tcPr>
            <w:tcW w:w="2508" w:type="dxa"/>
            <w:vAlign w:val="center"/>
          </w:tcPr>
          <w:p w:rsidR="00F24830" w:rsidRPr="007E3506" w:rsidRDefault="00F24830" w:rsidP="00F24830">
            <w:pPr>
              <w:spacing w:after="0"/>
            </w:pPr>
            <w:r w:rsidRPr="007E3506">
              <w:t>Područna škola</w:t>
            </w:r>
            <w:r>
              <w:t xml:space="preserve"> Florijana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24830">
            <w:pPr>
              <w:spacing w:after="0"/>
            </w:pPr>
            <w:r>
              <w:t>2.b</w:t>
            </w:r>
          </w:p>
        </w:tc>
        <w:tc>
          <w:tcPr>
            <w:tcW w:w="3119" w:type="dxa"/>
            <w:vAlign w:val="center"/>
          </w:tcPr>
          <w:p w:rsidR="00F24830" w:rsidRDefault="00A10033" w:rsidP="00F24830">
            <w:pPr>
              <w:spacing w:after="0"/>
            </w:pPr>
            <w:r>
              <w:t>Božica Kovač</w:t>
            </w:r>
          </w:p>
        </w:tc>
      </w:tr>
      <w:tr w:rsidR="00FC1BC3" w:rsidRPr="007E3506" w:rsidTr="004452D2">
        <w:tc>
          <w:tcPr>
            <w:tcW w:w="575" w:type="dxa"/>
            <w:shd w:val="clear" w:color="auto" w:fill="D9D9D9"/>
            <w:vAlign w:val="center"/>
          </w:tcPr>
          <w:p w:rsidR="00FC1BC3" w:rsidRPr="007E3506" w:rsidRDefault="00FC1BC3" w:rsidP="00FC1BC3">
            <w:pPr>
              <w:spacing w:after="0"/>
            </w:pPr>
            <w:r>
              <w:t>14.</w:t>
            </w:r>
          </w:p>
        </w:tc>
        <w:tc>
          <w:tcPr>
            <w:tcW w:w="2508" w:type="dxa"/>
            <w:vAlign w:val="center"/>
          </w:tcPr>
          <w:p w:rsidR="00FC1BC3" w:rsidRPr="007E3506" w:rsidRDefault="00FC1BC3" w:rsidP="00FC1BC3">
            <w:pPr>
              <w:spacing w:after="0"/>
            </w:pPr>
            <w:r w:rsidRPr="007E3506">
              <w:t>Područna škola</w:t>
            </w:r>
            <w:r>
              <w:t xml:space="preserve"> Florijana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FC1BC3" w:rsidRPr="007E3506" w:rsidRDefault="00FC1BC3" w:rsidP="00FC1BC3">
            <w:pPr>
              <w:spacing w:after="0"/>
            </w:pPr>
            <w:r>
              <w:t>4.b</w:t>
            </w:r>
          </w:p>
        </w:tc>
        <w:tc>
          <w:tcPr>
            <w:tcW w:w="3119" w:type="dxa"/>
            <w:vAlign w:val="center"/>
          </w:tcPr>
          <w:p w:rsidR="00FC1BC3" w:rsidRPr="007E3506" w:rsidRDefault="00A10033" w:rsidP="00FC1BC3">
            <w:pPr>
              <w:spacing w:after="0"/>
            </w:pPr>
            <w:r>
              <w:t>Antonija Ciceli</w:t>
            </w:r>
          </w:p>
        </w:tc>
      </w:tr>
      <w:tr w:rsidR="00FC1BC3" w:rsidRPr="007E3506" w:rsidTr="004452D2">
        <w:tc>
          <w:tcPr>
            <w:tcW w:w="575" w:type="dxa"/>
            <w:shd w:val="clear" w:color="auto" w:fill="D9D9D9"/>
            <w:vAlign w:val="center"/>
          </w:tcPr>
          <w:p w:rsidR="00FC1BC3" w:rsidRPr="007E3506" w:rsidRDefault="00FC1BC3" w:rsidP="00FC1BC3">
            <w:pPr>
              <w:spacing w:after="0"/>
            </w:pPr>
            <w:r>
              <w:t>15.</w:t>
            </w:r>
          </w:p>
        </w:tc>
        <w:tc>
          <w:tcPr>
            <w:tcW w:w="2508" w:type="dxa"/>
            <w:vAlign w:val="center"/>
          </w:tcPr>
          <w:p w:rsidR="00FC1BC3" w:rsidRPr="007E3506" w:rsidRDefault="00FC1BC3" w:rsidP="00FC1BC3">
            <w:pPr>
              <w:spacing w:after="0"/>
            </w:pPr>
            <w:r w:rsidRPr="007E3506">
              <w:t>Područna škola Turčišće</w:t>
            </w:r>
          </w:p>
        </w:tc>
        <w:tc>
          <w:tcPr>
            <w:tcW w:w="992" w:type="dxa"/>
            <w:vAlign w:val="center"/>
          </w:tcPr>
          <w:p w:rsidR="00FC1BC3" w:rsidRPr="007E3506" w:rsidRDefault="00FC1BC3" w:rsidP="00FC1BC3">
            <w:pPr>
              <w:spacing w:after="0"/>
            </w:pPr>
            <w:r>
              <w:t>1.c/3.c</w:t>
            </w:r>
          </w:p>
        </w:tc>
        <w:tc>
          <w:tcPr>
            <w:tcW w:w="3119" w:type="dxa"/>
            <w:vAlign w:val="center"/>
          </w:tcPr>
          <w:p w:rsidR="00FC1BC3" w:rsidRPr="007E3506" w:rsidRDefault="00CA365C" w:rsidP="00FC1BC3">
            <w:pPr>
              <w:spacing w:after="0"/>
            </w:pPr>
            <w:r>
              <w:t>Donna Malović</w:t>
            </w:r>
          </w:p>
        </w:tc>
      </w:tr>
      <w:tr w:rsidR="00FC1BC3" w:rsidRPr="007E3506" w:rsidTr="004452D2">
        <w:tc>
          <w:tcPr>
            <w:tcW w:w="575" w:type="dxa"/>
            <w:shd w:val="clear" w:color="auto" w:fill="D9D9D9"/>
            <w:vAlign w:val="center"/>
          </w:tcPr>
          <w:p w:rsidR="00FC1BC3" w:rsidRPr="007E3506" w:rsidRDefault="00FC1BC3" w:rsidP="00FC1BC3">
            <w:pPr>
              <w:spacing w:after="0"/>
            </w:pPr>
            <w:r>
              <w:t>16.</w:t>
            </w:r>
          </w:p>
        </w:tc>
        <w:tc>
          <w:tcPr>
            <w:tcW w:w="2508" w:type="dxa"/>
            <w:vAlign w:val="center"/>
          </w:tcPr>
          <w:p w:rsidR="00FC1BC3" w:rsidRPr="007E3506" w:rsidRDefault="00FC1BC3" w:rsidP="00FC1BC3">
            <w:pPr>
              <w:spacing w:after="0"/>
            </w:pPr>
            <w:r w:rsidRPr="007E3506">
              <w:t>Područna škola Turčišće</w:t>
            </w:r>
          </w:p>
        </w:tc>
        <w:tc>
          <w:tcPr>
            <w:tcW w:w="992" w:type="dxa"/>
            <w:vAlign w:val="center"/>
          </w:tcPr>
          <w:p w:rsidR="00FC1BC3" w:rsidRPr="007E3506" w:rsidRDefault="00A9727A" w:rsidP="00FC1BC3">
            <w:pPr>
              <w:spacing w:after="0"/>
            </w:pPr>
            <w:r>
              <w:t>2.c/4</w:t>
            </w:r>
            <w:r w:rsidR="00FC1BC3">
              <w:t>.c</w:t>
            </w:r>
          </w:p>
        </w:tc>
        <w:tc>
          <w:tcPr>
            <w:tcW w:w="3119" w:type="dxa"/>
            <w:vAlign w:val="center"/>
          </w:tcPr>
          <w:p w:rsidR="00FC1BC3" w:rsidRPr="007E3506" w:rsidRDefault="00FC1BC3" w:rsidP="00FC1BC3">
            <w:pPr>
              <w:spacing w:after="0"/>
            </w:pPr>
            <w:r>
              <w:t>Daliborka Vuk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tbl>
      <w:tblPr>
        <w:tblW w:w="963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645"/>
      </w:tblGrid>
      <w:tr w:rsidR="00183C31" w:rsidRPr="007E3506">
        <w:trPr>
          <w:trHeight w:hRule="exact" w:val="321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4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E3506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183C31" w:rsidRPr="007E3506" w:rsidTr="0098448D">
        <w:trPr>
          <w:trHeight w:hRule="exact" w:val="1815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IX.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6" w:space="0" w:color="auto"/>
            </w:tcBorders>
            <w:noWrap/>
          </w:tcPr>
          <w:p w:rsidR="00183C31" w:rsidRDefault="00183C31" w:rsidP="000C0395">
            <w:pPr>
              <w:spacing w:after="0"/>
              <w:rPr>
                <w:lang w:val="pl-PL"/>
              </w:rPr>
            </w:pPr>
            <w:r w:rsidRPr="00DB15FC">
              <w:t xml:space="preserve">- </w:t>
            </w:r>
            <w:r w:rsidRPr="007E3506">
              <w:rPr>
                <w:lang w:val="pl-PL"/>
              </w:rPr>
              <w:t>Izvje</w:t>
            </w:r>
            <w:r w:rsidRPr="00DB15FC">
              <w:t>šć</w:t>
            </w:r>
            <w:r w:rsidRPr="007E3506">
              <w:rPr>
                <w:lang w:val="pl-PL"/>
              </w:rPr>
              <w:t>e</w:t>
            </w:r>
            <w:r w:rsidRPr="00DB15FC">
              <w:t xml:space="preserve"> </w:t>
            </w:r>
            <w:r w:rsidR="0098448D">
              <w:rPr>
                <w:lang w:val="pl-PL"/>
              </w:rPr>
              <w:t>ravnateljice</w:t>
            </w:r>
            <w:r w:rsidRPr="00DB15FC">
              <w:t xml:space="preserve"> </w:t>
            </w:r>
            <w:r w:rsidRPr="007E3506">
              <w:rPr>
                <w:lang w:val="pl-PL"/>
              </w:rPr>
              <w:t>o</w:t>
            </w:r>
            <w:r w:rsidRPr="00DB15FC">
              <w:t xml:space="preserve"> </w:t>
            </w:r>
            <w:r w:rsidRPr="007E3506">
              <w:rPr>
                <w:lang w:val="pl-PL"/>
              </w:rPr>
              <w:t>protekloj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kolskoj</w:t>
            </w:r>
            <w:r w:rsidRPr="00DB15FC">
              <w:t xml:space="preserve"> </w:t>
            </w:r>
            <w:r w:rsidRPr="007E3506">
              <w:rPr>
                <w:lang w:val="pl-PL"/>
              </w:rPr>
              <w:t>godini</w:t>
            </w:r>
          </w:p>
          <w:p w:rsidR="0098448D" w:rsidRPr="00DB15FC" w:rsidRDefault="0098448D" w:rsidP="000C0395">
            <w:pPr>
              <w:spacing w:after="0"/>
            </w:pPr>
            <w:r>
              <w:rPr>
                <w:lang w:val="pl-PL"/>
              </w:rPr>
              <w:t>- Izvješće ravnateljice o stanju sigurnosti i provođenju preventivnih programa te mjerama poduzeti</w:t>
            </w:r>
            <w:r w:rsidR="007774C8">
              <w:rPr>
                <w:lang w:val="pl-PL"/>
              </w:rPr>
              <w:t>m u cilju zaštite učenika u 2021</w:t>
            </w:r>
            <w:r>
              <w:rPr>
                <w:lang w:val="pl-PL"/>
              </w:rPr>
              <w:t xml:space="preserve">./2022. školskoj godini </w:t>
            </w:r>
          </w:p>
          <w:p w:rsidR="00183C31" w:rsidRPr="00DB15FC" w:rsidRDefault="00183C31" w:rsidP="000C0395">
            <w:pPr>
              <w:spacing w:after="0"/>
            </w:pPr>
            <w:r w:rsidRPr="00DB15FC">
              <w:t xml:space="preserve">- </w:t>
            </w:r>
            <w:r w:rsidRPr="007E3506">
              <w:rPr>
                <w:lang w:val="pl-PL"/>
              </w:rPr>
              <w:t>Prijedlog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kolskog</w:t>
            </w:r>
            <w:r w:rsidRPr="00DB15FC">
              <w:t xml:space="preserve"> </w:t>
            </w:r>
            <w:r w:rsidRPr="007E3506">
              <w:rPr>
                <w:lang w:val="pl-PL"/>
              </w:rPr>
              <w:t>Kurikuluma</w:t>
            </w:r>
          </w:p>
          <w:p w:rsidR="00183C31" w:rsidRPr="00DB15FC" w:rsidRDefault="00183C31" w:rsidP="000C0395">
            <w:pPr>
              <w:spacing w:after="0"/>
            </w:pPr>
            <w:r w:rsidRPr="00DB15FC">
              <w:t xml:space="preserve">- </w:t>
            </w:r>
            <w:r w:rsidRPr="007E3506">
              <w:rPr>
                <w:lang w:val="pl-PL"/>
              </w:rPr>
              <w:t>Prijedlog</w:t>
            </w:r>
            <w:r w:rsidRPr="00DB15FC">
              <w:t xml:space="preserve"> </w:t>
            </w:r>
            <w:r w:rsidRPr="007E3506">
              <w:rPr>
                <w:lang w:val="pl-PL"/>
              </w:rPr>
              <w:t>Godi</w:t>
            </w:r>
            <w:r w:rsidRPr="00DB15FC">
              <w:t>š</w:t>
            </w:r>
            <w:r w:rsidRPr="007E3506">
              <w:rPr>
                <w:lang w:val="pl-PL"/>
              </w:rPr>
              <w:t>njeg</w:t>
            </w:r>
            <w:r w:rsidRPr="00DB15FC">
              <w:t xml:space="preserve"> </w:t>
            </w:r>
            <w:r w:rsidRPr="007E3506">
              <w:rPr>
                <w:lang w:val="pl-PL"/>
              </w:rPr>
              <w:t>plana</w:t>
            </w:r>
            <w:r w:rsidRPr="00DB15FC">
              <w:t xml:space="preserve"> </w:t>
            </w:r>
            <w:r w:rsidRPr="007E3506">
              <w:rPr>
                <w:lang w:val="pl-PL"/>
              </w:rPr>
              <w:t>i</w:t>
            </w:r>
            <w:r w:rsidRPr="00DB15FC">
              <w:t xml:space="preserve"> </w:t>
            </w:r>
            <w:r w:rsidRPr="007E3506">
              <w:rPr>
                <w:lang w:val="pl-PL"/>
              </w:rPr>
              <w:t>programa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kole</w:t>
            </w:r>
          </w:p>
          <w:p w:rsidR="00183C31" w:rsidRPr="00DB15FC" w:rsidRDefault="00183C31" w:rsidP="000C0395">
            <w:pPr>
              <w:spacing w:after="0"/>
            </w:pPr>
            <w:r w:rsidRPr="00DB15FC">
              <w:t xml:space="preserve">- </w:t>
            </w:r>
            <w:r w:rsidRPr="007E3506">
              <w:rPr>
                <w:lang w:val="pl-PL"/>
              </w:rPr>
              <w:t>Dono</w:t>
            </w:r>
            <w:r w:rsidRPr="00DB15FC">
              <w:t>š</w:t>
            </w:r>
            <w:r w:rsidRPr="007E3506">
              <w:rPr>
                <w:lang w:val="pl-PL"/>
              </w:rPr>
              <w:t>enje</w:t>
            </w:r>
            <w:r w:rsidRPr="00DB15FC">
              <w:t xml:space="preserve"> </w:t>
            </w:r>
            <w:r w:rsidRPr="007E3506">
              <w:rPr>
                <w:lang w:val="pl-PL"/>
              </w:rPr>
              <w:t>prijedloga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kolskog</w:t>
            </w:r>
            <w:r w:rsidRPr="00DB15FC">
              <w:t xml:space="preserve"> </w:t>
            </w:r>
            <w:r w:rsidRPr="007E3506">
              <w:rPr>
                <w:lang w:val="pl-PL"/>
              </w:rPr>
              <w:t>kurikuluma</w:t>
            </w:r>
            <w:r w:rsidRPr="00DB15FC">
              <w:t xml:space="preserve"> </w:t>
            </w:r>
            <w:r w:rsidRPr="007E3506">
              <w:rPr>
                <w:lang w:val="pl-PL"/>
              </w:rPr>
              <w:t>i</w:t>
            </w:r>
            <w:r w:rsidRPr="00DB15FC">
              <w:t xml:space="preserve"> </w:t>
            </w:r>
            <w:r w:rsidRPr="007E3506">
              <w:rPr>
                <w:lang w:val="pl-PL"/>
              </w:rPr>
              <w:t>Godi</w:t>
            </w:r>
            <w:r w:rsidRPr="00DB15FC">
              <w:t>š</w:t>
            </w:r>
            <w:r w:rsidRPr="007E3506">
              <w:rPr>
                <w:lang w:val="pl-PL"/>
              </w:rPr>
              <w:t>njeg</w:t>
            </w:r>
            <w:r w:rsidRPr="00DB15FC">
              <w:t xml:space="preserve"> </w:t>
            </w:r>
            <w:r w:rsidRPr="007E3506">
              <w:rPr>
                <w:lang w:val="pl-PL"/>
              </w:rPr>
              <w:t>plana</w:t>
            </w:r>
            <w:r w:rsidRPr="00DB15FC">
              <w:t xml:space="preserve"> </w:t>
            </w:r>
            <w:r w:rsidRPr="007E3506">
              <w:rPr>
                <w:lang w:val="pl-PL"/>
              </w:rPr>
              <w:t>i</w:t>
            </w:r>
            <w:r w:rsidRPr="00DB15FC">
              <w:t xml:space="preserve"> </w:t>
            </w:r>
            <w:r w:rsidRPr="007E3506">
              <w:rPr>
                <w:lang w:val="pl-PL"/>
              </w:rPr>
              <w:t>programa</w:t>
            </w:r>
            <w:r w:rsidRPr="00DB15FC">
              <w:t xml:space="preserve"> š</w:t>
            </w:r>
            <w:r w:rsidRPr="007E3506">
              <w:rPr>
                <w:lang w:val="pl-PL"/>
              </w:rPr>
              <w:t>kole</w:t>
            </w:r>
          </w:p>
        </w:tc>
        <w:tc>
          <w:tcPr>
            <w:tcW w:w="149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183C31" w:rsidRPr="007E3506" w:rsidRDefault="00183C31" w:rsidP="002E0D5B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Predsjednik Vijeća roditelja/ravnatelj</w:t>
            </w:r>
          </w:p>
        </w:tc>
      </w:tr>
      <w:tr w:rsidR="00183C31" w:rsidRPr="007E3506">
        <w:trPr>
          <w:trHeight w:hRule="exact" w:val="865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IX.-VI.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</w:tcPr>
          <w:p w:rsidR="00183C31" w:rsidRPr="007E3506" w:rsidRDefault="00183C31" w:rsidP="000C0395">
            <w:pPr>
              <w:spacing w:after="0"/>
              <w:rPr>
                <w:lang w:val="pl-PL"/>
              </w:rPr>
            </w:pPr>
            <w:r w:rsidRPr="007E3506">
              <w:rPr>
                <w:lang w:val="pl-PL"/>
              </w:rPr>
              <w:t>-</w:t>
            </w:r>
            <w:r w:rsidR="00D67B00">
              <w:rPr>
                <w:lang w:val="pl-PL"/>
              </w:rPr>
              <w:t xml:space="preserve"> </w:t>
            </w:r>
            <w:r w:rsidRPr="007E3506">
              <w:rPr>
                <w:lang w:val="pl-PL"/>
              </w:rPr>
              <w:t>Mjere na unapređivanju uvjeta života i rada u školi</w:t>
            </w:r>
          </w:p>
        </w:tc>
        <w:tc>
          <w:tcPr>
            <w:tcW w:w="1496" w:type="dxa"/>
            <w:tcBorders>
              <w:top w:val="single" w:sz="6" w:space="0" w:color="auto"/>
              <w:right w:val="double" w:sz="4" w:space="0" w:color="auto"/>
            </w:tcBorders>
            <w:noWrap/>
            <w:vAlign w:val="center"/>
          </w:tcPr>
          <w:p w:rsidR="00183C31" w:rsidRPr="007E3506" w:rsidRDefault="00183C31" w:rsidP="002E0D5B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Predsjednik Vijeća roditelja/ravnatelj</w:t>
            </w:r>
          </w:p>
        </w:tc>
      </w:tr>
      <w:tr w:rsidR="00183C31" w:rsidRPr="007E3506">
        <w:trPr>
          <w:trHeight w:hRule="exact" w:val="1007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IX.-VI.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</w:tcPr>
          <w:p w:rsidR="00183C31" w:rsidRPr="007E3506" w:rsidRDefault="00183C31" w:rsidP="000C0395">
            <w:pPr>
              <w:spacing w:after="0"/>
              <w:rPr>
                <w:lang w:val="pl-PL"/>
              </w:rPr>
            </w:pPr>
            <w:r w:rsidRPr="007E3506">
              <w:rPr>
                <w:lang w:val="pl-PL"/>
              </w:rPr>
              <w:t>- Tekuća problematika</w:t>
            </w:r>
          </w:p>
          <w:p w:rsidR="00183C31" w:rsidRPr="007E3506" w:rsidRDefault="00183C31" w:rsidP="000C0395">
            <w:pPr>
              <w:spacing w:after="0"/>
              <w:rPr>
                <w:lang w:val="pl-PL"/>
              </w:rPr>
            </w:pPr>
            <w:r w:rsidRPr="007E3506">
              <w:rPr>
                <w:lang w:val="pl-PL"/>
              </w:rPr>
              <w:t>- Pomoć u rješavanju socijalnih i drugih problema učenika</w:t>
            </w:r>
          </w:p>
        </w:tc>
        <w:tc>
          <w:tcPr>
            <w:tcW w:w="1496" w:type="dxa"/>
            <w:tcBorders>
              <w:top w:val="single" w:sz="6" w:space="0" w:color="auto"/>
              <w:right w:val="double" w:sz="4" w:space="0" w:color="auto"/>
            </w:tcBorders>
            <w:noWrap/>
            <w:vAlign w:val="center"/>
          </w:tcPr>
          <w:p w:rsidR="00183C31" w:rsidRPr="007E3506" w:rsidRDefault="00183C31" w:rsidP="002E0D5B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Predsjednik Vijeća roditelja/ravnatelj</w:t>
            </w:r>
          </w:p>
        </w:tc>
      </w:tr>
      <w:tr w:rsidR="00183C31" w:rsidRPr="007E3506">
        <w:trPr>
          <w:trHeight w:hRule="exact" w:val="993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noWrap/>
            <w:vAlign w:val="bottom"/>
          </w:tcPr>
          <w:p w:rsidR="00183C31" w:rsidRPr="007E3506" w:rsidRDefault="00183C31" w:rsidP="000C0395">
            <w:pPr>
              <w:spacing w:after="0"/>
              <w:jc w:val="center"/>
              <w:rPr>
                <w:b/>
                <w:bCs/>
              </w:rPr>
            </w:pPr>
            <w:r w:rsidRPr="007E3506">
              <w:rPr>
                <w:b/>
                <w:bCs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double" w:sz="4" w:space="0" w:color="auto"/>
            </w:tcBorders>
            <w:noWrap/>
          </w:tcPr>
          <w:p w:rsidR="00183C31" w:rsidRPr="007E3506" w:rsidRDefault="00183C31" w:rsidP="000C0395">
            <w:pPr>
              <w:spacing w:after="0"/>
            </w:pPr>
            <w:r w:rsidRPr="007E3506">
              <w:t>- Realizacija Godišnjeg plana i programa rada škole, izvannastavnih aktivnosti  i učeničkih društava</w:t>
            </w:r>
          </w:p>
          <w:p w:rsidR="00183C31" w:rsidRPr="007E3506" w:rsidRDefault="00183C31" w:rsidP="000C0395">
            <w:pPr>
              <w:spacing w:after="0"/>
            </w:pPr>
            <w:r w:rsidRPr="007E3506">
              <w:t>- Pripremne radnje za narednu šk. god.</w:t>
            </w:r>
          </w:p>
        </w:tc>
        <w:tc>
          <w:tcPr>
            <w:tcW w:w="149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83C31" w:rsidRPr="007E3506" w:rsidRDefault="00183C31" w:rsidP="000C0395">
            <w:pPr>
              <w:spacing w:after="0"/>
              <w:rPr>
                <w:sz w:val="18"/>
                <w:szCs w:val="18"/>
              </w:rPr>
            </w:pPr>
            <w:r w:rsidRPr="007E3506">
              <w:rPr>
                <w:sz w:val="18"/>
                <w:szCs w:val="18"/>
              </w:rPr>
              <w:t>Predsjednik Vijeća roditelja/ravnatelj</w:t>
            </w:r>
          </w:p>
        </w:tc>
      </w:tr>
    </w:tbl>
    <w:p w:rsidR="00183C31" w:rsidRPr="002710DA" w:rsidRDefault="00183C31" w:rsidP="00CB5EFD"/>
    <w:p w:rsidR="00183C31" w:rsidRPr="002710DA" w:rsidRDefault="00183C31" w:rsidP="00F21ACC">
      <w:r w:rsidRPr="002710DA">
        <w:tab/>
        <w:t>Tijekom čitave godine odvijati će se suradnja s Županijom, Općinama Dekanovec i Domašinec</w:t>
      </w:r>
      <w:r>
        <w:t xml:space="preserve">, drugim organizacijama, </w:t>
      </w:r>
      <w:r w:rsidRPr="002710DA">
        <w:t>udrugama i roditeljima.</w:t>
      </w:r>
    </w:p>
    <w:p w:rsidR="00183C31" w:rsidRPr="002710DA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755BFB" w:rsidRPr="002710DA" w:rsidRDefault="00755BFB" w:rsidP="00CB5EFD">
      <w:pPr>
        <w:jc w:val="both"/>
        <w:rPr>
          <w:bCs/>
        </w:rPr>
      </w:pPr>
    </w:p>
    <w:p w:rsidR="00183C31" w:rsidRPr="002710DA" w:rsidRDefault="00183C31" w:rsidP="00E25AA9">
      <w:pPr>
        <w:pStyle w:val="Naslov2"/>
      </w:pPr>
      <w:bookmarkStart w:id="65" w:name="_Toc115784740"/>
      <w:r w:rsidRPr="002710DA">
        <w:t>7.5. Plan rada Vijeća učenika</w:t>
      </w:r>
      <w:bookmarkEnd w:id="65"/>
    </w:p>
    <w:p w:rsidR="00183C31" w:rsidRPr="002710DA" w:rsidRDefault="00183C31" w:rsidP="00F21ACC">
      <w:pPr>
        <w:spacing w:after="0"/>
        <w:jc w:val="both"/>
      </w:pPr>
    </w:p>
    <w:p w:rsidR="00183C31" w:rsidRPr="002710DA" w:rsidRDefault="00183C31" w:rsidP="00F21ACC">
      <w:pPr>
        <w:spacing w:after="0"/>
      </w:pPr>
      <w:r w:rsidRPr="002710DA">
        <w:t xml:space="preserve">            Namjera osnivanja Vijeća učenika u OŠ Domašinec je da promovira građanski odgoj i potakne učenike na aktivnije sudjelovanje u radu škole.</w:t>
      </w:r>
    </w:p>
    <w:p w:rsidR="00183C31" w:rsidRPr="002710DA" w:rsidRDefault="00183C31" w:rsidP="00F21ACC">
      <w:pPr>
        <w:spacing w:after="0"/>
      </w:pPr>
      <w:r w:rsidRPr="002710DA">
        <w:t>Aktivnosti na kojima će Vijeće učenika raditi na način da organizira druge učenike su sljedeće:</w:t>
      </w:r>
    </w:p>
    <w:p w:rsidR="00183C31" w:rsidRPr="002710DA" w:rsidRDefault="00183C31" w:rsidP="00F21ACC">
      <w:pPr>
        <w:spacing w:after="0"/>
      </w:pPr>
      <w:r w:rsidRPr="002710DA">
        <w:t xml:space="preserve">         - sudjelovanje na prijedlozima jelovnika</w:t>
      </w:r>
    </w:p>
    <w:p w:rsidR="00183C31" w:rsidRPr="002710DA" w:rsidRDefault="00183C31" w:rsidP="00F21ACC">
      <w:pPr>
        <w:spacing w:after="0"/>
      </w:pPr>
      <w:r w:rsidRPr="002710DA">
        <w:t xml:space="preserve">         - obilježavanje Međunarodnog dana djece</w:t>
      </w:r>
    </w:p>
    <w:p w:rsidR="00183C31" w:rsidRPr="002710DA" w:rsidRDefault="00183C31" w:rsidP="00F21ACC">
      <w:pPr>
        <w:spacing w:after="0"/>
      </w:pPr>
      <w:r w:rsidRPr="002710DA">
        <w:t xml:space="preserve">         - obilježavanje Mjeseca borbe protiv ovisnosti</w:t>
      </w:r>
    </w:p>
    <w:p w:rsidR="00183C31" w:rsidRPr="002710DA" w:rsidRDefault="00183C31" w:rsidP="00F21ACC">
      <w:pPr>
        <w:spacing w:after="0"/>
      </w:pPr>
      <w:r w:rsidRPr="002710DA">
        <w:t xml:space="preserve">        - akcije humanitarno-ekološkog karaktera</w:t>
      </w:r>
    </w:p>
    <w:p w:rsidR="00183C31" w:rsidRPr="002710DA" w:rsidRDefault="00183C31" w:rsidP="00F21ACC">
      <w:pPr>
        <w:spacing w:after="0"/>
      </w:pPr>
      <w:r w:rsidRPr="002710DA">
        <w:t xml:space="preserve">            U spomenutim aktivnostima članovi Vijeća učenika će biti nositelji akcija u razrednim odjelima, a nakon provedene aktivnosti će se iste analizirati na sastancima Vijeća.</w:t>
      </w:r>
    </w:p>
    <w:p w:rsidR="00183C31" w:rsidRPr="002710DA" w:rsidRDefault="00183C31" w:rsidP="00F21ACC">
      <w:pPr>
        <w:spacing w:after="0"/>
      </w:pPr>
      <w:r w:rsidRPr="002710DA">
        <w:t>Uz spomenuto,  Vijeće učenika će raditi na analizi aktualnih događanja u školi s kritičkim osvrtom na njih, a u cilju preuzimanja veće odgovornosti učenika za ozračje u školskom okruženju</w:t>
      </w:r>
      <w:r w:rsidR="00B92C74">
        <w:t>.</w:t>
      </w:r>
    </w:p>
    <w:p w:rsidR="00183C31" w:rsidRPr="002710DA" w:rsidRDefault="00183C31" w:rsidP="00E25AA9"/>
    <w:p w:rsidR="00183C31" w:rsidRPr="002710DA" w:rsidRDefault="00183C31" w:rsidP="00CB5EFD">
      <w:pPr>
        <w:suppressAutoHyphens/>
        <w:jc w:val="both"/>
        <w:rPr>
          <w:b/>
          <w:bCs/>
        </w:rPr>
      </w:pPr>
      <w:r w:rsidRPr="002710DA">
        <w:rPr>
          <w:b/>
          <w:bCs/>
        </w:rPr>
        <w:t>Predstavnici učenika u Vijeću učenika su:</w:t>
      </w:r>
    </w:p>
    <w:p w:rsidR="00183C31" w:rsidRPr="002710DA" w:rsidRDefault="001420B6" w:rsidP="004249B9">
      <w:r>
        <w:tab/>
        <w:t xml:space="preserve">U </w:t>
      </w:r>
      <w:r w:rsidRPr="00CA5EF6">
        <w:t>školskoj godini 2</w:t>
      </w:r>
      <w:r w:rsidR="00F24830">
        <w:t>02</w:t>
      </w:r>
      <w:r w:rsidR="00FC1BC3">
        <w:t>2</w:t>
      </w:r>
      <w:r w:rsidR="00147062" w:rsidRPr="00CA5EF6">
        <w:t>./20</w:t>
      </w:r>
      <w:r w:rsidR="00F24830">
        <w:t>2</w:t>
      </w:r>
      <w:r w:rsidR="00FC1BC3">
        <w:t>3</w:t>
      </w:r>
      <w:r w:rsidR="00183C31" w:rsidRPr="00CA5EF6">
        <w:t>. predsjedni</w:t>
      </w:r>
      <w:r w:rsidR="007774C8">
        <w:t xml:space="preserve">ca </w:t>
      </w:r>
      <w:r w:rsidR="00183C31" w:rsidRPr="00CA5EF6">
        <w:t>Vijeća učenika</w:t>
      </w:r>
      <w:r w:rsidR="007774C8">
        <w:t xml:space="preserve"> je Iva Grbavec</w:t>
      </w:r>
      <w:r w:rsidR="00BB6496">
        <w:t>,</w:t>
      </w:r>
      <w:r w:rsidR="00A9727A">
        <w:t xml:space="preserve"> </w:t>
      </w:r>
      <w:r w:rsidR="007774C8">
        <w:t>a zamjenica</w:t>
      </w:r>
      <w:r w:rsidR="00183C31" w:rsidRPr="00CA5EF6">
        <w:t xml:space="preserve"> predsjedni</w:t>
      </w:r>
      <w:r w:rsidR="00BB6496">
        <w:t>ka</w:t>
      </w:r>
      <w:r w:rsidR="00A10033">
        <w:t xml:space="preserve"> </w:t>
      </w:r>
      <w:r w:rsidR="004249B9" w:rsidRPr="00CA5EF6">
        <w:t>Vijeća učenika je</w:t>
      </w:r>
      <w:r w:rsidR="007774C8">
        <w:t xml:space="preserve"> Lucija Jambrošić</w:t>
      </w:r>
      <w:r w:rsidR="00BB6496">
        <w:t>.</w:t>
      </w:r>
    </w:p>
    <w:tbl>
      <w:tblPr>
        <w:tblW w:w="10029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376"/>
        <w:gridCol w:w="992"/>
        <w:gridCol w:w="1843"/>
        <w:gridCol w:w="2268"/>
      </w:tblGrid>
      <w:tr w:rsidR="00183C31" w:rsidRPr="007E3506" w:rsidTr="00050D5A">
        <w:tc>
          <w:tcPr>
            <w:tcW w:w="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</w:p>
        </w:tc>
        <w:tc>
          <w:tcPr>
            <w:tcW w:w="4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ŠKOLA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RAZRED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PREDSJEDNIK RAZREDA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3C31" w:rsidRPr="007E3506" w:rsidRDefault="00183C31" w:rsidP="00895585">
            <w:pPr>
              <w:spacing w:after="0"/>
              <w:rPr>
                <w:b/>
              </w:rPr>
            </w:pPr>
            <w:r w:rsidRPr="007E3506">
              <w:rPr>
                <w:b/>
              </w:rPr>
              <w:t>ZAMJENIK PREDSJEDNIKA RAZREDA</w:t>
            </w:r>
          </w:p>
        </w:tc>
      </w:tr>
      <w:tr w:rsidR="00F02902" w:rsidRPr="007E3506" w:rsidTr="00050D5A">
        <w:tc>
          <w:tcPr>
            <w:tcW w:w="5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02902" w:rsidRPr="007E3506" w:rsidRDefault="00F02902" w:rsidP="00895585">
            <w:pPr>
              <w:spacing w:after="0"/>
            </w:pPr>
            <w:r w:rsidRPr="007E3506">
              <w:t>1.</w:t>
            </w:r>
          </w:p>
        </w:tc>
        <w:tc>
          <w:tcPr>
            <w:tcW w:w="4376" w:type="dxa"/>
            <w:tcBorders>
              <w:top w:val="double" w:sz="4" w:space="0" w:color="auto"/>
            </w:tcBorders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02902" w:rsidRPr="007E3506" w:rsidRDefault="00F02902" w:rsidP="00F44CE4">
            <w:pPr>
              <w:spacing w:after="0"/>
            </w:pPr>
            <w:r w:rsidRPr="007E3506">
              <w:t>1.a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02902" w:rsidRPr="007E3506" w:rsidRDefault="00FC1BC3" w:rsidP="00895585">
            <w:pPr>
              <w:spacing w:after="0"/>
            </w:pPr>
            <w:r>
              <w:t>Sara Furdi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02902" w:rsidRPr="007E3506" w:rsidRDefault="00FC1BC3" w:rsidP="00895585">
            <w:pPr>
              <w:spacing w:after="0"/>
            </w:pPr>
            <w:r>
              <w:t>Marlen Jovanović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2.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2.a</w:t>
            </w:r>
          </w:p>
        </w:tc>
        <w:tc>
          <w:tcPr>
            <w:tcW w:w="1843" w:type="dxa"/>
            <w:vAlign w:val="center"/>
          </w:tcPr>
          <w:p w:rsidR="00F24830" w:rsidRPr="007E3506" w:rsidRDefault="00BC07A1" w:rsidP="00F24830">
            <w:pPr>
              <w:spacing w:after="0"/>
            </w:pPr>
            <w:r>
              <w:t>Monika Jambrošić</w:t>
            </w:r>
          </w:p>
        </w:tc>
        <w:tc>
          <w:tcPr>
            <w:tcW w:w="2268" w:type="dxa"/>
          </w:tcPr>
          <w:p w:rsidR="00F24830" w:rsidRPr="007E3506" w:rsidRDefault="00BC07A1" w:rsidP="00F24830">
            <w:pPr>
              <w:spacing w:after="0"/>
            </w:pPr>
            <w:r>
              <w:t>Klara Feliks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3.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3.a</w:t>
            </w:r>
          </w:p>
        </w:tc>
        <w:tc>
          <w:tcPr>
            <w:tcW w:w="1843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Simon Šimunić</w:t>
            </w:r>
          </w:p>
        </w:tc>
        <w:tc>
          <w:tcPr>
            <w:tcW w:w="2268" w:type="dxa"/>
          </w:tcPr>
          <w:p w:rsidR="00F24830" w:rsidRPr="007E3506" w:rsidRDefault="00FC1BC3" w:rsidP="00F24830">
            <w:pPr>
              <w:spacing w:after="0"/>
            </w:pPr>
            <w:r>
              <w:t>Jakov Levačić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895585">
            <w:pPr>
              <w:spacing w:after="0"/>
            </w:pPr>
            <w:r w:rsidRPr="007E3506">
              <w:t>4.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4.a</w:t>
            </w:r>
          </w:p>
        </w:tc>
        <w:tc>
          <w:tcPr>
            <w:tcW w:w="1843" w:type="dxa"/>
            <w:vAlign w:val="center"/>
          </w:tcPr>
          <w:p w:rsidR="00F24830" w:rsidRPr="007E3506" w:rsidRDefault="00A10033" w:rsidP="00F24830">
            <w:pPr>
              <w:spacing w:after="0"/>
            </w:pPr>
            <w:r>
              <w:t>Anja Đurkin</w:t>
            </w:r>
          </w:p>
        </w:tc>
        <w:tc>
          <w:tcPr>
            <w:tcW w:w="2268" w:type="dxa"/>
          </w:tcPr>
          <w:p w:rsidR="00F24830" w:rsidRPr="007E3506" w:rsidRDefault="00A10033" w:rsidP="00F24830">
            <w:pPr>
              <w:spacing w:after="0"/>
            </w:pPr>
            <w:r>
              <w:t>Jana Jančec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A658F3">
            <w:pPr>
              <w:spacing w:after="0"/>
            </w:pPr>
            <w:r w:rsidRPr="007E3506">
              <w:t>5.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5.a</w:t>
            </w:r>
          </w:p>
        </w:tc>
        <w:tc>
          <w:tcPr>
            <w:tcW w:w="1843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Rea Gavez</w:t>
            </w:r>
          </w:p>
        </w:tc>
        <w:tc>
          <w:tcPr>
            <w:tcW w:w="2268" w:type="dxa"/>
          </w:tcPr>
          <w:p w:rsidR="00F24830" w:rsidRPr="007E3506" w:rsidRDefault="00FC1BC3" w:rsidP="00F24830">
            <w:pPr>
              <w:spacing w:after="0"/>
            </w:pPr>
            <w:r>
              <w:t>Katja Klarić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6.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44CE4">
            <w:pPr>
              <w:spacing w:after="0"/>
            </w:pPr>
            <w:r>
              <w:t>5.b</w:t>
            </w:r>
          </w:p>
        </w:tc>
        <w:tc>
          <w:tcPr>
            <w:tcW w:w="1843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Lucija Jambrošić</w:t>
            </w:r>
          </w:p>
        </w:tc>
        <w:tc>
          <w:tcPr>
            <w:tcW w:w="2268" w:type="dxa"/>
          </w:tcPr>
          <w:p w:rsidR="00F24830" w:rsidRPr="007E3506" w:rsidRDefault="00FC1BC3" w:rsidP="00F24830">
            <w:pPr>
              <w:spacing w:after="0"/>
            </w:pPr>
            <w:r>
              <w:t>Saša Hunjadi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7.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44CE4">
            <w:pPr>
              <w:spacing w:after="0"/>
            </w:pPr>
            <w:r>
              <w:t>6.a</w:t>
            </w:r>
          </w:p>
        </w:tc>
        <w:tc>
          <w:tcPr>
            <w:tcW w:w="1843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Leo Zrna</w:t>
            </w:r>
          </w:p>
        </w:tc>
        <w:tc>
          <w:tcPr>
            <w:tcW w:w="2268" w:type="dxa"/>
          </w:tcPr>
          <w:p w:rsidR="00F24830" w:rsidRPr="007E3506" w:rsidRDefault="00FC1BC3" w:rsidP="00F24830">
            <w:pPr>
              <w:spacing w:after="0"/>
            </w:pPr>
            <w:r>
              <w:t>Lorena Kovač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8.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44CE4">
            <w:pPr>
              <w:spacing w:after="0"/>
            </w:pPr>
            <w:r>
              <w:t>6.b</w:t>
            </w:r>
          </w:p>
        </w:tc>
        <w:tc>
          <w:tcPr>
            <w:tcW w:w="1843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William Pongrac</w:t>
            </w:r>
          </w:p>
        </w:tc>
        <w:tc>
          <w:tcPr>
            <w:tcW w:w="2268" w:type="dxa"/>
          </w:tcPr>
          <w:p w:rsidR="00F24830" w:rsidRPr="007E3506" w:rsidRDefault="00FC1BC3" w:rsidP="00F24830">
            <w:pPr>
              <w:spacing w:after="0"/>
            </w:pPr>
            <w:r>
              <w:t>Noa Tuksar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9.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44CE4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44CE4">
            <w:pPr>
              <w:spacing w:after="0"/>
            </w:pPr>
            <w:r>
              <w:t>7.a</w:t>
            </w:r>
          </w:p>
        </w:tc>
        <w:tc>
          <w:tcPr>
            <w:tcW w:w="1843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Tija Klara Filipović</w:t>
            </w:r>
          </w:p>
        </w:tc>
        <w:tc>
          <w:tcPr>
            <w:tcW w:w="2268" w:type="dxa"/>
          </w:tcPr>
          <w:p w:rsidR="00F24830" w:rsidRPr="007E3506" w:rsidRDefault="00FC1BC3" w:rsidP="00F24830">
            <w:pPr>
              <w:spacing w:after="0"/>
            </w:pPr>
            <w:r>
              <w:t>Karla Feliks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10.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24830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C1BC3" w:rsidP="00F24830">
            <w:pPr>
              <w:spacing w:after="0"/>
            </w:pPr>
            <w:r>
              <w:t>7.b</w:t>
            </w:r>
          </w:p>
        </w:tc>
        <w:tc>
          <w:tcPr>
            <w:tcW w:w="1843" w:type="dxa"/>
            <w:vAlign w:val="center"/>
          </w:tcPr>
          <w:p w:rsidR="00F24830" w:rsidRPr="007E3506" w:rsidRDefault="00A9727A" w:rsidP="00F24830">
            <w:pPr>
              <w:spacing w:after="0"/>
            </w:pPr>
            <w:r>
              <w:t>Luka Furdi</w:t>
            </w:r>
          </w:p>
        </w:tc>
        <w:tc>
          <w:tcPr>
            <w:tcW w:w="2268" w:type="dxa"/>
          </w:tcPr>
          <w:p w:rsidR="00F24830" w:rsidRPr="007E3506" w:rsidRDefault="00A9727A" w:rsidP="00F24830">
            <w:pPr>
              <w:spacing w:after="0"/>
            </w:pPr>
            <w:r>
              <w:t>Maria Hlišć</w:t>
            </w:r>
          </w:p>
        </w:tc>
      </w:tr>
      <w:tr w:rsidR="00F24830" w:rsidRPr="007E3506" w:rsidTr="00050D5A">
        <w:tc>
          <w:tcPr>
            <w:tcW w:w="550" w:type="dxa"/>
            <w:shd w:val="clear" w:color="auto" w:fill="D9D9D9"/>
            <w:vAlign w:val="center"/>
          </w:tcPr>
          <w:p w:rsidR="00F24830" w:rsidRPr="007E3506" w:rsidRDefault="00F24830" w:rsidP="001420B6">
            <w:pPr>
              <w:spacing w:after="0"/>
            </w:pPr>
            <w:r w:rsidRPr="007E3506">
              <w:t>11.</w:t>
            </w:r>
          </w:p>
        </w:tc>
        <w:tc>
          <w:tcPr>
            <w:tcW w:w="4376" w:type="dxa"/>
            <w:vAlign w:val="center"/>
          </w:tcPr>
          <w:p w:rsidR="00F24830" w:rsidRPr="007E3506" w:rsidRDefault="00F24830" w:rsidP="00F24830">
            <w:pPr>
              <w:spacing w:after="0"/>
            </w:pPr>
            <w:r w:rsidRPr="007E3506">
              <w:t>Matična škola Domašinec</w:t>
            </w:r>
          </w:p>
        </w:tc>
        <w:tc>
          <w:tcPr>
            <w:tcW w:w="992" w:type="dxa"/>
            <w:vAlign w:val="center"/>
          </w:tcPr>
          <w:p w:rsidR="00F24830" w:rsidRPr="007E3506" w:rsidRDefault="00F24830" w:rsidP="00F24830">
            <w:pPr>
              <w:spacing w:after="0"/>
            </w:pPr>
            <w:r>
              <w:t>8.</w:t>
            </w:r>
            <w:r w:rsidR="00FC1BC3">
              <w:t>a</w:t>
            </w:r>
          </w:p>
        </w:tc>
        <w:tc>
          <w:tcPr>
            <w:tcW w:w="1843" w:type="dxa"/>
            <w:vAlign w:val="center"/>
          </w:tcPr>
          <w:p w:rsidR="00F24830" w:rsidRPr="007E3506" w:rsidRDefault="00FC1BC3" w:rsidP="00895585">
            <w:pPr>
              <w:spacing w:after="0"/>
            </w:pPr>
            <w:r>
              <w:t>Matej Petermanec</w:t>
            </w:r>
          </w:p>
        </w:tc>
        <w:tc>
          <w:tcPr>
            <w:tcW w:w="2268" w:type="dxa"/>
          </w:tcPr>
          <w:p w:rsidR="00F24830" w:rsidRPr="007E3506" w:rsidRDefault="00FC1BC3" w:rsidP="00BE30D1">
            <w:pPr>
              <w:spacing w:after="0"/>
            </w:pPr>
            <w:r>
              <w:t>Helena Horvat</w:t>
            </w:r>
          </w:p>
        </w:tc>
      </w:tr>
      <w:tr w:rsidR="007A3F92" w:rsidRPr="007E3506" w:rsidTr="00050D5A">
        <w:tc>
          <w:tcPr>
            <w:tcW w:w="550" w:type="dxa"/>
            <w:shd w:val="clear" w:color="auto" w:fill="D9D9D9"/>
            <w:vAlign w:val="center"/>
          </w:tcPr>
          <w:p w:rsidR="007A3F92" w:rsidRPr="007E3506" w:rsidRDefault="007A3F92" w:rsidP="001420B6">
            <w:pPr>
              <w:spacing w:after="0"/>
            </w:pPr>
            <w:r w:rsidRPr="007E3506">
              <w:t>12.</w:t>
            </w:r>
          </w:p>
        </w:tc>
        <w:tc>
          <w:tcPr>
            <w:tcW w:w="4376" w:type="dxa"/>
            <w:vAlign w:val="center"/>
          </w:tcPr>
          <w:p w:rsidR="007A3F92" w:rsidRPr="00D67B00" w:rsidRDefault="007A3F92" w:rsidP="000A5E4E">
            <w:pPr>
              <w:spacing w:after="0"/>
              <w:rPr>
                <w:b/>
              </w:rPr>
            </w:pPr>
            <w:r w:rsidRPr="007E3506">
              <w:t>Područna škola</w:t>
            </w:r>
            <w:r>
              <w:t xml:space="preserve"> Florijana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7A3F92" w:rsidRPr="007E3506" w:rsidRDefault="007A3F92" w:rsidP="000A5E4E">
            <w:pPr>
              <w:spacing w:after="0"/>
            </w:pPr>
            <w:r>
              <w:t>1.b</w:t>
            </w:r>
            <w:r w:rsidR="00FC1BC3">
              <w:t>/3.b</w:t>
            </w:r>
          </w:p>
        </w:tc>
        <w:tc>
          <w:tcPr>
            <w:tcW w:w="1843" w:type="dxa"/>
            <w:vAlign w:val="center"/>
          </w:tcPr>
          <w:p w:rsidR="007A3F92" w:rsidRPr="007E3506" w:rsidRDefault="00A10033" w:rsidP="000A5E4E">
            <w:pPr>
              <w:spacing w:after="0"/>
            </w:pPr>
            <w:r>
              <w:t>Kiara Bobičanec</w:t>
            </w:r>
          </w:p>
        </w:tc>
        <w:tc>
          <w:tcPr>
            <w:tcW w:w="2268" w:type="dxa"/>
          </w:tcPr>
          <w:p w:rsidR="007A3F92" w:rsidRPr="007E3506" w:rsidRDefault="00A10033" w:rsidP="000A5E4E">
            <w:pPr>
              <w:spacing w:after="0"/>
            </w:pPr>
            <w:r>
              <w:t>Andrija Đurkin</w:t>
            </w:r>
          </w:p>
        </w:tc>
      </w:tr>
      <w:tr w:rsidR="007A3F92" w:rsidRPr="007E3506" w:rsidTr="00050D5A">
        <w:tc>
          <w:tcPr>
            <w:tcW w:w="550" w:type="dxa"/>
            <w:shd w:val="clear" w:color="auto" w:fill="D9D9D9"/>
            <w:vAlign w:val="center"/>
          </w:tcPr>
          <w:p w:rsidR="007A3F92" w:rsidRPr="007E3506" w:rsidRDefault="007A3F92" w:rsidP="001420B6">
            <w:pPr>
              <w:spacing w:after="0"/>
            </w:pPr>
            <w:r w:rsidRPr="007E3506">
              <w:t>13.</w:t>
            </w:r>
          </w:p>
        </w:tc>
        <w:tc>
          <w:tcPr>
            <w:tcW w:w="4376" w:type="dxa"/>
            <w:vAlign w:val="center"/>
          </w:tcPr>
          <w:p w:rsidR="007A3F92" w:rsidRPr="007E3506" w:rsidRDefault="007A3F92" w:rsidP="000A5E4E">
            <w:pPr>
              <w:spacing w:after="0"/>
            </w:pPr>
            <w:r w:rsidRPr="007E3506">
              <w:t>Područna škola</w:t>
            </w:r>
            <w:r>
              <w:t xml:space="preserve"> Florijana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7A3F92" w:rsidRPr="007E3506" w:rsidRDefault="007A3F92" w:rsidP="000A5E4E">
            <w:pPr>
              <w:spacing w:after="0"/>
            </w:pPr>
            <w:r>
              <w:t>2.b</w:t>
            </w:r>
          </w:p>
        </w:tc>
        <w:tc>
          <w:tcPr>
            <w:tcW w:w="1843" w:type="dxa"/>
            <w:vAlign w:val="center"/>
          </w:tcPr>
          <w:p w:rsidR="007A3F92" w:rsidRPr="007E3506" w:rsidRDefault="00A10033" w:rsidP="000A5E4E">
            <w:pPr>
              <w:spacing w:after="0"/>
            </w:pPr>
            <w:r>
              <w:t>Eva Hunjadi</w:t>
            </w:r>
          </w:p>
        </w:tc>
        <w:tc>
          <w:tcPr>
            <w:tcW w:w="2268" w:type="dxa"/>
          </w:tcPr>
          <w:p w:rsidR="007A3F92" w:rsidRPr="007E3506" w:rsidRDefault="00A10033" w:rsidP="000A5E4E">
            <w:pPr>
              <w:spacing w:after="0"/>
            </w:pPr>
            <w:r>
              <w:t>Tadej Kovač</w:t>
            </w:r>
          </w:p>
        </w:tc>
      </w:tr>
      <w:tr w:rsidR="007A3F92" w:rsidRPr="007E3506" w:rsidTr="00050D5A">
        <w:tc>
          <w:tcPr>
            <w:tcW w:w="550" w:type="dxa"/>
            <w:shd w:val="clear" w:color="auto" w:fill="D9D9D9"/>
            <w:vAlign w:val="center"/>
          </w:tcPr>
          <w:p w:rsidR="007A3F92" w:rsidRPr="007E3506" w:rsidRDefault="007A3F92" w:rsidP="001420B6">
            <w:pPr>
              <w:spacing w:after="0"/>
            </w:pPr>
            <w:r w:rsidRPr="007E3506">
              <w:t>14.</w:t>
            </w:r>
          </w:p>
        </w:tc>
        <w:tc>
          <w:tcPr>
            <w:tcW w:w="4376" w:type="dxa"/>
            <w:vAlign w:val="center"/>
          </w:tcPr>
          <w:p w:rsidR="007A3F92" w:rsidRPr="007E3506" w:rsidRDefault="007A3F92" w:rsidP="000A5E4E">
            <w:pPr>
              <w:spacing w:after="0"/>
            </w:pPr>
            <w:r w:rsidRPr="007E3506">
              <w:t>Područna škola</w:t>
            </w:r>
            <w:r>
              <w:t xml:space="preserve"> Florijana Andrašeca </w:t>
            </w:r>
            <w:r w:rsidRPr="007E3506">
              <w:t xml:space="preserve"> Dekanovec</w:t>
            </w:r>
          </w:p>
        </w:tc>
        <w:tc>
          <w:tcPr>
            <w:tcW w:w="992" w:type="dxa"/>
            <w:vAlign w:val="center"/>
          </w:tcPr>
          <w:p w:rsidR="007A3F92" w:rsidRPr="007E3506" w:rsidRDefault="00A10033" w:rsidP="000A5E4E">
            <w:pPr>
              <w:spacing w:after="0"/>
            </w:pPr>
            <w:r>
              <w:t>4</w:t>
            </w:r>
            <w:r w:rsidR="007A3F92">
              <w:t>.b</w:t>
            </w:r>
          </w:p>
        </w:tc>
        <w:tc>
          <w:tcPr>
            <w:tcW w:w="1843" w:type="dxa"/>
            <w:vAlign w:val="center"/>
          </w:tcPr>
          <w:p w:rsidR="007A3F92" w:rsidRPr="007E3506" w:rsidRDefault="00A10033" w:rsidP="000A5E4E">
            <w:pPr>
              <w:spacing w:after="0"/>
            </w:pPr>
            <w:r>
              <w:t>Iva Grbavec</w:t>
            </w:r>
          </w:p>
        </w:tc>
        <w:tc>
          <w:tcPr>
            <w:tcW w:w="2268" w:type="dxa"/>
          </w:tcPr>
          <w:p w:rsidR="007A3F92" w:rsidRPr="007E3506" w:rsidRDefault="00A10033" w:rsidP="000A5E4E">
            <w:pPr>
              <w:spacing w:after="0"/>
            </w:pPr>
            <w:r>
              <w:t>Lana Ciceli</w:t>
            </w:r>
          </w:p>
        </w:tc>
      </w:tr>
      <w:tr w:rsidR="007A3F92" w:rsidRPr="007E3506" w:rsidTr="00050D5A">
        <w:tc>
          <w:tcPr>
            <w:tcW w:w="550" w:type="dxa"/>
            <w:shd w:val="clear" w:color="auto" w:fill="D9D9D9"/>
            <w:vAlign w:val="center"/>
          </w:tcPr>
          <w:p w:rsidR="007A3F92" w:rsidRPr="007E3506" w:rsidRDefault="007A3F92" w:rsidP="001420B6">
            <w:pPr>
              <w:spacing w:after="0"/>
            </w:pPr>
            <w:r w:rsidRPr="007E3506">
              <w:t>1</w:t>
            </w:r>
            <w:r w:rsidR="00FC1BC3">
              <w:t>5</w:t>
            </w:r>
            <w:r w:rsidRPr="007E3506">
              <w:t>.</w:t>
            </w:r>
          </w:p>
        </w:tc>
        <w:tc>
          <w:tcPr>
            <w:tcW w:w="4376" w:type="dxa"/>
            <w:vAlign w:val="center"/>
          </w:tcPr>
          <w:p w:rsidR="007A3F92" w:rsidRPr="007E3506" w:rsidRDefault="007A3F92" w:rsidP="000A5E4E">
            <w:pPr>
              <w:spacing w:after="0"/>
            </w:pPr>
            <w:r w:rsidRPr="007E3506">
              <w:t>Područna škola Turčišće</w:t>
            </w:r>
          </w:p>
        </w:tc>
        <w:tc>
          <w:tcPr>
            <w:tcW w:w="992" w:type="dxa"/>
            <w:vAlign w:val="center"/>
          </w:tcPr>
          <w:p w:rsidR="007A3F92" w:rsidRPr="007E3506" w:rsidRDefault="007A3F92" w:rsidP="000A5E4E">
            <w:pPr>
              <w:spacing w:after="0"/>
            </w:pPr>
            <w:r>
              <w:t>1.c/3.c</w:t>
            </w:r>
          </w:p>
        </w:tc>
        <w:tc>
          <w:tcPr>
            <w:tcW w:w="1843" w:type="dxa"/>
            <w:vAlign w:val="center"/>
          </w:tcPr>
          <w:p w:rsidR="007A3F92" w:rsidRPr="007E3506" w:rsidRDefault="00981D01" w:rsidP="000A5E4E">
            <w:pPr>
              <w:spacing w:after="0"/>
            </w:pPr>
            <w:r>
              <w:t>Una Patafta</w:t>
            </w:r>
          </w:p>
        </w:tc>
        <w:tc>
          <w:tcPr>
            <w:tcW w:w="2268" w:type="dxa"/>
          </w:tcPr>
          <w:p w:rsidR="007A3F92" w:rsidRPr="007E3506" w:rsidRDefault="00981D01" w:rsidP="000A5E4E">
            <w:pPr>
              <w:spacing w:after="0"/>
            </w:pPr>
            <w:r>
              <w:t>Darsel Horvat</w:t>
            </w:r>
          </w:p>
        </w:tc>
      </w:tr>
      <w:tr w:rsidR="007A3F92" w:rsidRPr="007E3506" w:rsidTr="00050D5A">
        <w:tc>
          <w:tcPr>
            <w:tcW w:w="550" w:type="dxa"/>
            <w:shd w:val="clear" w:color="auto" w:fill="D9D9D9"/>
            <w:vAlign w:val="center"/>
          </w:tcPr>
          <w:p w:rsidR="007A3F92" w:rsidRPr="007E3506" w:rsidRDefault="007A3F92" w:rsidP="001420B6">
            <w:pPr>
              <w:spacing w:after="0"/>
            </w:pPr>
            <w:r w:rsidRPr="007E3506">
              <w:t>1</w:t>
            </w:r>
            <w:r w:rsidR="00FC1BC3">
              <w:t>6</w:t>
            </w:r>
            <w:r w:rsidRPr="007E3506">
              <w:t>.</w:t>
            </w:r>
          </w:p>
        </w:tc>
        <w:tc>
          <w:tcPr>
            <w:tcW w:w="4376" w:type="dxa"/>
            <w:vAlign w:val="center"/>
          </w:tcPr>
          <w:p w:rsidR="007A3F92" w:rsidRPr="007E3506" w:rsidRDefault="007A3F92" w:rsidP="000A5E4E">
            <w:pPr>
              <w:spacing w:after="0"/>
            </w:pPr>
            <w:r w:rsidRPr="007E3506">
              <w:t>Područna škola Turčišće</w:t>
            </w:r>
          </w:p>
        </w:tc>
        <w:tc>
          <w:tcPr>
            <w:tcW w:w="992" w:type="dxa"/>
            <w:vAlign w:val="center"/>
          </w:tcPr>
          <w:p w:rsidR="007A3F92" w:rsidRPr="007E3506" w:rsidRDefault="007A3F92" w:rsidP="000A5E4E">
            <w:pPr>
              <w:spacing w:after="0"/>
            </w:pPr>
            <w:r>
              <w:t>2.c/3.c</w:t>
            </w:r>
          </w:p>
        </w:tc>
        <w:tc>
          <w:tcPr>
            <w:tcW w:w="1843" w:type="dxa"/>
            <w:vAlign w:val="center"/>
          </w:tcPr>
          <w:p w:rsidR="007A3F92" w:rsidRPr="007E3506" w:rsidRDefault="00FC1BC3" w:rsidP="000A5E4E">
            <w:pPr>
              <w:spacing w:after="0"/>
            </w:pPr>
            <w:r>
              <w:t>Tena Škvorc</w:t>
            </w:r>
          </w:p>
        </w:tc>
        <w:tc>
          <w:tcPr>
            <w:tcW w:w="2268" w:type="dxa"/>
          </w:tcPr>
          <w:p w:rsidR="007A3F92" w:rsidRPr="007E3506" w:rsidRDefault="00FC1BC3" w:rsidP="000A5E4E">
            <w:pPr>
              <w:spacing w:after="0"/>
            </w:pPr>
            <w:r>
              <w:t>Tena Halić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p w:rsidR="00183C31" w:rsidRDefault="00183C31" w:rsidP="00CB5EFD">
      <w:pPr>
        <w:jc w:val="both"/>
        <w:rPr>
          <w:b/>
          <w:bCs/>
        </w:rPr>
      </w:pPr>
    </w:p>
    <w:p w:rsidR="00A9017E" w:rsidRDefault="00A9017E" w:rsidP="00CB5EFD">
      <w:pPr>
        <w:jc w:val="both"/>
        <w:rPr>
          <w:b/>
          <w:bCs/>
        </w:rPr>
      </w:pPr>
    </w:p>
    <w:p w:rsidR="00FC1BC3" w:rsidRDefault="00FC1BC3" w:rsidP="00CB5EFD">
      <w:pPr>
        <w:jc w:val="both"/>
        <w:rPr>
          <w:b/>
          <w:bCs/>
        </w:rPr>
      </w:pPr>
    </w:p>
    <w:p w:rsidR="00A9727A" w:rsidRDefault="00A9727A" w:rsidP="00CB5EFD">
      <w:pPr>
        <w:jc w:val="both"/>
        <w:rPr>
          <w:b/>
          <w:bCs/>
        </w:rPr>
      </w:pPr>
    </w:p>
    <w:p w:rsidR="007D0C16" w:rsidRDefault="007D0C16" w:rsidP="00CB5EFD">
      <w:pPr>
        <w:jc w:val="both"/>
        <w:rPr>
          <w:b/>
          <w:bCs/>
        </w:rPr>
      </w:pPr>
    </w:p>
    <w:p w:rsidR="00FC1BC3" w:rsidRDefault="00FC1BC3" w:rsidP="00CB5EFD">
      <w:pPr>
        <w:jc w:val="both"/>
        <w:rPr>
          <w:b/>
          <w:bCs/>
        </w:rPr>
      </w:pPr>
    </w:p>
    <w:p w:rsidR="00183C31" w:rsidRPr="002710DA" w:rsidRDefault="00183C31" w:rsidP="00CB5EFD">
      <w:pPr>
        <w:jc w:val="both"/>
        <w:rPr>
          <w:b/>
          <w:bCs/>
        </w:rPr>
      </w:pPr>
    </w:p>
    <w:p w:rsidR="007A3F92" w:rsidRDefault="00183C31" w:rsidP="007A3F92">
      <w:pPr>
        <w:pStyle w:val="Naslov2"/>
        <w:pBdr>
          <w:top w:val="single" w:sz="4" w:space="1" w:color="7598D9"/>
        </w:pBdr>
      </w:pPr>
      <w:bookmarkStart w:id="66" w:name="_Toc115784741"/>
      <w:r w:rsidRPr="002710DA">
        <w:t>7.6. Plan rada Aktiva predmetne nastave</w:t>
      </w:r>
      <w:bookmarkEnd w:id="66"/>
    </w:p>
    <w:p w:rsidR="00183C31" w:rsidRPr="002710DA" w:rsidRDefault="00183C31" w:rsidP="002E0D5B">
      <w:r w:rsidRPr="002710DA">
        <w:t>Aktiv predmetne nastave djeluje i radi prema planu i programu</w:t>
      </w:r>
      <w:r w:rsidR="007A3F92">
        <w:t xml:space="preserve"> te kurikulumima</w:t>
      </w:r>
      <w:r w:rsidRPr="002710DA">
        <w:t xml:space="preserve"> koji se na počet</w:t>
      </w:r>
      <w:r w:rsidR="007A3F92">
        <w:t>ku svake školske godine predlažu</w:t>
      </w:r>
      <w:r w:rsidRPr="002710DA">
        <w:t xml:space="preserve"> i usvaja</w:t>
      </w:r>
      <w:r w:rsidR="007A3F92">
        <w:t>ju</w:t>
      </w:r>
      <w:r w:rsidRPr="002710DA">
        <w:t xml:space="preserve"> najprije od Aktiva, a u sklopu Godišnjeg plana i programa Osnovne škole Domašinec, Učiteljskog vijeća i Školskog odbora.</w:t>
      </w:r>
    </w:p>
    <w:p w:rsidR="00183C31" w:rsidRPr="002710DA" w:rsidRDefault="00183C31" w:rsidP="002E0D5B">
      <w:r w:rsidRPr="002710DA">
        <w:tab/>
        <w:t>Aktiv se održava na početku školske godine, na kraju polugodišta, na kraju školske godine i prema potrebi.</w:t>
      </w:r>
    </w:p>
    <w:p w:rsidR="00183C31" w:rsidRPr="002710DA" w:rsidRDefault="00183C31" w:rsidP="002E0D5B">
      <w:r w:rsidRPr="002710DA">
        <w:tab/>
        <w:t>Sjednica Aktiva saziva se na prijedlog Glavnog tima (voditelj Aktiva, ravnateljica škole, psiholog)  ili bilo kojeg člana istog Aktiva.</w:t>
      </w:r>
    </w:p>
    <w:p w:rsidR="00183C31" w:rsidRPr="002710DA" w:rsidRDefault="00183C31" w:rsidP="002E0D5B">
      <w:r w:rsidRPr="002710DA">
        <w:tab/>
        <w:t>Prijedlog Godišnjeg plana i programa Aktiva sadržava osnovne smjernice koje su neophodne da bi nastavni proces i aktivnosti van škole bili uspješniji.</w:t>
      </w:r>
    </w:p>
    <w:p w:rsidR="00183C31" w:rsidRPr="002710DA" w:rsidRDefault="007A3F92" w:rsidP="002E0D5B">
      <w:r>
        <w:tab/>
        <w:t>U školskoj godini 202</w:t>
      </w:r>
      <w:r w:rsidR="00A10033">
        <w:t>2</w:t>
      </w:r>
      <w:r w:rsidR="00FD0802">
        <w:t>./20</w:t>
      </w:r>
      <w:r>
        <w:t>2</w:t>
      </w:r>
      <w:r w:rsidR="00A10033">
        <w:t>3</w:t>
      </w:r>
      <w:r w:rsidR="00183C31" w:rsidRPr="002710DA">
        <w:t>. voditeljica Aktiva pred</w:t>
      </w:r>
      <w:r w:rsidR="00183C31">
        <w:t xml:space="preserve">metne nastave je učiteljica </w:t>
      </w:r>
      <w:r w:rsidR="00A10033">
        <w:t>Nina Zrna</w:t>
      </w:r>
      <w:r>
        <w:t xml:space="preserve">, </w:t>
      </w:r>
      <w:r w:rsidR="00A10033">
        <w:t>dipl. uč.</w:t>
      </w:r>
    </w:p>
    <w:p w:rsidR="00183C31" w:rsidRPr="002710DA" w:rsidRDefault="00183C31" w:rsidP="002E0D5B">
      <w:r w:rsidRPr="002710DA">
        <w:tab/>
        <w:t>Aktiv učitelja predmetne nastave će na svojim sjednicama razmatrati sljedeća pitanja: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nabava školskih knjiga, priručnika i ostalih sredstava za rad,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formirati Godišnji plan: timski i tematski korelativno,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u timovima planirati godišnji raspored tema, ključnih pojmova i odgojno-obrazovnih postignuća, mjesečne rasporede, oblike rada i aktivnosti;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mjesečni timski plan;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posebno istaknuti sadržaje, oblike rada, ključne pojmove i obrazovna postignuća za učenike s teškoćama u razvoju;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terensku nastavu planirati kao integriranu i korelativnu cjelinu;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timski planirati izvanučioničku nastavu, oblike slobodne nastave, korelacije, integrirani dan i integrirani pristup, tematske dane, timsku nastavu, terensku nastavu i izvanučioničku nastavu, projekte i istraživanja;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planirati u timovima konkretnu suradnju s roditeljima i lokalnom zajednicom po mjesečnim planovima;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izvješća sa seminara organiziranih na nivou županije;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individualno permanentno usavršavanje učitelja: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 xml:space="preserve">timski planirati i organizirati izlete, proslave, </w:t>
      </w:r>
      <w:r w:rsidR="00A10033">
        <w:t>s</w:t>
      </w:r>
      <w:r w:rsidRPr="002710DA">
        <w:t>portske i književne susrete, posjete kazalištima i kino predstavama;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ogledna predavanja;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specifičnosti u radu s učenicima Romima,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suradnja sa stručnjacima kompetentnim za integraciju učenika Roma i učenika s teškoćama u razvoju u redovni nastavni proces,</w:t>
      </w:r>
    </w:p>
    <w:p w:rsidR="00183C31" w:rsidRPr="002710DA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organizacija stručne prakse za studente;</w:t>
      </w:r>
    </w:p>
    <w:p w:rsidR="00183C31" w:rsidRDefault="00183C31" w:rsidP="00755BFB">
      <w:pPr>
        <w:numPr>
          <w:ilvl w:val="0"/>
          <w:numId w:val="24"/>
        </w:numPr>
        <w:spacing w:after="0" w:line="276" w:lineRule="auto"/>
      </w:pPr>
      <w:r w:rsidRPr="002710DA">
        <w:t>praćenje, vrednovanje i ocjenji</w:t>
      </w:r>
      <w:r w:rsidR="00A9017E">
        <w:t>vanje učenika;</w:t>
      </w:r>
    </w:p>
    <w:p w:rsidR="00183C31" w:rsidRPr="002710DA" w:rsidRDefault="00183C31" w:rsidP="002E0D5B">
      <w:pPr>
        <w:spacing w:after="0" w:line="240" w:lineRule="auto"/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A9727A" w:rsidRDefault="00A9727A" w:rsidP="00CB5EFD">
      <w:pPr>
        <w:jc w:val="both"/>
        <w:rPr>
          <w:bCs/>
        </w:rPr>
      </w:pPr>
    </w:p>
    <w:p w:rsidR="00A10033" w:rsidRPr="002710DA" w:rsidRDefault="00A10033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E25AA9">
      <w:pPr>
        <w:pStyle w:val="Naslov2"/>
      </w:pPr>
      <w:bookmarkStart w:id="67" w:name="_Toc115784742"/>
      <w:r w:rsidRPr="002710DA">
        <w:lastRenderedPageBreak/>
        <w:t>7.7. Plan rada Aktiva razredne nastave</w:t>
      </w:r>
      <w:bookmarkEnd w:id="67"/>
    </w:p>
    <w:p w:rsidR="00183C31" w:rsidRPr="002710DA" w:rsidRDefault="00183C31" w:rsidP="00541320">
      <w:r w:rsidRPr="002710DA">
        <w:t xml:space="preserve">                         Aktiv razredn</w:t>
      </w:r>
      <w:r w:rsidR="007A3F92">
        <w:t>e nastave djeluje i radi prema</w:t>
      </w:r>
      <w:r w:rsidRPr="002710DA">
        <w:t xml:space="preserve"> planu i programu  </w:t>
      </w:r>
      <w:r w:rsidR="007A3F92">
        <w:t xml:space="preserve">te kurikulumima </w:t>
      </w:r>
      <w:r w:rsidRPr="002710DA">
        <w:t>koji se na počet</w:t>
      </w:r>
      <w:r w:rsidR="007A3F92">
        <w:t>ku svake školske godine predlažu</w:t>
      </w:r>
      <w:r w:rsidRPr="002710DA">
        <w:t xml:space="preserve"> i usvaja</w:t>
      </w:r>
      <w:r w:rsidR="007A3F92">
        <w:t>ju</w:t>
      </w:r>
      <w:r w:rsidRPr="002710DA">
        <w:t xml:space="preserve"> najprije od Aktiva, a u sklopu Godišnjeg plana i programa Osnovne škole Domašinec i od Učiteljskog vijeća te Školskog odbora.</w:t>
      </w:r>
    </w:p>
    <w:p w:rsidR="00183C31" w:rsidRPr="002710DA" w:rsidRDefault="00183C31" w:rsidP="00541320">
      <w:r w:rsidRPr="002710DA">
        <w:t xml:space="preserve">                         Plan i program usklađen je sa Zakonom o školstvu, a poštujući sve specifičnosti škole. Aktiv se održava na početku školske godine, na kraju polugodišta, na kraju školske godine i prema potrebi.</w:t>
      </w:r>
    </w:p>
    <w:p w:rsidR="00183C31" w:rsidRPr="002710DA" w:rsidRDefault="00183C31" w:rsidP="00541320">
      <w:r w:rsidRPr="002710DA">
        <w:t>Sjednica Aktiva saziva se na prijedlog voditelja Aktiva, ravnateljice ili bilo kojeg člana.</w:t>
      </w:r>
    </w:p>
    <w:p w:rsidR="00183C31" w:rsidRDefault="007A3F92" w:rsidP="0098448D">
      <w:r>
        <w:t>U školskoj godini 202</w:t>
      </w:r>
      <w:r w:rsidR="00A10033">
        <w:t>2</w:t>
      </w:r>
      <w:r>
        <w:t>./202</w:t>
      </w:r>
      <w:r w:rsidR="00A10033">
        <w:t>3</w:t>
      </w:r>
      <w:r w:rsidR="00183C31" w:rsidRPr="002710DA">
        <w:t xml:space="preserve">. voditeljica Aktiva razredne nastave je učiteljica </w:t>
      </w:r>
      <w:r w:rsidR="00A10033">
        <w:t>Sandra Hrgović,</w:t>
      </w:r>
      <w:r>
        <w:t xml:space="preserve"> mag. prim. educ.</w:t>
      </w:r>
    </w:p>
    <w:p w:rsidR="0098448D" w:rsidRPr="002710DA" w:rsidRDefault="0098448D" w:rsidP="0098448D">
      <w:r w:rsidRPr="002710DA">
        <w:t xml:space="preserve">Aktiv učitelja </w:t>
      </w:r>
      <w:r>
        <w:t>razredne</w:t>
      </w:r>
      <w:r w:rsidRPr="002710DA">
        <w:t xml:space="preserve"> nastave će na svojim sjednica</w:t>
      </w:r>
      <w:r>
        <w:t>ma razmatrati sljedeća pitanja: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Izrada školskog kurikuluma po razrednim timovima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Izrada školskog kurikuluma</w:t>
      </w:r>
      <w:r w:rsidR="00A10033">
        <w:rPr>
          <w:szCs w:val="32"/>
        </w:rPr>
        <w:t xml:space="preserve"> </w:t>
      </w:r>
      <w:r w:rsidRPr="00170F7E">
        <w:rPr>
          <w:szCs w:val="32"/>
        </w:rPr>
        <w:t>-</w:t>
      </w:r>
      <w:r w:rsidR="00A10033">
        <w:rPr>
          <w:szCs w:val="32"/>
        </w:rPr>
        <w:t xml:space="preserve"> </w:t>
      </w:r>
      <w:r w:rsidRPr="00170F7E">
        <w:rPr>
          <w:szCs w:val="32"/>
        </w:rPr>
        <w:t>zajedničke teme za razrednu nastavu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Nabava školskih knjiga,</w:t>
      </w:r>
      <w:r w:rsidR="00A10033">
        <w:rPr>
          <w:szCs w:val="32"/>
        </w:rPr>
        <w:t xml:space="preserve"> </w:t>
      </w:r>
      <w:r w:rsidRPr="00170F7E">
        <w:rPr>
          <w:szCs w:val="32"/>
        </w:rPr>
        <w:t>priručnika i ostalih sredstava za rad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 xml:space="preserve">Analiza realizacije </w:t>
      </w:r>
      <w:r w:rsidR="00A10033">
        <w:rPr>
          <w:szCs w:val="32"/>
        </w:rPr>
        <w:t>Godišnjeg izvedbenog kurikuluma nakon svakog polugodišta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Izvješća sa seminara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Individualno permanentno usavršavanje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Planiranje i organizacija izleta,</w:t>
      </w:r>
      <w:r w:rsidR="0041478A">
        <w:rPr>
          <w:szCs w:val="32"/>
        </w:rPr>
        <w:t xml:space="preserve"> </w:t>
      </w:r>
      <w:r w:rsidRPr="00170F7E">
        <w:rPr>
          <w:szCs w:val="32"/>
        </w:rPr>
        <w:t>proslava,</w:t>
      </w:r>
      <w:r w:rsidR="0041478A">
        <w:rPr>
          <w:szCs w:val="32"/>
        </w:rPr>
        <w:t xml:space="preserve"> </w:t>
      </w:r>
      <w:r w:rsidRPr="00170F7E">
        <w:rPr>
          <w:szCs w:val="32"/>
        </w:rPr>
        <w:t>sportskih i književnih susreta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Planiranje i organizacija posjeta kazališnim i kino predstavama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Planiranje i organiziranje Škole u prirodi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 xml:space="preserve">Planiranje i organizacija predavanja za učitelje </w:t>
      </w:r>
      <w:r w:rsidR="00A10033">
        <w:rPr>
          <w:szCs w:val="32"/>
        </w:rPr>
        <w:t>razredne nastave</w:t>
      </w:r>
    </w:p>
    <w:p w:rsid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Uočavanje problema u radu s učenicima koji imaju teškoće u usvajanju nastavnih sadržaja te u ponašanju</w:t>
      </w:r>
    </w:p>
    <w:p w:rsidR="00A9017E" w:rsidRPr="00170F7E" w:rsidRDefault="00A901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>
        <w:rPr>
          <w:szCs w:val="32"/>
        </w:rPr>
        <w:t>Planiranje dopunske nastave hrvatskog jezika za učenike Rome – učenje hrvatskog jezika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 xml:space="preserve">Specifičnosti u radu s učenicima </w:t>
      </w:r>
      <w:r w:rsidR="00A10033">
        <w:rPr>
          <w:szCs w:val="32"/>
        </w:rPr>
        <w:t>nacionalnih manjina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Suradnja sa stručnjacima kompetentnim za integraciju djece s teškoćama u razvoju u redovni nastavni proces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Organizacija stručne prakse za studente</w:t>
      </w:r>
    </w:p>
    <w:p w:rsidR="00170F7E" w:rsidRP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Organizacija mentorstva za učitelje pripravnike</w:t>
      </w:r>
    </w:p>
    <w:p w:rsidR="00170F7E" w:rsidRDefault="00170F7E" w:rsidP="00170F7E">
      <w:pPr>
        <w:pStyle w:val="Odlomakpopisa"/>
        <w:numPr>
          <w:ilvl w:val="0"/>
          <w:numId w:val="41"/>
        </w:numPr>
        <w:spacing w:line="276" w:lineRule="auto"/>
        <w:contextualSpacing/>
        <w:rPr>
          <w:szCs w:val="32"/>
        </w:rPr>
      </w:pPr>
      <w:r w:rsidRPr="00170F7E">
        <w:rPr>
          <w:szCs w:val="32"/>
        </w:rPr>
        <w:t>Praćenje,</w:t>
      </w:r>
      <w:r w:rsidR="00A10033">
        <w:rPr>
          <w:szCs w:val="32"/>
        </w:rPr>
        <w:t xml:space="preserve"> </w:t>
      </w:r>
      <w:r w:rsidRPr="00170F7E">
        <w:rPr>
          <w:szCs w:val="32"/>
        </w:rPr>
        <w:t>vrednovanje i ocjenjivanje učenika</w:t>
      </w:r>
    </w:p>
    <w:p w:rsidR="00183C31" w:rsidRPr="00170F7E" w:rsidRDefault="00A9017E" w:rsidP="002E45C7">
      <w:pPr>
        <w:pStyle w:val="Odlomakpopisa"/>
        <w:numPr>
          <w:ilvl w:val="0"/>
          <w:numId w:val="41"/>
        </w:numPr>
        <w:spacing w:line="276" w:lineRule="auto"/>
        <w:contextualSpacing/>
      </w:pPr>
      <w:r w:rsidRPr="00A10033">
        <w:rPr>
          <w:szCs w:val="32"/>
        </w:rPr>
        <w:t xml:space="preserve">Planiranje nastave sukladno </w:t>
      </w:r>
      <w:r w:rsidR="00A10033">
        <w:rPr>
          <w:szCs w:val="32"/>
        </w:rPr>
        <w:t>preporukama Ministarstva znanosti i obrazovanja</w:t>
      </w:r>
    </w:p>
    <w:p w:rsidR="00183C31" w:rsidRPr="00170F7E" w:rsidRDefault="00183C31" w:rsidP="00F21ACC">
      <w:pPr>
        <w:spacing w:line="276" w:lineRule="auto"/>
      </w:pPr>
    </w:p>
    <w:p w:rsidR="00183C31" w:rsidRDefault="00183C31" w:rsidP="00F21ACC">
      <w:pPr>
        <w:spacing w:line="276" w:lineRule="auto"/>
      </w:pPr>
    </w:p>
    <w:p w:rsidR="00A10033" w:rsidRDefault="00A10033" w:rsidP="00F21ACC">
      <w:pPr>
        <w:spacing w:line="276" w:lineRule="auto"/>
      </w:pPr>
    </w:p>
    <w:p w:rsidR="00A10033" w:rsidRPr="002710DA" w:rsidRDefault="00A10033" w:rsidP="00F21ACC">
      <w:pPr>
        <w:spacing w:line="276" w:lineRule="auto"/>
      </w:pPr>
    </w:p>
    <w:p w:rsidR="00183C31" w:rsidRDefault="00183C31" w:rsidP="00F21ACC">
      <w:pPr>
        <w:spacing w:line="276" w:lineRule="auto"/>
      </w:pPr>
    </w:p>
    <w:p w:rsidR="002B2405" w:rsidRDefault="002B2405" w:rsidP="00F21ACC">
      <w:pPr>
        <w:spacing w:line="276" w:lineRule="auto"/>
      </w:pPr>
    </w:p>
    <w:p w:rsidR="002B2405" w:rsidRDefault="002B2405" w:rsidP="00F21ACC">
      <w:pPr>
        <w:spacing w:line="276" w:lineRule="auto"/>
      </w:pPr>
    </w:p>
    <w:p w:rsidR="002B2405" w:rsidRDefault="002B2405" w:rsidP="00F21ACC">
      <w:pPr>
        <w:spacing w:line="276" w:lineRule="auto"/>
      </w:pPr>
    </w:p>
    <w:p w:rsidR="0098448D" w:rsidRDefault="0098448D" w:rsidP="00F21ACC">
      <w:pPr>
        <w:spacing w:line="276" w:lineRule="auto"/>
      </w:pPr>
    </w:p>
    <w:p w:rsidR="002B2405" w:rsidRDefault="002B2405" w:rsidP="00F21ACC">
      <w:pPr>
        <w:spacing w:line="276" w:lineRule="auto"/>
      </w:pPr>
    </w:p>
    <w:p w:rsidR="00183C31" w:rsidRPr="002710DA" w:rsidRDefault="00183C31" w:rsidP="007960FA">
      <w:pPr>
        <w:pStyle w:val="Naslov1"/>
      </w:pPr>
      <w:bookmarkStart w:id="68" w:name="_Toc115784743"/>
      <w:r w:rsidRPr="002710DA">
        <w:lastRenderedPageBreak/>
        <w:t>8. PLAN STRUČNOG OSPOSOBLJAVANJA I USAVRŠAVANJA</w:t>
      </w:r>
      <w:bookmarkEnd w:id="68"/>
    </w:p>
    <w:p w:rsidR="00183C31" w:rsidRPr="002B2405" w:rsidRDefault="00183C31" w:rsidP="002B2405">
      <w:pPr>
        <w:pStyle w:val="Tijeloteksta3"/>
        <w:spacing w:line="276" w:lineRule="auto"/>
        <w:rPr>
          <w:rFonts w:cs="Calibri"/>
          <w:b w:val="0"/>
          <w:bCs w:val="0"/>
        </w:rPr>
      </w:pPr>
      <w:r w:rsidRPr="002710DA">
        <w:rPr>
          <w:rFonts w:cs="Calibri"/>
          <w:b w:val="0"/>
          <w:bCs w:val="0"/>
        </w:rPr>
        <w:t xml:space="preserve">            Svaki učitelj dužan je voditi evidenciju o permanentnom usavršavanju u obrascu Individualni plan i program permanentnog usavršavanja koji se predaje na kraju školske godine. Ovisno o financijskim prilikama u školi i zainteresiranosti djelatnika nastojat ćemo pratiti trendove prisustvovanja djelatnika na stručnom usavršavanju. </w:t>
      </w:r>
    </w:p>
    <w:p w:rsidR="00183C31" w:rsidRPr="002710DA" w:rsidRDefault="00183C31" w:rsidP="00E25AA9">
      <w:pPr>
        <w:pStyle w:val="Naslov2"/>
      </w:pPr>
      <w:bookmarkStart w:id="69" w:name="_Toc115784744"/>
      <w:r w:rsidRPr="002710DA">
        <w:t>8.1. Stručno usavršavanje u školi</w:t>
      </w:r>
      <w:bookmarkEnd w:id="69"/>
    </w:p>
    <w:p w:rsidR="00183C31" w:rsidRPr="002710DA" w:rsidRDefault="00183C31" w:rsidP="00E25AA9">
      <w:pPr>
        <w:pStyle w:val="Naslov3"/>
      </w:pPr>
      <w:bookmarkStart w:id="70" w:name="_Toc115784745"/>
      <w:r w:rsidRPr="002710DA">
        <w:t>8.1.1. Stručna vijeća</w:t>
      </w:r>
      <w:bookmarkEnd w:id="70"/>
    </w:p>
    <w:p w:rsidR="00183C31" w:rsidRPr="002710DA" w:rsidRDefault="00183C31" w:rsidP="00CB5EFD">
      <w:pPr>
        <w:jc w:val="both"/>
        <w:rPr>
          <w:b/>
          <w:bCs/>
        </w:rPr>
      </w:pPr>
    </w:p>
    <w:tbl>
      <w:tblPr>
        <w:tblW w:w="910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1843"/>
        <w:gridCol w:w="3817"/>
        <w:gridCol w:w="1074"/>
      </w:tblGrid>
      <w:tr w:rsidR="00183C31" w:rsidRPr="007E3506"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Sadržaj permanentnog usavršavanja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Ciljne skupine</w:t>
            </w:r>
          </w:p>
        </w:tc>
        <w:tc>
          <w:tcPr>
            <w:tcW w:w="3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Predavač</w:t>
            </w:r>
          </w:p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Vrijeme ostvarenja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Planirani broj sati</w:t>
            </w:r>
          </w:p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</w:p>
        </w:tc>
      </w:tr>
      <w:tr w:rsidR="00183C31" w:rsidRPr="007E3506">
        <w:tc>
          <w:tcPr>
            <w:tcW w:w="2374" w:type="dxa"/>
            <w:tcBorders>
              <w:top w:val="double" w:sz="4" w:space="0" w:color="auto"/>
            </w:tcBorders>
            <w:shd w:val="clear" w:color="auto" w:fill="D9D9D9"/>
          </w:tcPr>
          <w:p w:rsidR="00183C31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Razredna vijeća</w:t>
            </w:r>
          </w:p>
          <w:p w:rsidR="00AB688B" w:rsidRPr="007E3506" w:rsidRDefault="00AB688B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Aktivi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Učitelji razrednih vijeća od 1 do 8. razreda</w:t>
            </w:r>
          </w:p>
        </w:tc>
        <w:tc>
          <w:tcPr>
            <w:tcW w:w="3817" w:type="dxa"/>
            <w:tcBorders>
              <w:top w:val="double" w:sz="4" w:space="0" w:color="auto"/>
            </w:tcBorders>
          </w:tcPr>
          <w:p w:rsidR="00183C31" w:rsidRDefault="005040E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Korištenje međupredmetnih tema u nastavi 5. – 8. razreda</w:t>
            </w:r>
          </w:p>
          <w:p w:rsidR="00170F7E" w:rsidRDefault="00170F7E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170F7E" w:rsidRPr="007E3506" w:rsidRDefault="00170F7E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Upoznavanje s posebnostima razreda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5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183C31" w:rsidRPr="007E3506" w:rsidRDefault="00AB688B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3</w:t>
            </w:r>
          </w:p>
        </w:tc>
      </w:tr>
      <w:tr w:rsidR="00183C31" w:rsidRPr="007E3506">
        <w:tc>
          <w:tcPr>
            <w:tcW w:w="2374" w:type="dxa"/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Učiteljska vijeća</w:t>
            </w:r>
          </w:p>
        </w:tc>
        <w:tc>
          <w:tcPr>
            <w:tcW w:w="1843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3817" w:type="dxa"/>
          </w:tcPr>
          <w:p w:rsidR="0098448D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Predavanje u suradnji s izdavačkim kućama</w:t>
            </w:r>
            <w:r w:rsidR="00170F7E">
              <w:rPr>
                <w:rFonts w:cs="Calibri"/>
                <w:b w:val="0"/>
                <w:bCs w:val="0"/>
              </w:rPr>
              <w:t xml:space="preserve"> ili Obiteljskim centrom</w:t>
            </w:r>
          </w:p>
          <w:p w:rsidR="00663E14" w:rsidRDefault="0098448D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Predavanja u sklopu Carnet projekta e-škole</w:t>
            </w:r>
          </w:p>
          <w:p w:rsidR="00663E14" w:rsidRPr="007E3506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Stručna ekskurzija učitelja</w:t>
            </w:r>
          </w:p>
        </w:tc>
        <w:tc>
          <w:tcPr>
            <w:tcW w:w="1074" w:type="dxa"/>
          </w:tcPr>
          <w:p w:rsidR="00663E14" w:rsidRDefault="00AB688B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7</w:t>
            </w:r>
          </w:p>
          <w:p w:rsidR="00663E14" w:rsidRDefault="00663E14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663E14" w:rsidRDefault="0098448D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12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</w:tc>
      </w:tr>
      <w:tr w:rsidR="00183C31" w:rsidRPr="007E3506">
        <w:tc>
          <w:tcPr>
            <w:tcW w:w="2374" w:type="dxa"/>
            <w:tcBorders>
              <w:bottom w:val="double" w:sz="4" w:space="0" w:color="auto"/>
            </w:tcBorders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</w:p>
        </w:tc>
        <w:tc>
          <w:tcPr>
            <w:tcW w:w="5660" w:type="dxa"/>
            <w:gridSpan w:val="2"/>
            <w:tcBorders>
              <w:bottom w:val="double" w:sz="4" w:space="0" w:color="auto"/>
            </w:tcBorders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Ukupno sati tijekom školske godine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183C31" w:rsidRPr="007E3506" w:rsidRDefault="00AB688B" w:rsidP="00CB5EFD">
            <w:pPr>
              <w:pStyle w:val="Tijeloteksta3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p w:rsidR="00183C31" w:rsidRPr="005F4346" w:rsidRDefault="00183C31" w:rsidP="005F4346">
      <w:pPr>
        <w:pStyle w:val="Naslov3"/>
      </w:pPr>
      <w:bookmarkStart w:id="71" w:name="_Toc115784746"/>
      <w:r w:rsidRPr="002710DA">
        <w:t>8.1.2. Stručna usavršavanja za sve odgojno-obrazovne radnike</w:t>
      </w:r>
      <w:bookmarkEnd w:id="71"/>
    </w:p>
    <w:tbl>
      <w:tblPr>
        <w:tblW w:w="91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1800"/>
        <w:gridCol w:w="1468"/>
        <w:gridCol w:w="1772"/>
      </w:tblGrid>
      <w:tr w:rsidR="00183C31" w:rsidRPr="007E3506">
        <w:tc>
          <w:tcPr>
            <w:tcW w:w="4068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Sadržaj permanentnog usavršavanja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Ciljne skupine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Vrijeme ostvarenja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Planirani broj sati po učitelju</w:t>
            </w:r>
          </w:p>
        </w:tc>
      </w:tr>
      <w:tr w:rsidR="00183C31" w:rsidRPr="007E3506">
        <w:tc>
          <w:tcPr>
            <w:tcW w:w="40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Stručni skupovi na nivou škole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14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183C31" w:rsidRPr="007E3506" w:rsidRDefault="0026506E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25</w:t>
            </w:r>
          </w:p>
        </w:tc>
      </w:tr>
      <w:tr w:rsidR="00183C31" w:rsidRPr="007E3506">
        <w:tc>
          <w:tcPr>
            <w:tcW w:w="40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 xml:space="preserve">Stručni skupovi na nivou županije 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14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ovisno o organizatoru</w:t>
            </w:r>
          </w:p>
        </w:tc>
      </w:tr>
      <w:tr w:rsidR="00183C31" w:rsidRPr="007E3506">
        <w:tc>
          <w:tcPr>
            <w:tcW w:w="40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Stručni skupovi na nivou države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ravnateljica, stručna suradnica, tajnica, učitelji</w:t>
            </w:r>
          </w:p>
        </w:tc>
        <w:tc>
          <w:tcPr>
            <w:tcW w:w="1468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ovisno o organizatoru</w:t>
            </w:r>
          </w:p>
        </w:tc>
      </w:tr>
      <w:tr w:rsidR="00183C31" w:rsidRPr="007E3506">
        <w:trPr>
          <w:trHeight w:val="70"/>
        </w:trPr>
        <w:tc>
          <w:tcPr>
            <w:tcW w:w="4068" w:type="dxa"/>
            <w:tcBorders>
              <w:left w:val="nil"/>
              <w:bottom w:val="nil"/>
            </w:tcBorders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</w:p>
        </w:tc>
        <w:tc>
          <w:tcPr>
            <w:tcW w:w="3268" w:type="dxa"/>
            <w:gridSpan w:val="2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Ukupno sati tijekom školske godine</w:t>
            </w:r>
          </w:p>
        </w:tc>
        <w:tc>
          <w:tcPr>
            <w:tcW w:w="1772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1500</w:t>
            </w:r>
          </w:p>
        </w:tc>
      </w:tr>
    </w:tbl>
    <w:p w:rsidR="00183C31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D2573A" w:rsidRDefault="00D2573A" w:rsidP="00CB5EFD">
      <w:pPr>
        <w:jc w:val="both"/>
        <w:rPr>
          <w:bCs/>
        </w:rPr>
      </w:pPr>
    </w:p>
    <w:p w:rsidR="00170F7E" w:rsidRDefault="00170F7E" w:rsidP="00CB5EFD">
      <w:pPr>
        <w:jc w:val="both"/>
        <w:rPr>
          <w:bCs/>
        </w:rPr>
      </w:pPr>
    </w:p>
    <w:p w:rsidR="0026506E" w:rsidRDefault="0026506E" w:rsidP="00CB5EFD">
      <w:pPr>
        <w:jc w:val="both"/>
        <w:rPr>
          <w:bCs/>
        </w:rPr>
      </w:pPr>
    </w:p>
    <w:p w:rsidR="002B2405" w:rsidRDefault="002B2405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E25AA9">
      <w:pPr>
        <w:pStyle w:val="Naslov2"/>
      </w:pPr>
      <w:bookmarkStart w:id="72" w:name="_Toc115784747"/>
      <w:r w:rsidRPr="002710DA">
        <w:lastRenderedPageBreak/>
        <w:t>8.2. Stručna usavršavanja izvan škole</w:t>
      </w:r>
      <w:bookmarkEnd w:id="72"/>
    </w:p>
    <w:p w:rsidR="00183C31" w:rsidRPr="002710DA" w:rsidRDefault="00183C31" w:rsidP="004314FD">
      <w:pPr>
        <w:pStyle w:val="Naslov3"/>
      </w:pPr>
      <w:bookmarkStart w:id="73" w:name="_Toc115784748"/>
      <w:r w:rsidRPr="002710DA">
        <w:t>8.2.1.  Stručna usavršavanja na županijskoj razini</w:t>
      </w:r>
      <w:bookmarkEnd w:id="73"/>
    </w:p>
    <w:p w:rsidR="00183C31" w:rsidRPr="002710DA" w:rsidRDefault="00183C31" w:rsidP="00CB5EFD">
      <w:pPr>
        <w:jc w:val="both"/>
        <w:rPr>
          <w:b/>
          <w:bCs/>
        </w:rPr>
      </w:pPr>
    </w:p>
    <w:tbl>
      <w:tblPr>
        <w:tblW w:w="8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501"/>
        <w:gridCol w:w="1800"/>
        <w:gridCol w:w="1440"/>
      </w:tblGrid>
      <w:tr w:rsidR="00183C31" w:rsidRPr="007E3506">
        <w:tc>
          <w:tcPr>
            <w:tcW w:w="2539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Organizator usavršavanja</w:t>
            </w:r>
          </w:p>
        </w:tc>
        <w:tc>
          <w:tcPr>
            <w:tcW w:w="2501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Namijenjeno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Vrijeme ostvarenja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83C31" w:rsidRPr="007E3506" w:rsidRDefault="00183C31" w:rsidP="00C60449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Planirani broj sati po učitelju</w:t>
            </w:r>
          </w:p>
        </w:tc>
      </w:tr>
      <w:tr w:rsidR="00183C31" w:rsidRPr="007E3506">
        <w:tc>
          <w:tcPr>
            <w:tcW w:w="2539" w:type="dxa"/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Županijski stručni skup razredne nastave</w:t>
            </w:r>
          </w:p>
        </w:tc>
        <w:tc>
          <w:tcPr>
            <w:tcW w:w="2501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učiteljima razredne nastave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ovisno o organizatoru (35)</w:t>
            </w:r>
          </w:p>
        </w:tc>
      </w:tr>
      <w:tr w:rsidR="00183C31" w:rsidRPr="007E3506">
        <w:tc>
          <w:tcPr>
            <w:tcW w:w="2539" w:type="dxa"/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Županijski stručni skup predmetne nastave</w:t>
            </w:r>
          </w:p>
        </w:tc>
        <w:tc>
          <w:tcPr>
            <w:tcW w:w="2501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učitelji predmetne nastave</w:t>
            </w: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ovisno o organizatoru (35)</w:t>
            </w:r>
          </w:p>
        </w:tc>
      </w:tr>
      <w:tr w:rsidR="00183C31" w:rsidRPr="007E3506">
        <w:tc>
          <w:tcPr>
            <w:tcW w:w="2539" w:type="dxa"/>
            <w:tcBorders>
              <w:left w:val="nil"/>
              <w:bottom w:val="nil"/>
            </w:tcBorders>
          </w:tcPr>
          <w:p w:rsidR="00183C31" w:rsidRPr="007E3506" w:rsidRDefault="00183C31" w:rsidP="00CB5EFD">
            <w:pPr>
              <w:pStyle w:val="Tijeloteksta3"/>
              <w:jc w:val="right"/>
              <w:rPr>
                <w:rFonts w:cs="Calibri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Ukupno sati tijekom školske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70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E25AA9">
      <w:pPr>
        <w:pStyle w:val="Naslov3"/>
      </w:pPr>
      <w:bookmarkStart w:id="74" w:name="_Toc115784749"/>
      <w:r w:rsidRPr="002710DA">
        <w:t>8.2.2. Stručna usavršavanja na državnoj razini</w:t>
      </w:r>
      <w:bookmarkEnd w:id="74"/>
    </w:p>
    <w:p w:rsidR="00183C31" w:rsidRPr="002710DA" w:rsidRDefault="00183C31" w:rsidP="00CB5EFD">
      <w:pPr>
        <w:jc w:val="both"/>
        <w:rPr>
          <w:bCs/>
        </w:rPr>
      </w:pPr>
    </w:p>
    <w:tbl>
      <w:tblPr>
        <w:tblW w:w="8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501"/>
        <w:gridCol w:w="1800"/>
        <w:gridCol w:w="1440"/>
      </w:tblGrid>
      <w:tr w:rsidR="00183C31" w:rsidRPr="007E3506">
        <w:tc>
          <w:tcPr>
            <w:tcW w:w="2539" w:type="dxa"/>
            <w:shd w:val="clear" w:color="auto" w:fill="D9D9D9"/>
            <w:vAlign w:val="center"/>
          </w:tcPr>
          <w:p w:rsidR="00183C31" w:rsidRPr="007E3506" w:rsidRDefault="00183C31" w:rsidP="00C60449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Organizator usavršavanja</w:t>
            </w:r>
          </w:p>
        </w:tc>
        <w:tc>
          <w:tcPr>
            <w:tcW w:w="2501" w:type="dxa"/>
            <w:shd w:val="clear" w:color="auto" w:fill="D9D9D9"/>
            <w:vAlign w:val="center"/>
          </w:tcPr>
          <w:p w:rsidR="00183C31" w:rsidRPr="007E3506" w:rsidRDefault="00183C31" w:rsidP="00C60449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Namijenjeno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83C31" w:rsidRPr="007E3506" w:rsidRDefault="00183C31" w:rsidP="00C60449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Vrijeme ostvarenja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83C31" w:rsidRPr="007E3506" w:rsidRDefault="00183C31" w:rsidP="00541320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 xml:space="preserve">Planirani broj sati </w:t>
            </w:r>
          </w:p>
        </w:tc>
      </w:tr>
      <w:tr w:rsidR="00183C31" w:rsidRPr="007E3506">
        <w:tc>
          <w:tcPr>
            <w:tcW w:w="2539" w:type="dxa"/>
            <w:shd w:val="clear" w:color="auto" w:fill="D9D9D9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Agencija za odgoj i obrazovanje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NCVVO</w:t>
            </w:r>
          </w:p>
        </w:tc>
        <w:tc>
          <w:tcPr>
            <w:tcW w:w="2501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svim učiteljima prema katalozima stručnog usavršavanja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ravnateljica, psihologinja, tajnica, voditeljica računovodstva</w:t>
            </w:r>
          </w:p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</w:tc>
        <w:tc>
          <w:tcPr>
            <w:tcW w:w="180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E3506">
              <w:rPr>
                <w:rFonts w:cs="Calibri"/>
                <w:b w:val="0"/>
                <w:bCs w:val="0"/>
              </w:rPr>
              <w:t>35</w:t>
            </w:r>
          </w:p>
        </w:tc>
      </w:tr>
      <w:tr w:rsidR="00183C31" w:rsidRPr="007E3506">
        <w:tc>
          <w:tcPr>
            <w:tcW w:w="2539" w:type="dxa"/>
            <w:tcBorders>
              <w:left w:val="nil"/>
              <w:bottom w:val="nil"/>
            </w:tcBorders>
          </w:tcPr>
          <w:p w:rsidR="00183C31" w:rsidRPr="007E3506" w:rsidRDefault="00183C31" w:rsidP="00CB5EFD">
            <w:pPr>
              <w:pStyle w:val="Tijeloteksta3"/>
              <w:jc w:val="right"/>
              <w:rPr>
                <w:rFonts w:cs="Calibri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183C31" w:rsidRPr="007E3506" w:rsidRDefault="00183C31" w:rsidP="00CB5EFD">
            <w:pPr>
              <w:pStyle w:val="Tijeloteksta3"/>
              <w:jc w:val="center"/>
              <w:rPr>
                <w:rFonts w:cs="Calibri"/>
              </w:rPr>
            </w:pPr>
            <w:r w:rsidRPr="007E3506">
              <w:rPr>
                <w:rFonts w:cs="Calibri"/>
              </w:rPr>
              <w:t>Ukupno sati tijekom školske godine</w:t>
            </w:r>
          </w:p>
        </w:tc>
        <w:tc>
          <w:tcPr>
            <w:tcW w:w="1440" w:type="dxa"/>
          </w:tcPr>
          <w:p w:rsidR="00183C31" w:rsidRPr="007E3506" w:rsidRDefault="00183C31" w:rsidP="00CB5EFD">
            <w:pPr>
              <w:pStyle w:val="Tijeloteksta3"/>
              <w:rPr>
                <w:rFonts w:cs="Calibri"/>
              </w:rPr>
            </w:pPr>
            <w:r w:rsidRPr="007E3506">
              <w:rPr>
                <w:rFonts w:cs="Calibri"/>
              </w:rPr>
              <w:t>35</w:t>
            </w:r>
          </w:p>
        </w:tc>
      </w:tr>
    </w:tbl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7734E1">
      <w:pPr>
        <w:pStyle w:val="Naslov2"/>
      </w:pPr>
      <w:bookmarkStart w:id="75" w:name="_Toc115784750"/>
      <w:r w:rsidRPr="002710DA">
        <w:t>8.3. Ostala stručna usavršavanja i osposobljavanja</w:t>
      </w:r>
      <w:bookmarkEnd w:id="75"/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2B2405">
      <w:pPr>
        <w:pStyle w:val="Tijeloteksta3"/>
        <w:spacing w:line="276" w:lineRule="auto"/>
        <w:rPr>
          <w:rFonts w:cs="Calibri"/>
          <w:b w:val="0"/>
          <w:bCs w:val="0"/>
        </w:rPr>
      </w:pPr>
      <w:r w:rsidRPr="002710DA">
        <w:rPr>
          <w:rFonts w:cs="Calibri"/>
          <w:b w:val="0"/>
          <w:bCs w:val="0"/>
        </w:rPr>
        <w:tab/>
        <w:t>Ukoliko će se pokazati potreba Škola će organizirati i ostala stručna usavršavanja i osposobljavanja. Ona će biti namijenjena rješavanju problema ili usmjeravanju djelatnika ka kvalitetnijoj međusobnoj komunikaciji, novim načinima poučavanja ili upoznavanju suvremenih metoda rada.</w:t>
      </w: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A4C8C">
      <w:pPr>
        <w:pStyle w:val="Tijeloteksta3"/>
        <w:rPr>
          <w:rFonts w:cs="Calibri"/>
          <w:b w:val="0"/>
          <w:bCs w:val="0"/>
        </w:rPr>
      </w:pPr>
    </w:p>
    <w:p w:rsidR="00183C31" w:rsidRPr="002710DA" w:rsidRDefault="00183C31" w:rsidP="001C5E99">
      <w:pPr>
        <w:pStyle w:val="Naslov1"/>
        <w:spacing w:before="0" w:after="0" w:line="240" w:lineRule="auto"/>
      </w:pPr>
      <w:bookmarkStart w:id="76" w:name="_Toc115784751"/>
      <w:r w:rsidRPr="002710DA">
        <w:lastRenderedPageBreak/>
        <w:t>9.  PODACI O OSTALIM AKTIVNOSTIMA U FUNKCIJI ODGOJNO-OBRAZOVNOG</w:t>
      </w:r>
      <w:r w:rsidR="004F1B45">
        <w:t xml:space="preserve"> </w:t>
      </w:r>
      <w:r w:rsidRPr="002710DA">
        <w:t>RADA I POSLOVANJA ŠKOLSKE USTANOVE</w:t>
      </w:r>
      <w:bookmarkEnd w:id="76"/>
    </w:p>
    <w:p w:rsidR="00183C31" w:rsidRPr="002710DA" w:rsidRDefault="00183C31" w:rsidP="002B2405">
      <w:pPr>
        <w:pStyle w:val="Naslov2"/>
      </w:pPr>
      <w:bookmarkStart w:id="77" w:name="_Toc115784752"/>
      <w:r w:rsidRPr="002710DA">
        <w:t>9.1. Plan kulturne i javne djelatnosti</w:t>
      </w:r>
      <w:bookmarkEnd w:id="77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679"/>
        <w:gridCol w:w="1427"/>
        <w:gridCol w:w="2380"/>
      </w:tblGrid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MJESEC</w:t>
            </w:r>
          </w:p>
        </w:tc>
        <w:tc>
          <w:tcPr>
            <w:tcW w:w="4680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SADRŽAJ/AKTIVNOST</w:t>
            </w:r>
          </w:p>
        </w:tc>
        <w:tc>
          <w:tcPr>
            <w:tcW w:w="1427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RAZREDI</w:t>
            </w:r>
          </w:p>
        </w:tc>
        <w:tc>
          <w:tcPr>
            <w:tcW w:w="2380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NOSITELJ AKTIVNOSTI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IX.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Kulturno umjetnički program za učenike 1. razreda</w:t>
            </w:r>
          </w:p>
          <w:p w:rsidR="00183C31" w:rsidRDefault="00183C31" w:rsidP="00922C5D">
            <w:pPr>
              <w:spacing w:after="0"/>
            </w:pPr>
            <w:r w:rsidRPr="007E3506">
              <w:t>Akcija „Sigurno u prometu“</w:t>
            </w:r>
          </w:p>
          <w:p w:rsidR="00183C31" w:rsidRDefault="001C5E99" w:rsidP="00922C5D">
            <w:pPr>
              <w:spacing w:after="0"/>
            </w:pPr>
            <w:r>
              <w:t>Hrvatski olimpijski dan</w:t>
            </w:r>
          </w:p>
          <w:p w:rsidR="0098448D" w:rsidRPr="007E3506" w:rsidRDefault="0098448D" w:rsidP="00922C5D">
            <w:pPr>
              <w:spacing w:after="0"/>
            </w:pPr>
            <w:r>
              <w:t>Školske olimpijske igre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  <w:vAlign w:val="center"/>
          </w:tcPr>
          <w:p w:rsidR="00183C31" w:rsidRPr="007E3506" w:rsidRDefault="00183C31" w:rsidP="00922C5D">
            <w:pPr>
              <w:spacing w:after="0"/>
            </w:pPr>
            <w:r w:rsidRPr="007E3506">
              <w:t>Učiteljice 2.r.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Djelatnici policijske uprave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Učitelj TZK,</w:t>
            </w:r>
            <w:r w:rsidR="0026506E">
              <w:t xml:space="preserve"> </w:t>
            </w:r>
            <w:r w:rsidRPr="007E3506">
              <w:t xml:space="preserve">učitelji 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X.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Dan učitelja (stručna ekskurzija djelatnika škole)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Svjetski dan štednje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Akcija „Solidarnost na djelu“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Dani kruha i dani zahvalnosti za plodove zemlje</w:t>
            </w:r>
          </w:p>
          <w:p w:rsidR="005339E6" w:rsidRPr="007E3506" w:rsidRDefault="005339E6" w:rsidP="005339E6">
            <w:pPr>
              <w:spacing w:after="0"/>
            </w:pPr>
            <w:r>
              <w:t>Sakupljanje starog papira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Vjeroučitelji</w:t>
            </w:r>
          </w:p>
          <w:p w:rsidR="00183C31" w:rsidRDefault="00183C31" w:rsidP="00922C5D">
            <w:pPr>
              <w:spacing w:after="0"/>
            </w:pPr>
            <w:r w:rsidRPr="007E3506">
              <w:t>Razrednici</w:t>
            </w:r>
          </w:p>
          <w:p w:rsidR="005339E6" w:rsidRPr="007E3506" w:rsidRDefault="005339E6" w:rsidP="00922C5D">
            <w:pPr>
              <w:spacing w:after="0"/>
            </w:pPr>
            <w:r>
              <w:t>Učitelji</w:t>
            </w:r>
            <w:r w:rsidR="0026506E">
              <w:t>ca</w:t>
            </w:r>
            <w:r>
              <w:t xml:space="preserve"> prirode</w:t>
            </w:r>
          </w:p>
          <w:p w:rsidR="00183C31" w:rsidRPr="007E3506" w:rsidRDefault="00183C31" w:rsidP="00922C5D">
            <w:pPr>
              <w:spacing w:after="0"/>
            </w:pP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XI.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Neprijatelji zdravlja (alkohol, droga…) radionice s učenicima viših razreda, uređenje informativnih panoa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sjećanja na žrtvu Vukovara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26506E" w:rsidRDefault="00183C31" w:rsidP="00922C5D">
            <w:pPr>
              <w:spacing w:after="0"/>
            </w:pPr>
            <w:r w:rsidRPr="007E3506">
              <w:t xml:space="preserve">Razrednici, učitelji, </w:t>
            </w:r>
            <w:r w:rsidR="0026506E">
              <w:t>stručni suradnici ,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učitelj povijesti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XII.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Kulturno-umjetnički program za Božić i Novu godinu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</w:t>
            </w:r>
          </w:p>
          <w:p w:rsidR="00183C31" w:rsidRPr="007E3506" w:rsidRDefault="00183C31" w:rsidP="00922C5D">
            <w:pPr>
              <w:spacing w:after="0"/>
            </w:pP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Svjetski dan vjerskih sloboda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sjećanja na holokaust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Vjeroučitelji, učitelji povijesti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II.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Valentinovo</w:t>
            </w:r>
          </w:p>
          <w:p w:rsidR="00183C31" w:rsidRPr="007E3506" w:rsidRDefault="00183C31" w:rsidP="00922C5D">
            <w:pPr>
              <w:spacing w:after="0"/>
            </w:pP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III.</w:t>
            </w:r>
          </w:p>
        </w:tc>
        <w:tc>
          <w:tcPr>
            <w:tcW w:w="4680" w:type="dxa"/>
          </w:tcPr>
          <w:p w:rsidR="00183C31" w:rsidRDefault="00183C31" w:rsidP="00922C5D">
            <w:pPr>
              <w:spacing w:after="0"/>
            </w:pPr>
            <w:r w:rsidRPr="007E3506">
              <w:t>Dan hrvatskog jezika</w:t>
            </w:r>
          </w:p>
          <w:p w:rsidR="00D67B00" w:rsidRPr="007E3506" w:rsidRDefault="00D67B00" w:rsidP="00922C5D">
            <w:pPr>
              <w:spacing w:after="0"/>
            </w:pP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Učiteljice hrvatskog jezika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IV.</w:t>
            </w:r>
          </w:p>
        </w:tc>
        <w:tc>
          <w:tcPr>
            <w:tcW w:w="4680" w:type="dxa"/>
          </w:tcPr>
          <w:p w:rsidR="00183C31" w:rsidRDefault="00183C31" w:rsidP="00922C5D">
            <w:pPr>
              <w:spacing w:after="0"/>
            </w:pPr>
            <w:r w:rsidRPr="007E3506">
              <w:t>Uređenje školskog okoliša</w:t>
            </w:r>
          </w:p>
          <w:p w:rsidR="005339E6" w:rsidRPr="007E3506" w:rsidRDefault="005339E6" w:rsidP="00922C5D">
            <w:pPr>
              <w:spacing w:after="0"/>
            </w:pPr>
            <w:r>
              <w:t>Sakupljanje starog papira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planeta Zemlje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hrvatske knjige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</w:t>
            </w:r>
            <w:r w:rsidR="0026506E">
              <w:t>, učiteljica prirode</w:t>
            </w:r>
          </w:p>
        </w:tc>
      </w:tr>
      <w:tr w:rsidR="00183C31" w:rsidRPr="007E3506">
        <w:trPr>
          <w:trHeight w:val="957"/>
        </w:trPr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V.</w:t>
            </w:r>
          </w:p>
        </w:tc>
        <w:tc>
          <w:tcPr>
            <w:tcW w:w="4680" w:type="dxa"/>
          </w:tcPr>
          <w:p w:rsidR="00183C31" w:rsidRPr="007E3506" w:rsidRDefault="00183C31" w:rsidP="00922C5D">
            <w:pPr>
              <w:spacing w:after="0"/>
            </w:pPr>
            <w:r w:rsidRPr="007E3506">
              <w:t>Svjetski dan nepušenja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Međunarodni praznik rada</w:t>
            </w:r>
          </w:p>
          <w:p w:rsidR="00183C31" w:rsidRPr="007E3506" w:rsidRDefault="00183C31" w:rsidP="00922C5D">
            <w:pPr>
              <w:spacing w:after="0"/>
            </w:pPr>
            <w:r w:rsidRPr="007E3506">
              <w:t>Dan škole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učitelji, voditelji izvannastavnih aktivnosti</w:t>
            </w:r>
          </w:p>
        </w:tc>
      </w:tr>
      <w:tr w:rsidR="00183C31" w:rsidRPr="007E3506">
        <w:tc>
          <w:tcPr>
            <w:tcW w:w="1368" w:type="dxa"/>
            <w:shd w:val="clear" w:color="auto" w:fill="D9D9D9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VI.</w:t>
            </w:r>
          </w:p>
        </w:tc>
        <w:tc>
          <w:tcPr>
            <w:tcW w:w="4680" w:type="dxa"/>
          </w:tcPr>
          <w:p w:rsidR="005339E6" w:rsidRDefault="005339E6" w:rsidP="00922C5D">
            <w:pPr>
              <w:spacing w:after="0"/>
            </w:pPr>
            <w:r>
              <w:t>Sportski dan</w:t>
            </w:r>
          </w:p>
          <w:p w:rsidR="005339E6" w:rsidRPr="007E3506" w:rsidRDefault="00183C31" w:rsidP="00922C5D">
            <w:pPr>
              <w:spacing w:after="0"/>
            </w:pPr>
            <w:r w:rsidRPr="007E3506">
              <w:t>Završne priredbe učenika 4. i 8. razreda</w:t>
            </w:r>
          </w:p>
        </w:tc>
        <w:tc>
          <w:tcPr>
            <w:tcW w:w="1427" w:type="dxa"/>
          </w:tcPr>
          <w:p w:rsidR="00183C31" w:rsidRPr="007E3506" w:rsidRDefault="00183C31" w:rsidP="00922C5D">
            <w:pPr>
              <w:spacing w:after="0"/>
              <w:jc w:val="both"/>
              <w:rPr>
                <w:b/>
                <w:bCs/>
              </w:rPr>
            </w:pPr>
            <w:r w:rsidRPr="007E3506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183C31" w:rsidRPr="007E3506" w:rsidRDefault="00183C31" w:rsidP="00922C5D">
            <w:pPr>
              <w:spacing w:after="0"/>
            </w:pPr>
            <w:r w:rsidRPr="007E3506">
              <w:t>Razrednici, učitelji</w:t>
            </w:r>
          </w:p>
        </w:tc>
      </w:tr>
    </w:tbl>
    <w:p w:rsidR="00183C31" w:rsidRPr="002710DA" w:rsidRDefault="00183C31" w:rsidP="00CB5EFD">
      <w:pPr>
        <w:jc w:val="both"/>
        <w:rPr>
          <w:b/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1C5E99" w:rsidRPr="002710DA" w:rsidRDefault="001C5E99" w:rsidP="00CB5EFD">
      <w:pPr>
        <w:jc w:val="both"/>
        <w:rPr>
          <w:bCs/>
        </w:rPr>
      </w:pPr>
    </w:p>
    <w:p w:rsidR="00183C31" w:rsidRDefault="00183C31" w:rsidP="00CB5EFD">
      <w:pPr>
        <w:jc w:val="both"/>
        <w:rPr>
          <w:bCs/>
        </w:rPr>
      </w:pPr>
    </w:p>
    <w:p w:rsidR="00BE30D1" w:rsidRPr="002710DA" w:rsidRDefault="00BE30D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CB5EFD">
      <w:pPr>
        <w:jc w:val="both"/>
        <w:rPr>
          <w:bCs/>
        </w:rPr>
      </w:pPr>
    </w:p>
    <w:p w:rsidR="00183C31" w:rsidRPr="002710DA" w:rsidRDefault="00183C31" w:rsidP="00E16423">
      <w:pPr>
        <w:pStyle w:val="Naslov2"/>
      </w:pPr>
      <w:bookmarkStart w:id="78" w:name="_Toc115784753"/>
      <w:r w:rsidRPr="002710DA">
        <w:lastRenderedPageBreak/>
        <w:t>9.2. Plan zdravstveno-socijalne zaštite učenika</w:t>
      </w:r>
      <w:bookmarkEnd w:id="78"/>
    </w:p>
    <w:p w:rsidR="00183C31" w:rsidRPr="002710DA" w:rsidRDefault="00183C31" w:rsidP="00CB5EFD">
      <w:pPr>
        <w:jc w:val="both"/>
      </w:pPr>
      <w:r w:rsidRPr="002710DA">
        <w:t xml:space="preserve">                  Ovdje planiramo preventivne mjere na zaštiti zdravlja učenika u školi. U suradnji sa zdravstvenom službom provođenje sistematskih pregleda, cijepljenja kao i socijalnu zaštitu učenika koji imaju potrebu da se o njima vodi dodatna briga nadležnih socijalnih službi. </w:t>
      </w:r>
    </w:p>
    <w:p w:rsidR="00183C31" w:rsidRPr="002710DA" w:rsidRDefault="00183C31" w:rsidP="00CB5EFD">
      <w:pPr>
        <w:jc w:val="both"/>
      </w:pPr>
      <w:r w:rsidRPr="002710DA">
        <w:tab/>
        <w:t>Potrebno je planirati trajanje akcije na poboljšanju odnosa između učenika i učenika, učenika i učitelja te roditelja i škole.</w:t>
      </w:r>
    </w:p>
    <w:tbl>
      <w:tblPr>
        <w:tblW w:w="10013" w:type="dxa"/>
        <w:tblInd w:w="2" w:type="dxa"/>
        <w:tblLook w:val="0000" w:firstRow="0" w:lastRow="0" w:firstColumn="0" w:lastColumn="0" w:noHBand="0" w:noVBand="0"/>
      </w:tblPr>
      <w:tblGrid>
        <w:gridCol w:w="1995"/>
        <w:gridCol w:w="6398"/>
        <w:gridCol w:w="1620"/>
      </w:tblGrid>
      <w:tr w:rsidR="00183C31" w:rsidRPr="007E3506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OBVEZNI PROGRAM CIJEPLJENJA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Nositelji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1. razred – protiv dječje paralize</w:t>
            </w:r>
          </w:p>
          <w:p w:rsidR="00183C31" w:rsidRPr="007E3506" w:rsidRDefault="00183C31" w:rsidP="00195B4A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8. razred – protiv difterije, tetanusa i dječje paralize</w:t>
            </w:r>
          </w:p>
          <w:p w:rsidR="00183C31" w:rsidRPr="007E3506" w:rsidRDefault="00183C31" w:rsidP="00195B4A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8. razred – protiv HPV-a</w:t>
            </w:r>
            <w:r w:rsidR="00BE30D1">
              <w:rPr>
                <w:bCs/>
              </w:rPr>
              <w:t xml:space="preserve"> (kontinuirano prema zahtjevima)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Zrinka Zvornik-Legen, dr. med.</w:t>
            </w:r>
          </w:p>
        </w:tc>
      </w:tr>
      <w:tr w:rsidR="00183C31" w:rsidRPr="007E3506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SISTEMATSKI PREGLEDI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71671E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Nositelji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Default="00183C31" w:rsidP="0071671E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8. razred – u svrhu profesionalne orijentacije, tj. pomoći kod odabira srednje škole</w:t>
            </w:r>
          </w:p>
          <w:p w:rsidR="004538A3" w:rsidRDefault="004538A3" w:rsidP="0071671E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5. razred - </w:t>
            </w:r>
            <w:r w:rsidR="0031193B">
              <w:rPr>
                <w:bCs/>
              </w:rPr>
              <w:t>u svrhu praćenja rasta i razvoj</w:t>
            </w:r>
            <w:r>
              <w:rPr>
                <w:bCs/>
              </w:rPr>
              <w:t>a</w:t>
            </w:r>
            <w:r w:rsidR="0031193B">
              <w:rPr>
                <w:bCs/>
              </w:rPr>
              <w:t xml:space="preserve"> </w:t>
            </w:r>
            <w:r>
              <w:rPr>
                <w:bCs/>
              </w:rPr>
              <w:t>te uočavanja i praćenja pubertetskih promjena</w:t>
            </w:r>
          </w:p>
          <w:p w:rsidR="004538A3" w:rsidRPr="007E3506" w:rsidRDefault="004538A3" w:rsidP="0071671E">
            <w:pPr>
              <w:spacing w:after="0"/>
              <w:rPr>
                <w:bCs/>
              </w:rPr>
            </w:pPr>
            <w:r>
              <w:rPr>
                <w:bCs/>
              </w:rPr>
              <w:t>- sistematski pregled djece dozrele za upis u 1. razred osnovne škole</w:t>
            </w:r>
          </w:p>
          <w:p w:rsidR="00183C31" w:rsidRPr="007E3506" w:rsidRDefault="00183C31" w:rsidP="0071671E">
            <w:pPr>
              <w:spacing w:after="0"/>
              <w:rPr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71671E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Razrednici, stručna suradnica, </w:t>
            </w:r>
          </w:p>
          <w:p w:rsidR="00183C31" w:rsidRPr="007E3506" w:rsidRDefault="00183C31" w:rsidP="0071671E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Zrinka Zvornik-Legen, dr. med.</w:t>
            </w:r>
          </w:p>
        </w:tc>
      </w:tr>
      <w:tr w:rsidR="00183C31" w:rsidRPr="007E3506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SCREENINZI I NAMJENSKI PERGLEDI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Nositelji</w:t>
            </w:r>
          </w:p>
        </w:tc>
      </w:tr>
      <w:tr w:rsidR="00183C31" w:rsidRPr="007E3506">
        <w:trPr>
          <w:trHeight w:val="616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Tijekom godine</w:t>
            </w:r>
          </w:p>
        </w:tc>
        <w:tc>
          <w:tcPr>
            <w:tcW w:w="6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0683E" w:rsidRDefault="0010683E" w:rsidP="0010683E">
            <w:pPr>
              <w:spacing w:after="0"/>
              <w:rPr>
                <w:bCs/>
              </w:rPr>
            </w:pPr>
            <w:r>
              <w:rPr>
                <w:bCs/>
              </w:rPr>
              <w:t>- pregled učenika 3. razreda (pregled vida, mjerenje visine i težine, te mjerenja tlaka)</w:t>
            </w:r>
          </w:p>
          <w:p w:rsidR="0010683E" w:rsidRDefault="0010683E" w:rsidP="0010683E">
            <w:pPr>
              <w:spacing w:after="0"/>
              <w:rPr>
                <w:bCs/>
              </w:rPr>
            </w:pPr>
            <w:r>
              <w:rPr>
                <w:bCs/>
              </w:rPr>
              <w:t>- pregled kralježnice učenika 6. razreda</w:t>
            </w:r>
          </w:p>
          <w:p w:rsidR="0010683E" w:rsidRDefault="0010683E" w:rsidP="0010683E">
            <w:pPr>
              <w:spacing w:after="0"/>
              <w:rPr>
                <w:bCs/>
              </w:rPr>
            </w:pPr>
            <w:r>
              <w:rPr>
                <w:bCs/>
              </w:rPr>
              <w:t>- procjena rasta i razvoja učenika 6. razreda</w:t>
            </w:r>
          </w:p>
          <w:p w:rsidR="00183C31" w:rsidRPr="007E3506" w:rsidRDefault="00183C31" w:rsidP="0010683E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 xml:space="preserve">- </w:t>
            </w:r>
            <w:r w:rsidR="00247EB6">
              <w:rPr>
                <w:bCs/>
              </w:rPr>
              <w:t>pregledi, mišljenja, preporuke i potvrde vezano uz profesio</w:t>
            </w:r>
            <w:r w:rsidR="0026506E">
              <w:rPr>
                <w:bCs/>
              </w:rPr>
              <w:t>n</w:t>
            </w:r>
            <w:r w:rsidR="00247EB6">
              <w:rPr>
                <w:bCs/>
              </w:rPr>
              <w:t>alno usmjeravanje, primjerene oblike školovanja, oslobađanja od TZK i dr. odvijat će se</w:t>
            </w:r>
            <w:r w:rsidR="0010683E">
              <w:rPr>
                <w:bCs/>
              </w:rPr>
              <w:t xml:space="preserve"> kontinuirano prema zahtjevima uz prethodnu telefonsku najavu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71671E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Razrednici, stručna suradnica, </w:t>
            </w:r>
          </w:p>
          <w:p w:rsidR="00183C31" w:rsidRPr="007E3506" w:rsidRDefault="00183C31" w:rsidP="0071671E">
            <w:pPr>
              <w:spacing w:after="0"/>
              <w:rPr>
                <w:bCs/>
              </w:rPr>
            </w:pPr>
            <w:r w:rsidRPr="007E3506">
              <w:rPr>
                <w:bCs/>
              </w:rPr>
              <w:t>Zrinka Zvornik-Legen, dr. med</w:t>
            </w:r>
          </w:p>
        </w:tc>
      </w:tr>
      <w:tr w:rsidR="00183C31" w:rsidRPr="007E3506">
        <w:trPr>
          <w:trHeight w:val="715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195B4A">
            <w:pPr>
              <w:spacing w:after="0"/>
              <w:jc w:val="center"/>
            </w:pPr>
          </w:p>
        </w:tc>
        <w:tc>
          <w:tcPr>
            <w:tcW w:w="6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195B4A">
            <w:pPr>
              <w:spacing w:after="0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195B4A">
            <w:pPr>
              <w:spacing w:after="0"/>
            </w:pPr>
          </w:p>
        </w:tc>
      </w:tr>
      <w:tr w:rsidR="00183C31" w:rsidRPr="007E3506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ZDRAVSTVENI ODGOJ</w:t>
            </w:r>
          </w:p>
        </w:tc>
      </w:tr>
      <w:tr w:rsidR="00183C31" w:rsidRPr="007E3506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Nositelji</w:t>
            </w:r>
          </w:p>
        </w:tc>
      </w:tr>
      <w:tr w:rsidR="00183C31" w:rsidRPr="007E3506">
        <w:trPr>
          <w:trHeight w:val="715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Default="001C5E99" w:rsidP="0031193B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1193B">
              <w:rPr>
                <w:bCs/>
              </w:rPr>
              <w:t>učenicima 3. razreda na temu „Pravilna prehrana“</w:t>
            </w:r>
          </w:p>
          <w:p w:rsidR="0031193B" w:rsidRDefault="0031193B" w:rsidP="0031193B">
            <w:pPr>
              <w:spacing w:after="0"/>
              <w:rPr>
                <w:bCs/>
              </w:rPr>
            </w:pPr>
            <w:r>
              <w:rPr>
                <w:bCs/>
              </w:rPr>
              <w:t>- učenicima 5. razreda na temu „Pubertet“</w:t>
            </w:r>
          </w:p>
          <w:p w:rsidR="0031193B" w:rsidRDefault="0031193B" w:rsidP="0031193B">
            <w:pPr>
              <w:spacing w:after="0"/>
              <w:rPr>
                <w:bCs/>
              </w:rPr>
            </w:pPr>
            <w:r>
              <w:rPr>
                <w:bCs/>
              </w:rPr>
              <w:t>- roditeljima na roditeljskim sastancima prema prethodnom dogovoru</w:t>
            </w:r>
          </w:p>
          <w:p w:rsidR="0031193B" w:rsidRPr="007E3506" w:rsidRDefault="0031193B" w:rsidP="0031193B">
            <w:pPr>
              <w:spacing w:after="0"/>
              <w:rPr>
                <w:bCs/>
              </w:rPr>
            </w:pPr>
            <w:r>
              <w:rPr>
                <w:bCs/>
              </w:rPr>
              <w:t>- učiteljima na učiteljskim vijećima prema prethodnom dogovoru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 xml:space="preserve">Razrednici, stručna suradnica, </w:t>
            </w:r>
            <w:r w:rsidR="001C5E99">
              <w:rPr>
                <w:bCs/>
              </w:rPr>
              <w:t>medicinska sestra i</w:t>
            </w:r>
          </w:p>
          <w:p w:rsidR="00183C31" w:rsidRPr="007E3506" w:rsidRDefault="00183C31" w:rsidP="00F070E0">
            <w:pPr>
              <w:spacing w:after="0"/>
              <w:jc w:val="center"/>
              <w:rPr>
                <w:bCs/>
              </w:rPr>
            </w:pPr>
            <w:r w:rsidRPr="007E3506">
              <w:rPr>
                <w:bCs/>
              </w:rPr>
              <w:t>Zrinka Zvornik-Legen, dr. med.</w:t>
            </w:r>
          </w:p>
        </w:tc>
      </w:tr>
    </w:tbl>
    <w:p w:rsidR="00183C31" w:rsidRDefault="00183C31" w:rsidP="00CB5EFD"/>
    <w:p w:rsidR="00247EB6" w:rsidRDefault="00247EB6" w:rsidP="00247EB6">
      <w:pPr>
        <w:ind w:firstLine="708"/>
      </w:pPr>
      <w:r>
        <w:t>Uz školskog liječnika redovito komuniciramo i s Centrom za socijalnu skrb, odnosno nadležnim socijalnim radnicama zaduženim za naše područje koje kontinuirano rade s nekolicinom obitelji naše škole.</w:t>
      </w:r>
    </w:p>
    <w:p w:rsidR="00247EB6" w:rsidRPr="002710DA" w:rsidRDefault="00247EB6" w:rsidP="00247EB6">
      <w:pPr>
        <w:ind w:firstLine="708"/>
      </w:pPr>
      <w:r>
        <w:t>Ukoliko će postojati potreba bit će organiziran zajednički sastanak s djelatnicima CZSS i roditelja.</w:t>
      </w:r>
    </w:p>
    <w:p w:rsidR="00183C31" w:rsidRDefault="00183C31" w:rsidP="00CB5EFD"/>
    <w:p w:rsidR="00183C31" w:rsidRPr="002710DA" w:rsidRDefault="00183C31" w:rsidP="00CB5EFD">
      <w:pPr>
        <w:rPr>
          <w:b/>
          <w:bCs/>
        </w:rPr>
      </w:pPr>
    </w:p>
    <w:p w:rsidR="00183C31" w:rsidRPr="002710DA" w:rsidRDefault="00183C31" w:rsidP="001A4C8C">
      <w:pPr>
        <w:pStyle w:val="Naslov2"/>
      </w:pPr>
      <w:bookmarkStart w:id="79" w:name="_Toc115784754"/>
      <w:r w:rsidRPr="002710DA">
        <w:lastRenderedPageBreak/>
        <w:t>9.3. Plan zdravstvene zaštite odgojno-obrazovnih i ostalih radnika škole</w:t>
      </w:r>
      <w:bookmarkEnd w:id="79"/>
    </w:p>
    <w:p w:rsidR="00183C31" w:rsidRPr="002710DA" w:rsidRDefault="00183C31" w:rsidP="002B2405">
      <w:pPr>
        <w:spacing w:line="276" w:lineRule="auto"/>
      </w:pPr>
      <w:r w:rsidRPr="002710DA">
        <w:tab/>
        <w:t>Tijekom godine planiramo u skladu s financijskim mogućnostima realizirati</w:t>
      </w:r>
      <w:r w:rsidR="0098448D">
        <w:t xml:space="preserve"> sistematske preglede u okviru </w:t>
      </w:r>
      <w:r w:rsidRPr="002710DA">
        <w:t xml:space="preserve">prava temeljem </w:t>
      </w:r>
      <w:r w:rsidR="0026506E">
        <w:t xml:space="preserve">kolektivnog ugovora djelatnika </w:t>
      </w:r>
      <w:r w:rsidRPr="002710DA">
        <w:t>i periodične liječničke preglede kuharica</w:t>
      </w:r>
      <w:r w:rsidR="004C025B">
        <w:t xml:space="preserve"> i domara</w:t>
      </w:r>
      <w:r w:rsidRPr="002710DA">
        <w:t>.</w:t>
      </w:r>
    </w:p>
    <w:p w:rsidR="00183C31" w:rsidRPr="002710DA" w:rsidRDefault="00183C31" w:rsidP="00CB5EFD"/>
    <w:p w:rsidR="00183C31" w:rsidRPr="002710DA" w:rsidRDefault="00183C31" w:rsidP="001A4C8C">
      <w:pPr>
        <w:pStyle w:val="Naslov2"/>
      </w:pPr>
      <w:bookmarkStart w:id="80" w:name="_Toc115784755"/>
      <w:r w:rsidRPr="002710DA">
        <w:t>9.4. Školski preventivni program</w:t>
      </w:r>
      <w:bookmarkEnd w:id="80"/>
    </w:p>
    <w:p w:rsidR="00183C31" w:rsidRPr="002710DA" w:rsidRDefault="00183C31" w:rsidP="003A374B">
      <w:pPr>
        <w:tabs>
          <w:tab w:val="num" w:pos="720"/>
        </w:tabs>
        <w:spacing w:line="276" w:lineRule="auto"/>
      </w:pPr>
      <w:r w:rsidRPr="002710DA">
        <w:rPr>
          <w:lang w:val="da-DK"/>
        </w:rPr>
        <w:tab/>
        <w:t>Temeljni cilj</w:t>
      </w:r>
      <w:r w:rsidRPr="002710DA">
        <w:t xml:space="preserve"> š</w:t>
      </w:r>
      <w:r w:rsidRPr="002710DA">
        <w:rPr>
          <w:lang w:val="da-DK"/>
        </w:rPr>
        <w:t>kolskih preventivnih programa je</w:t>
      </w:r>
      <w:r w:rsidRPr="002710DA">
        <w:t xml:space="preserve"> :</w:t>
      </w:r>
    </w:p>
    <w:p w:rsidR="00183C31" w:rsidRPr="002710DA" w:rsidRDefault="00183C31" w:rsidP="003A374B">
      <w:pPr>
        <w:numPr>
          <w:ilvl w:val="0"/>
          <w:numId w:val="14"/>
        </w:numPr>
        <w:spacing w:after="0" w:line="276" w:lineRule="auto"/>
        <w:rPr>
          <w:color w:val="000000"/>
        </w:rPr>
      </w:pPr>
      <w:r w:rsidRPr="002710DA">
        <w:rPr>
          <w:color w:val="000000"/>
        </w:rPr>
        <w:t>afirmacija zdravih načina života</w:t>
      </w:r>
    </w:p>
    <w:p w:rsidR="00183C31" w:rsidRPr="002710DA" w:rsidRDefault="00183C31" w:rsidP="003A374B">
      <w:pPr>
        <w:numPr>
          <w:ilvl w:val="0"/>
          <w:numId w:val="14"/>
        </w:numPr>
        <w:spacing w:after="0" w:line="276" w:lineRule="auto"/>
        <w:rPr>
          <w:color w:val="000000"/>
        </w:rPr>
      </w:pPr>
      <w:r w:rsidRPr="002710DA">
        <w:rPr>
          <w:color w:val="000000"/>
        </w:rPr>
        <w:t>razvijanje sposobnosti dobre i uspješne komunikacije sa svojom okolinom</w:t>
      </w:r>
    </w:p>
    <w:p w:rsidR="00183C31" w:rsidRPr="002710DA" w:rsidRDefault="00183C31" w:rsidP="003A374B">
      <w:pPr>
        <w:numPr>
          <w:ilvl w:val="0"/>
          <w:numId w:val="14"/>
        </w:numPr>
        <w:spacing w:after="0" w:line="276" w:lineRule="auto"/>
        <w:rPr>
          <w:color w:val="000000"/>
        </w:rPr>
      </w:pPr>
      <w:r w:rsidRPr="002710DA">
        <w:rPr>
          <w:color w:val="000000"/>
        </w:rPr>
        <w:t>pomoć onima koji su pokazali prve znakove poremećaja u ponašanju i nesklad u psihičkom razvoju</w:t>
      </w:r>
    </w:p>
    <w:p w:rsidR="00183C31" w:rsidRPr="002710DA" w:rsidRDefault="00183C31" w:rsidP="003A374B">
      <w:pPr>
        <w:numPr>
          <w:ilvl w:val="0"/>
          <w:numId w:val="14"/>
        </w:numPr>
        <w:spacing w:after="0" w:line="276" w:lineRule="auto"/>
        <w:rPr>
          <w:color w:val="000000"/>
        </w:rPr>
      </w:pPr>
      <w:r w:rsidRPr="002710DA">
        <w:rPr>
          <w:color w:val="000000"/>
        </w:rPr>
        <w:t xml:space="preserve">organizacija slobodnog vremena u skladu s vlastitim potrebama i  na društveno prihvatljiv i zdrav način    </w:t>
      </w:r>
    </w:p>
    <w:p w:rsidR="00183C31" w:rsidRPr="002710DA" w:rsidRDefault="00183C31" w:rsidP="003A374B">
      <w:pPr>
        <w:spacing w:after="0" w:line="276" w:lineRule="auto"/>
        <w:ind w:firstLine="709"/>
        <w:rPr>
          <w:color w:val="000000"/>
        </w:rPr>
      </w:pPr>
      <w:r w:rsidRPr="002710DA">
        <w:rPr>
          <w:color w:val="000000"/>
        </w:rPr>
        <w:t xml:space="preserve">Učenicima će se pružati pomoć u rješavanju kriznih situacija i u nalaženju načina za prihvatljivim oblicima samopotvrđivanja i izgradnje samopoštovanja.  </w:t>
      </w:r>
    </w:p>
    <w:p w:rsidR="00183C31" w:rsidRPr="002710DA" w:rsidRDefault="00183C31" w:rsidP="003A374B">
      <w:pPr>
        <w:pStyle w:val="Tijeloteksta"/>
        <w:spacing w:line="276" w:lineRule="auto"/>
        <w:ind w:firstLine="709"/>
        <w:rPr>
          <w:rFonts w:cs="Calibri"/>
          <w:iCs/>
          <w:color w:val="000000"/>
          <w:sz w:val="20"/>
          <w:szCs w:val="20"/>
        </w:rPr>
      </w:pPr>
      <w:r w:rsidRPr="002710DA">
        <w:rPr>
          <w:rFonts w:cs="Calibri"/>
          <w:iCs/>
          <w:color w:val="000000"/>
          <w:sz w:val="20"/>
          <w:szCs w:val="20"/>
        </w:rPr>
        <w:t>Zadaće programa bit će osvještavanje problema ovisničkog ponašanja u najširem smislu, formiranje stavova i načina ponašanja te vještina socijalnog ponašanja koje će voditi vještini rješavanja problema, uspostave socijalnih kontrola i ponašanja neprihvaćanjem rizičnih oblika ponašanja.</w:t>
      </w:r>
    </w:p>
    <w:p w:rsidR="00183C31" w:rsidRPr="002710DA" w:rsidRDefault="00183C31" w:rsidP="003A374B">
      <w:pPr>
        <w:spacing w:line="276" w:lineRule="auto"/>
        <w:ind w:firstLine="709"/>
      </w:pPr>
      <w:r w:rsidRPr="002710DA">
        <w:t>Za provođenje preventivnih programa osobito je važno da svi djelatnici škole djeluju kao tim koji će se dopunjavati u akcijama i djelovati na jedinstvenom cilju. U OŠ Domašinec posebno treba raditi na osvješćivanju tog cilja kod svih djelatnika škole pa je osobito važno i provoditi edukaciju djelatnika.</w:t>
      </w:r>
    </w:p>
    <w:p w:rsidR="00183C31" w:rsidRPr="002710DA" w:rsidRDefault="00183C31" w:rsidP="003A374B">
      <w:pPr>
        <w:spacing w:line="276" w:lineRule="auto"/>
        <w:ind w:firstLine="709"/>
      </w:pPr>
      <w:r w:rsidRPr="002710DA">
        <w:t>U krajnjim slučajevima nasilja,  kontaktirat će se institucije (policija i Centar za socijalnu skrb, Centar za mentalno zdravlje) i poticati roditelja na uključivanje u savjetodavni rad.</w:t>
      </w:r>
    </w:p>
    <w:p w:rsidR="00183C31" w:rsidRPr="002710DA" w:rsidRDefault="00183C31" w:rsidP="003A374B">
      <w:pPr>
        <w:spacing w:line="276" w:lineRule="auto"/>
        <w:ind w:firstLine="709"/>
      </w:pPr>
      <w:r w:rsidRPr="002710DA">
        <w:t>Teme za pojedine razredne odjele predviđene su u Kurikulumu zdravstvenog odgoja i razrednici će ih provoditi u skladu s tim planom.</w:t>
      </w:r>
    </w:p>
    <w:p w:rsidR="00183C31" w:rsidRDefault="00183C31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26506E" w:rsidRDefault="0026506E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Default="00755BFB" w:rsidP="003A374B">
      <w:pPr>
        <w:spacing w:line="276" w:lineRule="auto"/>
        <w:rPr>
          <w:b/>
          <w:bCs/>
        </w:rPr>
      </w:pPr>
    </w:p>
    <w:p w:rsidR="00755BFB" w:rsidRPr="002710DA" w:rsidRDefault="00755BFB" w:rsidP="003A374B">
      <w:pPr>
        <w:spacing w:line="276" w:lineRule="auto"/>
        <w:rPr>
          <w:b/>
          <w:bCs/>
        </w:rPr>
      </w:pPr>
    </w:p>
    <w:p w:rsidR="00183C31" w:rsidRPr="002710DA" w:rsidRDefault="00183C31" w:rsidP="003046CF">
      <w:pPr>
        <w:pStyle w:val="Naslov2"/>
      </w:pPr>
      <w:bookmarkStart w:id="81" w:name="_Toc115784756"/>
      <w:r w:rsidRPr="002710DA">
        <w:lastRenderedPageBreak/>
        <w:t>9.5. Plan rada učeničke zadruge Osnovne škole Domašinec</w:t>
      </w:r>
      <w:bookmarkEnd w:id="81"/>
    </w:p>
    <w:p w:rsidR="00755BFB" w:rsidRDefault="00183C31" w:rsidP="00755BFB">
      <w:pPr>
        <w:spacing w:after="0" w:line="276" w:lineRule="auto"/>
      </w:pPr>
      <w:r w:rsidRPr="002710DA">
        <w:tab/>
      </w:r>
      <w:r w:rsidR="00755BFB">
        <w:t xml:space="preserve">       U svom praktičnom djelovanju Učenička zadruga djeluje kroz aktivnosti učenika organiziranih u sekcije Zadruge. Izborom učitelja- voditelja pojedinih aktivnosti, koje su u njihovom tjednom zaduženju definirane kao izvannastavne aktivnosti, ovaj oblik rada postaje sekcija zadruge. </w:t>
      </w:r>
    </w:p>
    <w:p w:rsidR="00755BFB" w:rsidRDefault="00755BFB" w:rsidP="00755BFB">
      <w:pPr>
        <w:spacing w:after="0"/>
      </w:pPr>
      <w:r>
        <w:t xml:space="preserve">       Ciljevi tih sekcija su da stvaraju proizvode (materijalni ili kao dio baštine-pjesme i plesovi, novinarski zapisi) koji postaju i predmet prodaje na tržištu. Na taj način kod učenika se razvija i poduzetništvo kao cjelina. U takvom financijskom poslovanju povremeno sekcijama Zadruge pridružuju se i druge izvannastavne aktivnosti čije proizvode plasiramo na tržište.</w:t>
      </w:r>
    </w:p>
    <w:p w:rsidR="00755BFB" w:rsidRDefault="00755BFB" w:rsidP="00755BFB">
      <w:r>
        <w:t xml:space="preserve">      U ovoj školskoj godini zadruga planira i sudjelovanje na Županijskoj smotri učeničkih zadruge gdje će se predstaviti različitim ukrasnim proizvodima koji će nastati u pojedinim sekcijama.</w:t>
      </w:r>
    </w:p>
    <w:p w:rsidR="00755BFB" w:rsidRDefault="00755BFB" w:rsidP="00755BFB">
      <w:pPr>
        <w:spacing w:after="0" w:line="240" w:lineRule="atLeast"/>
        <w:jc w:val="both"/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417"/>
        <w:gridCol w:w="3808"/>
      </w:tblGrid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Redni broj: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SEKCIJE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IME I PREZIME VODITELJA SEKCIJE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573E53" w:rsidP="00573E53">
            <w:pPr>
              <w:jc w:val="both"/>
            </w:pPr>
            <w:r>
              <w:t>Mali kreativci</w:t>
            </w:r>
          </w:p>
        </w:tc>
        <w:tc>
          <w:tcPr>
            <w:tcW w:w="3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Tatjana Kovačić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Mali čuvari tradicije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Sneženka Jankaš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573E53">
            <w:pPr>
              <w:jc w:val="both"/>
            </w:pPr>
            <w:r>
              <w:t xml:space="preserve">Mali </w:t>
            </w:r>
            <w:r w:rsidR="00573E53">
              <w:t>ekolozi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Marija Novak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Mali čuvari prirode i baštine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Tatjana Pintarić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Ekološka skupina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55BFB" w:rsidP="00755BFB">
            <w:pPr>
              <w:jc w:val="both"/>
            </w:pPr>
            <w:r>
              <w:t>Milica Lisjak-Novak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Spretne ruke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5BFB" w:rsidRDefault="007D0C16" w:rsidP="00755BFB">
            <w:pPr>
              <w:jc w:val="both"/>
            </w:pPr>
            <w:r>
              <w:t>Marija Horvat Levačić</w:t>
            </w:r>
          </w:p>
        </w:tc>
      </w:tr>
      <w:tr w:rsidR="00755BFB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55BFB" w:rsidRDefault="00755BFB" w:rsidP="00755BF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Male životne vještine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5BFB" w:rsidRDefault="00755BFB" w:rsidP="00755BFB">
            <w:pPr>
              <w:jc w:val="both"/>
            </w:pPr>
            <w:r>
              <w:t>Simona Sinković</w:t>
            </w:r>
          </w:p>
        </w:tc>
      </w:tr>
      <w:tr w:rsidR="007D0C16" w:rsidTr="00755BFB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D0C16" w:rsidRDefault="007D0C16" w:rsidP="00755BFB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0C16" w:rsidRDefault="007D0C16" w:rsidP="007D0C16">
            <w:pPr>
              <w:jc w:val="both"/>
            </w:pPr>
            <w:r>
              <w:t>Klub mladih tehničara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0C16" w:rsidRDefault="007D0C16" w:rsidP="007D0C16">
            <w:pPr>
              <w:jc w:val="both"/>
            </w:pPr>
            <w:r>
              <w:t>Renata Martinec</w:t>
            </w:r>
          </w:p>
        </w:tc>
      </w:tr>
      <w:tr w:rsidR="007D0C16" w:rsidTr="00573E53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0C16" w:rsidRDefault="007D0C16" w:rsidP="00755BFB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0C16" w:rsidRDefault="007D0C16" w:rsidP="007D0C16">
            <w:pPr>
              <w:jc w:val="both"/>
            </w:pPr>
            <w:r>
              <w:t>Likovna skupina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0C16" w:rsidRDefault="007D0C16" w:rsidP="007D0C16">
            <w:pPr>
              <w:jc w:val="both"/>
            </w:pPr>
            <w:r>
              <w:t>Emina Kefelja</w:t>
            </w:r>
          </w:p>
        </w:tc>
      </w:tr>
      <w:tr w:rsidR="007D0C16" w:rsidTr="00573E53"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0C16" w:rsidRDefault="007D0C16" w:rsidP="00755BFB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0C16" w:rsidRDefault="007D0C16" w:rsidP="00755BFB">
            <w:pPr>
              <w:jc w:val="both"/>
            </w:pPr>
            <w:r>
              <w:t>Novinarska skupina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0C16" w:rsidRDefault="007D0C16" w:rsidP="00755BFB">
            <w:pPr>
              <w:jc w:val="both"/>
            </w:pPr>
            <w:r>
              <w:t>Nina Zrna</w:t>
            </w:r>
          </w:p>
        </w:tc>
      </w:tr>
    </w:tbl>
    <w:p w:rsidR="00755BFB" w:rsidRDefault="00755BFB" w:rsidP="00755BFB"/>
    <w:p w:rsidR="00183C31" w:rsidRDefault="00755BFB" w:rsidP="00547BA2">
      <w:r>
        <w:t xml:space="preserve">     Članstvo u tim skupinama je dobrovoljno i neovisno o dobi učenika, pa je i tijekom godine moguće da se broj članova Zadruge mijenja. Trenutno bilj</w:t>
      </w:r>
      <w:r w:rsidR="00547BA2">
        <w:t>ežimo oko sedamdesetak članova.</w:t>
      </w:r>
    </w:p>
    <w:p w:rsidR="00547BA2" w:rsidRDefault="00547BA2" w:rsidP="00547BA2">
      <w:r>
        <w:tab/>
        <w:t>Voditeljica Učeničke zadruge „Lafra“ je učiteljica Milica Lisjak-Novak.</w:t>
      </w: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755BFB" w:rsidRDefault="00755BFB" w:rsidP="00755BFB">
      <w:pPr>
        <w:spacing w:after="0" w:line="276" w:lineRule="auto"/>
        <w:ind w:firstLine="144"/>
      </w:pPr>
    </w:p>
    <w:p w:rsidR="00183C31" w:rsidRPr="002710DA" w:rsidRDefault="00183C31" w:rsidP="003046CF"/>
    <w:p w:rsidR="00183C31" w:rsidRPr="002710DA" w:rsidRDefault="00183C31" w:rsidP="00A23BFA">
      <w:pPr>
        <w:pStyle w:val="Naslov2"/>
      </w:pPr>
      <w:bookmarkStart w:id="82" w:name="_Toc115784757"/>
      <w:r w:rsidRPr="002710DA">
        <w:lastRenderedPageBreak/>
        <w:t>9.6. Plan rada Školskog sportskog društva „</w:t>
      </w:r>
      <w:r w:rsidR="007A3F92">
        <w:t>D.D.</w:t>
      </w:r>
      <w:r w:rsidRPr="002710DA">
        <w:t>T</w:t>
      </w:r>
      <w:r w:rsidR="004452D2">
        <w:t>.</w:t>
      </w:r>
      <w:r w:rsidRPr="002710DA">
        <w:t>“</w:t>
      </w:r>
      <w:bookmarkEnd w:id="82"/>
    </w:p>
    <w:p w:rsidR="00183C31" w:rsidRPr="002710DA" w:rsidRDefault="00183C31" w:rsidP="00A23BFA">
      <w:r w:rsidRPr="002710DA">
        <w:tab/>
        <w:t>Na godišnjoj skupštini Školskog sportskog društv</w:t>
      </w:r>
      <w:r>
        <w:t xml:space="preserve">a </w:t>
      </w:r>
      <w:r w:rsidR="004C025B">
        <w:t>„D</w:t>
      </w:r>
      <w:r w:rsidR="007A3F92">
        <w:t>.</w:t>
      </w:r>
      <w:r w:rsidR="004C025B">
        <w:t>D</w:t>
      </w:r>
      <w:r w:rsidR="007A3F92">
        <w:t>.</w:t>
      </w:r>
      <w:r w:rsidR="00D33F6D">
        <w:t>T</w:t>
      </w:r>
      <w:r w:rsidR="004452D2">
        <w:t>.</w:t>
      </w:r>
      <w:r w:rsidR="00D33F6D">
        <w:t>“ od</w:t>
      </w:r>
      <w:r w:rsidR="00D14E0D">
        <w:t>ržanoj na početku 2022./2023</w:t>
      </w:r>
      <w:r w:rsidRPr="002710DA">
        <w:t>. školske godine odlučeno je da školski sportski klub sudjeluje u sljedećim natjecanjima: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>NOGOMET (</w:t>
      </w:r>
      <w:r>
        <w:t>m) – 5. i</w:t>
      </w:r>
      <w:r w:rsidRPr="002710DA">
        <w:t xml:space="preserve"> 6. razred – voditelj: </w:t>
      </w:r>
      <w:r>
        <w:t>Mladen Vuk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 xml:space="preserve">NOGOMET (m) – 7. i 8. razred – voditelj: </w:t>
      </w:r>
      <w:r>
        <w:t>Mladen Vuk</w:t>
      </w:r>
    </w:p>
    <w:p w:rsidR="00183C31" w:rsidRPr="002710DA" w:rsidRDefault="00D33F6D" w:rsidP="00A23BFA">
      <w:pPr>
        <w:pStyle w:val="Odlomakpopisa"/>
        <w:numPr>
          <w:ilvl w:val="0"/>
          <w:numId w:val="28"/>
        </w:numPr>
      </w:pPr>
      <w:r>
        <w:t>NOGOMET</w:t>
      </w:r>
      <w:r w:rsidR="00183C31" w:rsidRPr="002710DA">
        <w:t xml:space="preserve"> (ž) – 5. i 6. razred – voditelj: </w:t>
      </w:r>
      <w:r w:rsidR="00183C31">
        <w:t>Mladen Vuk</w:t>
      </w:r>
    </w:p>
    <w:p w:rsidR="00183C31" w:rsidRDefault="00D33F6D" w:rsidP="00A23BFA">
      <w:pPr>
        <w:pStyle w:val="Odlomakpopisa"/>
        <w:numPr>
          <w:ilvl w:val="0"/>
          <w:numId w:val="28"/>
        </w:numPr>
      </w:pPr>
      <w:r>
        <w:t>NOGOMET</w:t>
      </w:r>
      <w:r w:rsidR="00183C31" w:rsidRPr="002710DA">
        <w:t xml:space="preserve"> (ž) – 7. i 8. razred - voditelj: </w:t>
      </w:r>
      <w:r w:rsidR="00183C31">
        <w:t>Mladen Vuk</w:t>
      </w:r>
    </w:p>
    <w:p w:rsidR="00D33F6D" w:rsidRDefault="00D33F6D" w:rsidP="00A23BFA">
      <w:pPr>
        <w:pStyle w:val="Odlomakpopisa"/>
        <w:numPr>
          <w:ilvl w:val="0"/>
          <w:numId w:val="28"/>
        </w:numPr>
      </w:pPr>
      <w:r>
        <w:t>ATLETIKA (m i ž) – voditelj: Mladen Vuk</w:t>
      </w:r>
    </w:p>
    <w:p w:rsidR="00D33F6D" w:rsidRPr="002710DA" w:rsidRDefault="00D33F6D" w:rsidP="00A23BFA">
      <w:pPr>
        <w:pStyle w:val="Odlomakpopisa"/>
        <w:numPr>
          <w:ilvl w:val="0"/>
          <w:numId w:val="28"/>
        </w:numPr>
      </w:pPr>
      <w:r>
        <w:t>KOŠARKA (m) – voditelj: Mladen Vuk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 xml:space="preserve">KROS (m i ž) – voditelj: </w:t>
      </w:r>
      <w:r>
        <w:t>Mladen Vuk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 xml:space="preserve">GRADSKI KROS (2. – 7. razred) – voditelj: </w:t>
      </w:r>
      <w:r>
        <w:t>Mladen Vuk</w:t>
      </w:r>
    </w:p>
    <w:p w:rsidR="00183C31" w:rsidRPr="002710DA" w:rsidRDefault="00183C31" w:rsidP="00A23BFA">
      <w:pPr>
        <w:pStyle w:val="Odlomakpopisa"/>
        <w:numPr>
          <w:ilvl w:val="0"/>
          <w:numId w:val="28"/>
        </w:numPr>
      </w:pPr>
      <w:r w:rsidRPr="002710DA">
        <w:t>ŽUPANIJSKO POJEDINAČNO NATJECANJE U PLIVANJU</w:t>
      </w:r>
    </w:p>
    <w:p w:rsidR="00183C31" w:rsidRPr="002710DA" w:rsidRDefault="00183C31" w:rsidP="00A23BFA">
      <w:pPr>
        <w:pStyle w:val="Odlomakpopisa"/>
      </w:pPr>
    </w:p>
    <w:p w:rsidR="002B2405" w:rsidRDefault="00183C31" w:rsidP="001C5E99">
      <w:pPr>
        <w:pStyle w:val="Odlomakpopisa"/>
      </w:pPr>
      <w:r w:rsidRPr="002710DA">
        <w:t>Voditelj Školskog sportskog društva „</w:t>
      </w:r>
      <w:r w:rsidR="004C025B">
        <w:t>D</w:t>
      </w:r>
      <w:r w:rsidR="007A3F92">
        <w:t>.</w:t>
      </w:r>
      <w:r w:rsidR="004C025B">
        <w:t>D</w:t>
      </w:r>
      <w:r w:rsidR="007A3F92">
        <w:t>.</w:t>
      </w:r>
      <w:r w:rsidRPr="002710DA">
        <w:t>T</w:t>
      </w:r>
      <w:r w:rsidR="004452D2">
        <w:t>.</w:t>
      </w:r>
      <w:r w:rsidRPr="002710DA">
        <w:t>“ za školsku g</w:t>
      </w:r>
      <w:r w:rsidR="00D14E0D">
        <w:t>odinu 2022./2023</w:t>
      </w:r>
      <w:r w:rsidRPr="002710DA">
        <w:t xml:space="preserve">. je učitelj </w:t>
      </w:r>
      <w:r>
        <w:t>Mladen Vuk</w:t>
      </w:r>
      <w:r w:rsidR="00C41524">
        <w:t>.</w:t>
      </w:r>
    </w:p>
    <w:p w:rsidR="00C41524" w:rsidRDefault="00C41524" w:rsidP="001C5E99">
      <w:pPr>
        <w:pStyle w:val="Odlomakpopisa"/>
      </w:pPr>
    </w:p>
    <w:p w:rsidR="00A3091B" w:rsidRDefault="00A3091B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262A95"/>
    <w:p w:rsidR="007C2F7A" w:rsidRDefault="007C2F7A" w:rsidP="007C2F7A">
      <w:pPr>
        <w:pStyle w:val="Naslov2"/>
      </w:pPr>
      <w:bookmarkStart w:id="83" w:name="_Toc115784758"/>
      <w:r>
        <w:lastRenderedPageBreak/>
        <w:t>9.7. Plan rada Kluba mladih tehničara</w:t>
      </w:r>
      <w:bookmarkEnd w:id="83"/>
      <w:r>
        <w:t xml:space="preserve"> </w:t>
      </w:r>
    </w:p>
    <w:p w:rsidR="007C2F7A" w:rsidRDefault="007C2F7A" w:rsidP="00262A95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467"/>
        <w:gridCol w:w="505"/>
        <w:gridCol w:w="1961"/>
        <w:gridCol w:w="2464"/>
        <w:gridCol w:w="2458"/>
      </w:tblGrid>
      <w:tr w:rsidR="007C2F7A" w:rsidRPr="007C2F7A" w:rsidTr="007D0C16">
        <w:trPr>
          <w:trHeight w:val="567"/>
        </w:trPr>
        <w:tc>
          <w:tcPr>
            <w:tcW w:w="1252" w:type="pct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Naziv aktivnosti</w:t>
            </w:r>
          </w:p>
        </w:tc>
        <w:tc>
          <w:tcPr>
            <w:tcW w:w="1251" w:type="pct"/>
            <w:gridSpan w:val="2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Nositelj aktivnosti</w:t>
            </w:r>
          </w:p>
        </w:tc>
        <w:tc>
          <w:tcPr>
            <w:tcW w:w="1250" w:type="pct"/>
            <w:vAlign w:val="center"/>
          </w:tcPr>
          <w:p w:rsidR="007C2F7A" w:rsidRPr="007C2F7A" w:rsidRDefault="007C2F7A" w:rsidP="007C2F7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Broj razrednih odjeljenja/grupa</w:t>
            </w:r>
          </w:p>
        </w:tc>
        <w:tc>
          <w:tcPr>
            <w:tcW w:w="1247" w:type="pct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Broj sati godišnje</w:t>
            </w:r>
          </w:p>
        </w:tc>
      </w:tr>
      <w:tr w:rsidR="007C2F7A" w:rsidRPr="007C2F7A" w:rsidTr="007D0C16">
        <w:trPr>
          <w:trHeight w:val="567"/>
        </w:trPr>
        <w:tc>
          <w:tcPr>
            <w:tcW w:w="1252" w:type="pct"/>
            <w:shd w:val="clear" w:color="auto" w:fill="00B0F0"/>
            <w:vAlign w:val="center"/>
          </w:tcPr>
          <w:p w:rsidR="007C2F7A" w:rsidRPr="007C2F7A" w:rsidRDefault="007C2F7A" w:rsidP="007C2F7A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C2F7A">
              <w:rPr>
                <w:rFonts w:asciiTheme="majorHAnsi" w:hAnsiTheme="majorHAnsi"/>
                <w:b/>
                <w:color w:val="FFFFFF" w:themeColor="background1"/>
              </w:rPr>
              <w:t>Izvođenje programa KMT-a</w:t>
            </w:r>
          </w:p>
        </w:tc>
        <w:tc>
          <w:tcPr>
            <w:tcW w:w="1251" w:type="pct"/>
            <w:gridSpan w:val="2"/>
            <w:vAlign w:val="center"/>
          </w:tcPr>
          <w:p w:rsidR="007C2F7A" w:rsidRPr="007C2F7A" w:rsidRDefault="007C2F7A" w:rsidP="007C2F7A">
            <w:pPr>
              <w:spacing w:after="0"/>
              <w:jc w:val="center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Renata Martinec</w:t>
            </w:r>
          </w:p>
        </w:tc>
        <w:tc>
          <w:tcPr>
            <w:tcW w:w="1250" w:type="pct"/>
            <w:vAlign w:val="center"/>
          </w:tcPr>
          <w:p w:rsidR="007C2F7A" w:rsidRPr="007C2F7A" w:rsidRDefault="007C2F7A" w:rsidP="007C2F7A">
            <w:pPr>
              <w:spacing w:after="0"/>
              <w:jc w:val="center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2</w:t>
            </w:r>
          </w:p>
        </w:tc>
        <w:tc>
          <w:tcPr>
            <w:tcW w:w="1247" w:type="pct"/>
            <w:vAlign w:val="center"/>
          </w:tcPr>
          <w:p w:rsidR="007C2F7A" w:rsidRPr="007C2F7A" w:rsidRDefault="007C2F7A" w:rsidP="007C2F7A">
            <w:pPr>
              <w:spacing w:after="0"/>
              <w:jc w:val="center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70</w:t>
            </w:r>
          </w:p>
        </w:tc>
      </w:tr>
      <w:tr w:rsidR="007C2F7A" w:rsidRPr="007C2F7A" w:rsidTr="007D0C16">
        <w:trPr>
          <w:trHeight w:val="3118"/>
        </w:trPr>
        <w:tc>
          <w:tcPr>
            <w:tcW w:w="1508" w:type="pct"/>
            <w:gridSpan w:val="2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Ciljevi i namjena aktivnosti/programa i/ili projekta</w:t>
            </w:r>
          </w:p>
        </w:tc>
        <w:tc>
          <w:tcPr>
            <w:tcW w:w="3492" w:type="pct"/>
            <w:gridSpan w:val="3"/>
            <w:vAlign w:val="center"/>
          </w:tcPr>
          <w:p w:rsidR="007C2F7A" w:rsidRPr="007C2F7A" w:rsidRDefault="007C2F7A" w:rsidP="007C2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  <w:b/>
              </w:rPr>
              <w:t>Cilj:</w:t>
            </w:r>
            <w:r w:rsidRPr="007C2F7A">
              <w:rPr>
                <w:rFonts w:asciiTheme="majorHAnsi" w:hAnsiTheme="majorHAnsi"/>
              </w:rPr>
              <w:t xml:space="preserve"> Osposobiti učenike za samostalno korištenje tehničke dokumentacije, alata, pribora, strojeva i instrumenata i za suradnički rad na rješavanju složenijih tehničkih problema i zadataka. Stjecanje vještina potrebnih za svakodnevni život.</w:t>
            </w:r>
          </w:p>
          <w:p w:rsidR="007C2F7A" w:rsidRPr="007C2F7A" w:rsidRDefault="007C2F7A" w:rsidP="007C2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 xml:space="preserve">Plan rada KMT: 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MALI TEHNIČARI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Modelari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Programom će se razvijati znanja i vještine iz područja modelarstva s konačnom namjerom izrade uporabnih predmeta. Rad na Unimat strojevima. Cilj  je poticanje i razvijanje timskog rada, poticanje i razvijanje motorike, kreativnosti i inovativnosti, poticanje i razvoj poduzetništva medu učenicima, uvodenje novih tehnologija u nastavu tehničke kulture.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Priprema za natjecanje Mladih tehničara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Priprema učenika za natjecanje iz područja Maketarstvo i modelarstvo, Graditeljstvo, Elektrotehnika, Modelarstvo uporabnih tehničkih tvorevina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Elementarna robotika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 xml:space="preserve">Naša škola od ove godine sudjeluje u Croatian makers ligi te će u sklopu KMT nekoliko sati biti odbojeni i za rad sa zainteresiranim učenicima za robotiku.   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Sadržaj programa namijenjen je pojačanom razvitku sposobnosti, osobina ličnosti i kreativnosti darovitih.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Sudjelovanje na susretu Klubova Mladih tehničara u OŠ Retkovec, Zagreb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Sudjelovanje radovima na smotri radova Klubova mladih tehničara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Poboljšanje vizualnog identiteta škole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Sudjelovanje na Danima tehničke kulture Zajednice Tehničke kulture Međimurske županije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Vođenje radionica u gradu za posjetitelje.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Sudjelovanje na danima tehnike Međimurske županije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 xml:space="preserve">Vođenje radionica za posjetitelje 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Vizualni identitet škole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 xml:space="preserve">Učenici koji se vole kreativno i tehnički izražavati, omogućeno je sudjelovanje u unaprjeđenju vizualnog identiteta škole kroz recikliranje, obnavljanje, održavanje, stvaranje postojećih ili novih tvorevina. 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Sudjelovanje u projektima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Učenici naše škole, članovi KMT sudjelovat će svojim radom u nekoliko projekata : Male tehničke radionice; Dan žena i djevojaka u znanosti; Faust i Florijan u našoj školi; Ostavi utisak, a ne otisak; Izrada rukotvorina kroz recikliranje; Kad se male ruke slože te Croatian makers liga.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Vanjska učionica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Opremanje i profesionalna orijentacija u suradnji s Graditeljskom školom Čakovec.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Suradnja s Općinom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 xml:space="preserve">Izrada trofeja za utrku, radionice na Danima općine; 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 xml:space="preserve">Dan tehnike u školi 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lastRenderedPageBreak/>
              <w:t>Članovi Kluba Mladih tehničara ove godine će za dan škole prezentirati svoj rad kroz radionice za učenike razredne nastave te izlagati svoje radove.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Aktivnosti s učenicima razredne nastave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Učenici 3.i 4. razreda jednom tjedno imat će tehničke aktivnosti gdje će usvajati osnovna znanja iz Tehničke kulture, razvijati motoriku i druge vještine potrebne za svakodnevni život.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7C2F7A">
              <w:rPr>
                <w:rFonts w:asciiTheme="majorHAnsi" w:hAnsiTheme="majorHAnsi"/>
                <w:b/>
                <w:bCs/>
              </w:rPr>
              <w:t>PROMET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Program osposobljavanja za upravljanje biciklom daje učenicima 5. razreda osnovne škole mogućnost stjecanja dodatnih kompetencija koje pridonose njihovu sigurnijem sudjelovanju u prometu, ali i mogućnost polaganja biciklističkoga ispita i dobivanje potvrde o osposobljenosti za upravljanje biciklom. Djeca s navršenih devet godina, sukladno Zakonu o sigurnosti prometa na cestama, koja su u školama osposobljena i za to im je izdana potvrda, moći će samostalno upravljati biciklom na cesti, a ostala djeca s navršenih devet godina isto će moći samo u pratnji osobe koja je navršila 16 godina.</w:t>
            </w:r>
          </w:p>
          <w:p w:rsidR="007C2F7A" w:rsidRPr="007C2F7A" w:rsidRDefault="007C2F7A" w:rsidP="007C2F7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7C2F7A" w:rsidRPr="007C2F7A" w:rsidTr="007D0C16">
        <w:trPr>
          <w:trHeight w:val="316"/>
        </w:trPr>
        <w:tc>
          <w:tcPr>
            <w:tcW w:w="1508" w:type="pct"/>
            <w:gridSpan w:val="2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lastRenderedPageBreak/>
              <w:t>Način realizacije</w:t>
            </w:r>
          </w:p>
        </w:tc>
        <w:tc>
          <w:tcPr>
            <w:tcW w:w="3492" w:type="pct"/>
            <w:gridSpan w:val="3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Individualni rad, rad u skupini</w:t>
            </w:r>
          </w:p>
        </w:tc>
      </w:tr>
      <w:tr w:rsidR="007C2F7A" w:rsidRPr="007C2F7A" w:rsidTr="007D0C16">
        <w:trPr>
          <w:trHeight w:val="567"/>
        </w:trPr>
        <w:tc>
          <w:tcPr>
            <w:tcW w:w="1508" w:type="pct"/>
            <w:gridSpan w:val="2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Vremenik</w:t>
            </w:r>
          </w:p>
        </w:tc>
        <w:tc>
          <w:tcPr>
            <w:tcW w:w="3492" w:type="pct"/>
            <w:gridSpan w:val="3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Cijelu školsku godinu 2022./2023. prema vremeniku aktivnosti.</w:t>
            </w:r>
          </w:p>
        </w:tc>
      </w:tr>
      <w:tr w:rsidR="007C2F7A" w:rsidRPr="007C2F7A" w:rsidTr="007D0C16">
        <w:trPr>
          <w:trHeight w:val="891"/>
        </w:trPr>
        <w:tc>
          <w:tcPr>
            <w:tcW w:w="1508" w:type="pct"/>
            <w:gridSpan w:val="2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3492" w:type="pct"/>
            <w:gridSpan w:val="3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Nabava potrošnog materijala za potrebe modelarstva</w:t>
            </w:r>
          </w:p>
          <w:p w:rsidR="007C2F7A" w:rsidRPr="007C2F7A" w:rsidRDefault="007C2F7A" w:rsidP="007C2F7A">
            <w:pPr>
              <w:spacing w:after="0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(šperploča A4, jelove letvice raznih dimenzija, ljepilo, brusni papir...)</w:t>
            </w:r>
          </w:p>
          <w:p w:rsidR="007C2F7A" w:rsidRPr="007C2F7A" w:rsidRDefault="007C2F7A" w:rsidP="007C2F7A">
            <w:pPr>
              <w:spacing w:after="0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 xml:space="preserve">Troškovi puta, sudjelovanja na natjecanjima. </w:t>
            </w:r>
          </w:p>
          <w:p w:rsidR="007C2F7A" w:rsidRPr="007C2F7A" w:rsidRDefault="007C2F7A" w:rsidP="007C2F7A">
            <w:pPr>
              <w:spacing w:after="0"/>
              <w:rPr>
                <w:rFonts w:asciiTheme="majorHAnsi" w:hAnsiTheme="majorHAnsi"/>
              </w:rPr>
            </w:pPr>
          </w:p>
        </w:tc>
      </w:tr>
      <w:tr w:rsidR="007C2F7A" w:rsidRPr="007C2F7A" w:rsidTr="007D0C16">
        <w:trPr>
          <w:trHeight w:val="708"/>
        </w:trPr>
        <w:tc>
          <w:tcPr>
            <w:tcW w:w="1508" w:type="pct"/>
            <w:gridSpan w:val="2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  <w:b/>
              </w:rPr>
            </w:pPr>
            <w:r w:rsidRPr="007C2F7A">
              <w:rPr>
                <w:rFonts w:asciiTheme="majorHAnsi" w:hAnsiTheme="majorHAnsi"/>
                <w:b/>
              </w:rPr>
              <w:t>Način vrednovanja i korištenja rezultata</w:t>
            </w:r>
          </w:p>
        </w:tc>
        <w:tc>
          <w:tcPr>
            <w:tcW w:w="3492" w:type="pct"/>
            <w:gridSpan w:val="3"/>
            <w:vAlign w:val="center"/>
          </w:tcPr>
          <w:p w:rsidR="007C2F7A" w:rsidRPr="007C2F7A" w:rsidRDefault="007C2F7A" w:rsidP="007C2F7A">
            <w:pPr>
              <w:spacing w:after="0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Sudjelovanje na natjecanjima, sajmovima, projektima iz područja tehničke kulture.</w:t>
            </w:r>
          </w:p>
          <w:p w:rsidR="007C2F7A" w:rsidRPr="007C2F7A" w:rsidRDefault="007C2F7A" w:rsidP="007C2F7A">
            <w:pPr>
              <w:spacing w:after="0"/>
              <w:rPr>
                <w:rFonts w:asciiTheme="majorHAnsi" w:hAnsiTheme="majorHAnsi"/>
              </w:rPr>
            </w:pPr>
            <w:r w:rsidRPr="007C2F7A">
              <w:rPr>
                <w:rFonts w:asciiTheme="majorHAnsi" w:hAnsiTheme="majorHAnsi"/>
              </w:rPr>
              <w:t>Prodaja proizvoda u suradnji sa školskom zadrugom.</w:t>
            </w:r>
          </w:p>
        </w:tc>
      </w:tr>
    </w:tbl>
    <w:p w:rsidR="007C2F7A" w:rsidRDefault="007C2F7A" w:rsidP="00262A95"/>
    <w:p w:rsidR="007C2F7A" w:rsidRDefault="00547BA2" w:rsidP="00547BA2">
      <w:pPr>
        <w:ind w:firstLine="144"/>
      </w:pPr>
      <w:r>
        <w:t>Voditeljica Kluba mladih tehničara je učiteljica Renata Martinec.</w:t>
      </w:r>
    </w:p>
    <w:p w:rsidR="007C2F7A" w:rsidRPr="002710DA" w:rsidRDefault="007C2F7A" w:rsidP="00262A95"/>
    <w:p w:rsidR="00183C31" w:rsidRPr="002710DA" w:rsidRDefault="007C2F7A" w:rsidP="006F03B4">
      <w:pPr>
        <w:pStyle w:val="Naslov2"/>
      </w:pPr>
      <w:bookmarkStart w:id="84" w:name="_Toc115784759"/>
      <w:r>
        <w:t>9.8</w:t>
      </w:r>
      <w:r w:rsidR="00183C31" w:rsidRPr="002710DA">
        <w:t>. Projekti Ministarstava koji se provode u Školi</w:t>
      </w:r>
      <w:bookmarkEnd w:id="84"/>
    </w:p>
    <w:p w:rsidR="00FD6729" w:rsidRDefault="00183C31" w:rsidP="00FD6729">
      <w:pPr>
        <w:suppressAutoHyphens/>
        <w:ind w:firstLine="720"/>
        <w:rPr>
          <w:iCs w:val="0"/>
          <w:spacing w:val="-3"/>
        </w:rPr>
      </w:pPr>
      <w:r w:rsidRPr="002710DA">
        <w:rPr>
          <w:iCs w:val="0"/>
          <w:spacing w:val="-3"/>
        </w:rPr>
        <w:t xml:space="preserve">Već nekoliko </w:t>
      </w:r>
      <w:r w:rsidRPr="002710DA">
        <w:t>godina</w:t>
      </w:r>
      <w:r w:rsidR="00BF73C4">
        <w:rPr>
          <w:iCs w:val="0"/>
          <w:spacing w:val="-3"/>
        </w:rPr>
        <w:t xml:space="preserve"> u  Školi se provodi projekt „</w:t>
      </w:r>
      <w:r w:rsidR="00262A95">
        <w:rPr>
          <w:iCs w:val="0"/>
          <w:spacing w:val="-3"/>
        </w:rPr>
        <w:t>Školska shema</w:t>
      </w:r>
      <w:r w:rsidRPr="002710DA">
        <w:rPr>
          <w:iCs w:val="0"/>
          <w:spacing w:val="-3"/>
        </w:rPr>
        <w:t xml:space="preserve">“ za sve učenike. </w:t>
      </w:r>
      <w:r w:rsidR="00FD6729">
        <w:rPr>
          <w:iCs w:val="0"/>
          <w:spacing w:val="-3"/>
        </w:rPr>
        <w:t>I ove</w:t>
      </w:r>
      <w:r>
        <w:rPr>
          <w:iCs w:val="0"/>
          <w:spacing w:val="-3"/>
        </w:rPr>
        <w:t xml:space="preserve"> školske godine</w:t>
      </w:r>
      <w:r w:rsidRPr="002710DA">
        <w:rPr>
          <w:iCs w:val="0"/>
          <w:spacing w:val="-3"/>
        </w:rPr>
        <w:t xml:space="preserve"> počeo se provoditi projekt</w:t>
      </w:r>
      <w:r w:rsidR="004452D2">
        <w:rPr>
          <w:iCs w:val="0"/>
          <w:spacing w:val="-3"/>
        </w:rPr>
        <w:t xml:space="preserve"> „Školski obrovi svima!“ - o</w:t>
      </w:r>
      <w:r w:rsidRPr="002710DA">
        <w:rPr>
          <w:iCs w:val="0"/>
          <w:spacing w:val="-3"/>
        </w:rPr>
        <w:t>siguravanje školske prehrane za učenike u riziku</w:t>
      </w:r>
      <w:r w:rsidR="004452D2">
        <w:rPr>
          <w:iCs w:val="0"/>
          <w:spacing w:val="-3"/>
        </w:rPr>
        <w:t xml:space="preserve"> od siromaštva </w:t>
      </w:r>
      <w:r w:rsidR="00262A95">
        <w:rPr>
          <w:iCs w:val="0"/>
          <w:spacing w:val="-3"/>
        </w:rPr>
        <w:t xml:space="preserve"> </w:t>
      </w:r>
      <w:r>
        <w:rPr>
          <w:iCs w:val="0"/>
          <w:spacing w:val="-3"/>
        </w:rPr>
        <w:t xml:space="preserve">koji obuhvaća </w:t>
      </w:r>
      <w:r w:rsidR="007A3F92">
        <w:rPr>
          <w:iCs w:val="0"/>
          <w:spacing w:val="-3"/>
        </w:rPr>
        <w:t>35</w:t>
      </w:r>
      <w:r w:rsidR="004C6F46">
        <w:rPr>
          <w:iCs w:val="0"/>
          <w:spacing w:val="-3"/>
        </w:rPr>
        <w:t xml:space="preserve"> </w:t>
      </w:r>
      <w:r w:rsidRPr="002710DA">
        <w:rPr>
          <w:iCs w:val="0"/>
          <w:spacing w:val="-3"/>
        </w:rPr>
        <w:t>učenika</w:t>
      </w:r>
      <w:r w:rsidR="005E713B">
        <w:rPr>
          <w:iCs w:val="0"/>
          <w:spacing w:val="-3"/>
        </w:rPr>
        <w:t>, a nositelj je Međimurska županija</w:t>
      </w:r>
      <w:r w:rsidRPr="002710DA">
        <w:rPr>
          <w:iCs w:val="0"/>
          <w:spacing w:val="-3"/>
        </w:rPr>
        <w:t>.</w:t>
      </w:r>
    </w:p>
    <w:p w:rsidR="00732F79" w:rsidRDefault="005E713B" w:rsidP="008B23ED">
      <w:pPr>
        <w:suppressAutoHyphens/>
        <w:ind w:firstLine="720"/>
        <w:rPr>
          <w:iCs w:val="0"/>
          <w:spacing w:val="-3"/>
        </w:rPr>
      </w:pPr>
      <w:r>
        <w:rPr>
          <w:iCs w:val="0"/>
          <w:spacing w:val="-3"/>
        </w:rPr>
        <w:t>Također, uključeni smo u projekt „Školski medni dan“ kojeg je nositelj Međimurska županija.</w:t>
      </w:r>
    </w:p>
    <w:p w:rsidR="007C2F7A" w:rsidRDefault="007C2F7A" w:rsidP="008B23ED">
      <w:pPr>
        <w:suppressAutoHyphens/>
        <w:ind w:firstLine="720"/>
        <w:rPr>
          <w:iCs w:val="0"/>
          <w:spacing w:val="-3"/>
        </w:rPr>
      </w:pPr>
      <w:r>
        <w:rPr>
          <w:iCs w:val="0"/>
          <w:spacing w:val="-3"/>
        </w:rPr>
        <w:t>Ove školske godine provodimo i pr</w:t>
      </w:r>
      <w:r w:rsidR="00220E54">
        <w:rPr>
          <w:iCs w:val="0"/>
          <w:spacing w:val="-3"/>
        </w:rPr>
        <w:t>o</w:t>
      </w:r>
      <w:r>
        <w:rPr>
          <w:iCs w:val="0"/>
          <w:spacing w:val="-3"/>
        </w:rPr>
        <w:t>jekt „Ruksak pun kulture“ u sklopu kojega će u Školi gostovati zbor Chorus angelicus.</w:t>
      </w:r>
    </w:p>
    <w:p w:rsidR="004452D2" w:rsidRDefault="004452D2" w:rsidP="008B23ED">
      <w:pPr>
        <w:suppressAutoHyphens/>
        <w:ind w:firstLine="720"/>
        <w:rPr>
          <w:iCs w:val="0"/>
          <w:spacing w:val="-3"/>
        </w:rPr>
      </w:pPr>
      <w:r>
        <w:rPr>
          <w:iCs w:val="0"/>
          <w:spacing w:val="-3"/>
        </w:rPr>
        <w:t>Uključit ćemo se i u sve projekte koje ponudi Ministarstvo.</w:t>
      </w:r>
    </w:p>
    <w:p w:rsidR="004452D2" w:rsidRDefault="004452D2" w:rsidP="008B23ED">
      <w:pPr>
        <w:suppressAutoHyphens/>
        <w:ind w:firstLine="720"/>
        <w:rPr>
          <w:iCs w:val="0"/>
          <w:spacing w:val="-3"/>
        </w:rPr>
      </w:pPr>
      <w:r>
        <w:rPr>
          <w:iCs w:val="0"/>
          <w:spacing w:val="-3"/>
        </w:rPr>
        <w:t xml:space="preserve">Ove školske godine planirani su i nacionalni ispiti za učenike 8. razreda </w:t>
      </w:r>
      <w:r w:rsidR="00030275">
        <w:rPr>
          <w:iCs w:val="0"/>
          <w:spacing w:val="-3"/>
        </w:rPr>
        <w:t>koje provodi Nacionalni centar za vanjsko vrednovanje obrazovanja.</w:t>
      </w: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8B23ED">
      <w:pPr>
        <w:suppressAutoHyphens/>
        <w:ind w:firstLine="720"/>
        <w:rPr>
          <w:iCs w:val="0"/>
          <w:spacing w:val="-3"/>
        </w:rPr>
      </w:pPr>
    </w:p>
    <w:p w:rsidR="00732F79" w:rsidRDefault="00732F79" w:rsidP="007C2F7A">
      <w:pPr>
        <w:suppressAutoHyphens/>
        <w:rPr>
          <w:iCs w:val="0"/>
          <w:spacing w:val="-3"/>
        </w:rPr>
      </w:pPr>
    </w:p>
    <w:p w:rsidR="00BF73C4" w:rsidRPr="00BF73C4" w:rsidRDefault="00BF73C4" w:rsidP="00BF73C4">
      <w:pPr>
        <w:pStyle w:val="Naslov1"/>
        <w:numPr>
          <w:ilvl w:val="0"/>
          <w:numId w:val="22"/>
        </w:numPr>
      </w:pPr>
      <w:bookmarkStart w:id="85" w:name="_Toc115784760"/>
      <w:r w:rsidRPr="00BF73C4">
        <w:lastRenderedPageBreak/>
        <w:t>ZAŠTITA NA RADU</w:t>
      </w:r>
      <w:bookmarkEnd w:id="85"/>
    </w:p>
    <w:p w:rsidR="00BF73C4" w:rsidRDefault="00BF73C4" w:rsidP="008B23ED">
      <w:pPr>
        <w:suppressAutoHyphens/>
        <w:ind w:firstLine="720"/>
        <w:rPr>
          <w:iCs w:val="0"/>
          <w:spacing w:val="-3"/>
        </w:rPr>
      </w:pPr>
      <w:r>
        <w:rPr>
          <w:iCs w:val="0"/>
          <w:spacing w:val="-3"/>
        </w:rPr>
        <w:t>Za zaštitu na radu u Osnovnoj školi Domašinec od strane radnika zadužena je učiteljica Simona Sinković</w:t>
      </w:r>
      <w:r w:rsidR="00382841">
        <w:rPr>
          <w:iCs w:val="0"/>
          <w:spacing w:val="-3"/>
        </w:rPr>
        <w:t xml:space="preserve"> (</w:t>
      </w:r>
      <w:r w:rsidR="00EB2A82">
        <w:rPr>
          <w:iCs w:val="0"/>
          <w:spacing w:val="-3"/>
        </w:rPr>
        <w:t>4.7.2022</w:t>
      </w:r>
      <w:r w:rsidR="00382841">
        <w:rPr>
          <w:iCs w:val="0"/>
          <w:spacing w:val="-3"/>
        </w:rPr>
        <w:t>.)</w:t>
      </w:r>
      <w:r>
        <w:rPr>
          <w:iCs w:val="0"/>
          <w:spacing w:val="-3"/>
        </w:rPr>
        <w:t>.</w:t>
      </w:r>
      <w:r w:rsidR="00382841">
        <w:rPr>
          <w:iCs w:val="0"/>
          <w:spacing w:val="-3"/>
        </w:rPr>
        <w:t xml:space="preserve"> Ravnateljica Martina Kivač ovlaštenik je poslodavca za zaštitu na radu (</w:t>
      </w:r>
      <w:r w:rsidR="00EB2A82">
        <w:rPr>
          <w:iCs w:val="0"/>
          <w:spacing w:val="-3"/>
        </w:rPr>
        <w:t>4.7.2022.). Poslove stručnjaka zaštite na radu obavlja tvrtka Međimurje ZAING d.o.o.</w:t>
      </w:r>
    </w:p>
    <w:p w:rsidR="00BF73C4" w:rsidRDefault="00BF73C4" w:rsidP="008B23ED">
      <w:pPr>
        <w:suppressAutoHyphens/>
        <w:ind w:firstLine="720"/>
        <w:rPr>
          <w:iCs w:val="0"/>
          <w:spacing w:val="-3"/>
        </w:rPr>
      </w:pPr>
      <w:r>
        <w:rPr>
          <w:iCs w:val="0"/>
          <w:spacing w:val="-3"/>
        </w:rPr>
        <w:t xml:space="preserve">Usluge iz područja zaštite na radu ugovorno pruža </w:t>
      </w:r>
      <w:r w:rsidR="00E03672">
        <w:rPr>
          <w:iCs w:val="0"/>
          <w:spacing w:val="-3"/>
        </w:rPr>
        <w:t xml:space="preserve">Međimurje ZAING d.o.o. </w:t>
      </w:r>
    </w:p>
    <w:p w:rsidR="00E03672" w:rsidRDefault="00E03672" w:rsidP="00E03672">
      <w:pPr>
        <w:pStyle w:val="Naslov2"/>
      </w:pPr>
      <w:bookmarkStart w:id="86" w:name="_Toc115784761"/>
      <w:r>
        <w:t>10.1. Plan ispitivanja i pregleda</w:t>
      </w:r>
      <w:bookmarkEnd w:id="86"/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79"/>
        <w:gridCol w:w="2219"/>
        <w:gridCol w:w="2501"/>
        <w:gridCol w:w="2556"/>
      </w:tblGrid>
      <w:tr w:rsidR="00732F79" w:rsidTr="008C176E">
        <w:tc>
          <w:tcPr>
            <w:tcW w:w="2579" w:type="dxa"/>
            <w:vAlign w:val="center"/>
          </w:tcPr>
          <w:p w:rsidR="00732F79" w:rsidRPr="00E03672" w:rsidRDefault="00732F79" w:rsidP="008C176E">
            <w:pPr>
              <w:suppressAutoHyphens/>
              <w:jc w:val="center"/>
              <w:rPr>
                <w:b/>
                <w:iCs w:val="0"/>
                <w:spacing w:val="-3"/>
              </w:rPr>
            </w:pPr>
            <w:r w:rsidRPr="00E03672">
              <w:rPr>
                <w:b/>
                <w:iCs w:val="0"/>
                <w:spacing w:val="-3"/>
              </w:rPr>
              <w:t>ispitivanja ili pregledi</w:t>
            </w:r>
          </w:p>
        </w:tc>
        <w:tc>
          <w:tcPr>
            <w:tcW w:w="2219" w:type="dxa"/>
          </w:tcPr>
          <w:p w:rsidR="00732F79" w:rsidRPr="00E03672" w:rsidRDefault="00732F79" w:rsidP="008C176E">
            <w:pPr>
              <w:suppressAutoHyphens/>
              <w:jc w:val="center"/>
              <w:rPr>
                <w:b/>
                <w:iCs w:val="0"/>
                <w:spacing w:val="-3"/>
              </w:rPr>
            </w:pPr>
            <w:r>
              <w:rPr>
                <w:b/>
                <w:iCs w:val="0"/>
                <w:spacing w:val="-3"/>
              </w:rPr>
              <w:t>posljednja provjera</w:t>
            </w:r>
          </w:p>
        </w:tc>
        <w:tc>
          <w:tcPr>
            <w:tcW w:w="2501" w:type="dxa"/>
            <w:vAlign w:val="center"/>
          </w:tcPr>
          <w:p w:rsidR="00732F79" w:rsidRPr="00E03672" w:rsidRDefault="00732F79" w:rsidP="008C176E">
            <w:pPr>
              <w:suppressAutoHyphens/>
              <w:jc w:val="center"/>
              <w:rPr>
                <w:b/>
                <w:iCs w:val="0"/>
                <w:spacing w:val="-3"/>
              </w:rPr>
            </w:pPr>
            <w:r w:rsidRPr="00E03672">
              <w:rPr>
                <w:b/>
                <w:iCs w:val="0"/>
                <w:spacing w:val="-3"/>
              </w:rPr>
              <w:t>vrijeme izvršenja</w:t>
            </w:r>
          </w:p>
        </w:tc>
        <w:tc>
          <w:tcPr>
            <w:tcW w:w="2556" w:type="dxa"/>
            <w:vAlign w:val="center"/>
          </w:tcPr>
          <w:p w:rsidR="00732F79" w:rsidRPr="00E03672" w:rsidRDefault="00732F79" w:rsidP="008C176E">
            <w:pPr>
              <w:suppressAutoHyphens/>
              <w:jc w:val="center"/>
              <w:rPr>
                <w:b/>
                <w:iCs w:val="0"/>
                <w:spacing w:val="-3"/>
              </w:rPr>
            </w:pPr>
            <w:r w:rsidRPr="00E03672">
              <w:rPr>
                <w:b/>
                <w:iCs w:val="0"/>
                <w:spacing w:val="-3"/>
              </w:rPr>
              <w:t>način izvršenja</w:t>
            </w:r>
          </w:p>
        </w:tc>
      </w:tr>
      <w:tr w:rsidR="00732F79" w:rsidTr="00EB2A82">
        <w:trPr>
          <w:trHeight w:val="604"/>
        </w:trPr>
        <w:tc>
          <w:tcPr>
            <w:tcW w:w="2579" w:type="dxa"/>
          </w:tcPr>
          <w:p w:rsidR="00732F79" w:rsidRDefault="00732F79" w:rsidP="004C7560">
            <w:pPr>
              <w:suppressAutoHyphens/>
              <w:spacing w:after="0"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 xml:space="preserve">Sustav gašenja požara – hidrantska </w:t>
            </w:r>
            <w:r w:rsidR="00EB2A82">
              <w:rPr>
                <w:iCs w:val="0"/>
                <w:spacing w:val="-3"/>
              </w:rPr>
              <w:t>mreža</w:t>
            </w:r>
          </w:p>
        </w:tc>
        <w:tc>
          <w:tcPr>
            <w:tcW w:w="2219" w:type="dxa"/>
          </w:tcPr>
          <w:p w:rsidR="00732F79" w:rsidRPr="00966D6D" w:rsidRDefault="00EB2A82" w:rsidP="0057741A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prosinac 2022.</w:t>
            </w:r>
          </w:p>
        </w:tc>
        <w:tc>
          <w:tcPr>
            <w:tcW w:w="2501" w:type="dxa"/>
          </w:tcPr>
          <w:p w:rsidR="00732F79" w:rsidRDefault="008E4E93" w:rsidP="008E4E93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prosinac 202</w:t>
            </w:r>
            <w:r w:rsidR="00EB2A82">
              <w:rPr>
                <w:iCs w:val="0"/>
                <w:spacing w:val="-3"/>
              </w:rPr>
              <w:t>3</w:t>
            </w:r>
            <w:r w:rsidR="00732F79">
              <w:rPr>
                <w:iCs w:val="0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EB2A82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 xml:space="preserve">Plinodojavni sustav </w:t>
            </w:r>
          </w:p>
        </w:tc>
        <w:tc>
          <w:tcPr>
            <w:tcW w:w="2219" w:type="dxa"/>
          </w:tcPr>
          <w:p w:rsidR="00732F79" w:rsidRDefault="0057741A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16. listopad 2020.</w:t>
            </w:r>
          </w:p>
        </w:tc>
        <w:tc>
          <w:tcPr>
            <w:tcW w:w="2501" w:type="dxa"/>
          </w:tcPr>
          <w:p w:rsidR="00732F79" w:rsidRDefault="00EB2A82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2023</w:t>
            </w:r>
            <w:r w:rsidR="00732F79">
              <w:rPr>
                <w:iCs w:val="0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Emisije onečišćujućih tvari u zrak iz nepokretnog izvora</w:t>
            </w:r>
          </w:p>
        </w:tc>
        <w:tc>
          <w:tcPr>
            <w:tcW w:w="221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 xml:space="preserve">17. listopad 2018. </w:t>
            </w:r>
          </w:p>
        </w:tc>
        <w:tc>
          <w:tcPr>
            <w:tcW w:w="2501" w:type="dxa"/>
          </w:tcPr>
          <w:p w:rsidR="00732F79" w:rsidRDefault="0057741A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prosinac 2021</w:t>
            </w:r>
            <w:r w:rsidR="00732F79">
              <w:rPr>
                <w:iCs w:val="0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Ispravnost plinske instalacije</w:t>
            </w:r>
          </w:p>
        </w:tc>
        <w:tc>
          <w:tcPr>
            <w:tcW w:w="2219" w:type="dxa"/>
          </w:tcPr>
          <w:p w:rsidR="00732F79" w:rsidRPr="00EB2A82" w:rsidRDefault="00732F79" w:rsidP="008C176E">
            <w:pPr>
              <w:suppressAutoHyphens/>
              <w:spacing w:after="0"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7. studeni 2018 .– DEK</w:t>
            </w:r>
          </w:p>
          <w:p w:rsidR="00732F79" w:rsidRPr="00EB2A82" w:rsidRDefault="00732F79" w:rsidP="008C176E">
            <w:pPr>
              <w:suppressAutoHyphens/>
              <w:spacing w:after="0"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7. studeni 2018. – TUR</w:t>
            </w:r>
          </w:p>
          <w:p w:rsidR="00732F79" w:rsidRPr="00EB2A82" w:rsidRDefault="009C54B6" w:rsidP="008C176E">
            <w:pPr>
              <w:suppressAutoHyphens/>
              <w:spacing w:after="0"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18. studeni</w:t>
            </w:r>
            <w:r w:rsidR="0057741A" w:rsidRPr="00EB2A82">
              <w:rPr>
                <w:iCs w:val="0"/>
                <w:color w:val="000000" w:themeColor="text1"/>
                <w:spacing w:val="-3"/>
              </w:rPr>
              <w:t xml:space="preserve"> 2020</w:t>
            </w:r>
            <w:r w:rsidR="00732F79" w:rsidRPr="00EB2A82">
              <w:rPr>
                <w:iCs w:val="0"/>
                <w:color w:val="000000" w:themeColor="text1"/>
                <w:spacing w:val="-3"/>
              </w:rPr>
              <w:t>. -DOM</w:t>
            </w:r>
          </w:p>
        </w:tc>
        <w:tc>
          <w:tcPr>
            <w:tcW w:w="2501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DEK i TUR – listopad 2023.</w:t>
            </w:r>
          </w:p>
          <w:p w:rsidR="00732F79" w:rsidRPr="00EB2A82" w:rsidRDefault="00EB2A82" w:rsidP="009C54B6">
            <w:pPr>
              <w:suppressAutoHyphens/>
              <w:spacing w:after="0"/>
              <w:rPr>
                <w:iCs w:val="0"/>
                <w:color w:val="000000" w:themeColor="text1"/>
                <w:spacing w:val="-3"/>
              </w:rPr>
            </w:pPr>
            <w:r>
              <w:rPr>
                <w:iCs w:val="0"/>
                <w:color w:val="000000" w:themeColor="text1"/>
                <w:spacing w:val="-3"/>
              </w:rPr>
              <w:t xml:space="preserve">DOM –nova kotlovnica </w:t>
            </w: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Međimurje-plin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Radni okoliš</w:t>
            </w:r>
          </w:p>
        </w:tc>
        <w:tc>
          <w:tcPr>
            <w:tcW w:w="2219" w:type="dxa"/>
          </w:tcPr>
          <w:p w:rsidR="00732F79" w:rsidRDefault="00EB2A82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srpanj 2021.</w:t>
            </w:r>
          </w:p>
        </w:tc>
        <w:tc>
          <w:tcPr>
            <w:tcW w:w="2501" w:type="dxa"/>
          </w:tcPr>
          <w:p w:rsidR="00732F79" w:rsidRDefault="0057741A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kolovoz 2024</w:t>
            </w:r>
            <w:r w:rsidR="00732F79">
              <w:rPr>
                <w:iCs w:val="0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732F79" w:rsidTr="008C176E">
        <w:tc>
          <w:tcPr>
            <w:tcW w:w="2579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Sustav zaštite od munje</w:t>
            </w:r>
          </w:p>
        </w:tc>
        <w:tc>
          <w:tcPr>
            <w:tcW w:w="2219" w:type="dxa"/>
          </w:tcPr>
          <w:p w:rsidR="00732F79" w:rsidRDefault="0057741A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2021.</w:t>
            </w:r>
          </w:p>
        </w:tc>
        <w:tc>
          <w:tcPr>
            <w:tcW w:w="2501" w:type="dxa"/>
          </w:tcPr>
          <w:p w:rsidR="00732F79" w:rsidRDefault="0057741A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listopad 2024</w:t>
            </w:r>
            <w:r w:rsidR="009C54B6">
              <w:rPr>
                <w:iCs w:val="0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Default="00732F79" w:rsidP="008C176E">
            <w:pPr>
              <w:suppressAutoHyphens/>
              <w:rPr>
                <w:iCs w:val="0"/>
                <w:spacing w:val="-3"/>
              </w:rPr>
            </w:pPr>
            <w:r>
              <w:rPr>
                <w:iCs w:val="0"/>
                <w:spacing w:val="-3"/>
              </w:rPr>
              <w:t>Međimurje ZAING d.o.o.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Radna oprema</w:t>
            </w:r>
          </w:p>
        </w:tc>
        <w:tc>
          <w:tcPr>
            <w:tcW w:w="2219" w:type="dxa"/>
          </w:tcPr>
          <w:p w:rsidR="00732F79" w:rsidRPr="00EB2A82" w:rsidRDefault="00EB2A82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listopad 2021.</w:t>
            </w:r>
          </w:p>
        </w:tc>
        <w:tc>
          <w:tcPr>
            <w:tcW w:w="2501" w:type="dxa"/>
          </w:tcPr>
          <w:p w:rsidR="00732F79" w:rsidRPr="00EB2A82" w:rsidRDefault="0057741A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studeni 2022</w:t>
            </w:r>
            <w:r w:rsidR="009C54B6" w:rsidRPr="00EB2A82">
              <w:rPr>
                <w:iCs w:val="0"/>
                <w:color w:val="000000" w:themeColor="text1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Međimurje ZAING d.o.o.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Oprema pod tlakom</w:t>
            </w:r>
          </w:p>
        </w:tc>
        <w:tc>
          <w:tcPr>
            <w:tcW w:w="221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11. rujan 2019.</w:t>
            </w:r>
          </w:p>
        </w:tc>
        <w:tc>
          <w:tcPr>
            <w:tcW w:w="2501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rujan 2024.</w:t>
            </w: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Međimurje ZAING d.o.o.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Procjena rizika</w:t>
            </w:r>
          </w:p>
        </w:tc>
        <w:tc>
          <w:tcPr>
            <w:tcW w:w="221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lipanj 2016.</w:t>
            </w:r>
          </w:p>
        </w:tc>
        <w:tc>
          <w:tcPr>
            <w:tcW w:w="2501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Međimurje ZAING d.o.o.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Vježba evakuacije</w:t>
            </w:r>
          </w:p>
        </w:tc>
        <w:tc>
          <w:tcPr>
            <w:tcW w:w="2219" w:type="dxa"/>
          </w:tcPr>
          <w:p w:rsidR="00732F79" w:rsidRPr="00EB2A82" w:rsidRDefault="0057741A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4. ožujak 2021.</w:t>
            </w:r>
          </w:p>
        </w:tc>
        <w:tc>
          <w:tcPr>
            <w:tcW w:w="2501" w:type="dxa"/>
          </w:tcPr>
          <w:p w:rsidR="00732F79" w:rsidRPr="00EB2A82" w:rsidRDefault="0057741A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listopad 2023</w:t>
            </w:r>
            <w:r w:rsidR="00732F79" w:rsidRPr="00EB2A82">
              <w:rPr>
                <w:iCs w:val="0"/>
                <w:color w:val="000000" w:themeColor="text1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DVD Domašinec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Elektroinstalacije</w:t>
            </w:r>
          </w:p>
        </w:tc>
        <w:tc>
          <w:tcPr>
            <w:tcW w:w="221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16. listopad 2019.</w:t>
            </w:r>
          </w:p>
        </w:tc>
        <w:tc>
          <w:tcPr>
            <w:tcW w:w="2501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listopad 2023.</w:t>
            </w: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Međimurje ZAING d.o.o.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Servis vatrogasnih aparata</w:t>
            </w:r>
          </w:p>
        </w:tc>
        <w:tc>
          <w:tcPr>
            <w:tcW w:w="2219" w:type="dxa"/>
          </w:tcPr>
          <w:p w:rsidR="00732F79" w:rsidRPr="00EB2A82" w:rsidRDefault="00EB2A82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listopad 2022</w:t>
            </w:r>
            <w:r w:rsidR="00732F79" w:rsidRPr="00EB2A82">
              <w:rPr>
                <w:iCs w:val="0"/>
                <w:color w:val="000000" w:themeColor="text1"/>
                <w:spacing w:val="-3"/>
              </w:rPr>
              <w:t>.</w:t>
            </w:r>
          </w:p>
        </w:tc>
        <w:tc>
          <w:tcPr>
            <w:tcW w:w="2501" w:type="dxa"/>
          </w:tcPr>
          <w:p w:rsidR="00732F79" w:rsidRPr="00EB2A82" w:rsidRDefault="00EB2A82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rujan 2023</w:t>
            </w:r>
            <w:r w:rsidR="00732F79" w:rsidRPr="00EB2A82">
              <w:rPr>
                <w:iCs w:val="0"/>
                <w:color w:val="000000" w:themeColor="text1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Međimurje ZAING d.o.o.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spacing w:after="0"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Dezinfekcija, dezinsekcija, deratizacija</w:t>
            </w:r>
          </w:p>
        </w:tc>
        <w:tc>
          <w:tcPr>
            <w:tcW w:w="2219" w:type="dxa"/>
          </w:tcPr>
          <w:p w:rsidR="00732F79" w:rsidRPr="00EB2A82" w:rsidRDefault="00EB2A82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travanj 2022.</w:t>
            </w:r>
          </w:p>
        </w:tc>
        <w:tc>
          <w:tcPr>
            <w:tcW w:w="2501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periodično</w:t>
            </w: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BIOINSTITUT d.o.o.</w:t>
            </w:r>
          </w:p>
        </w:tc>
      </w:tr>
      <w:tr w:rsidR="00EB2A82" w:rsidRPr="00EB2A82" w:rsidTr="008C176E">
        <w:tc>
          <w:tcPr>
            <w:tcW w:w="2579" w:type="dxa"/>
          </w:tcPr>
          <w:p w:rsidR="00732F79" w:rsidRPr="00EB2A82" w:rsidRDefault="00732F79" w:rsidP="008C176E">
            <w:pPr>
              <w:suppressAutoHyphens/>
              <w:spacing w:after="0"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Servis plamenika</w:t>
            </w:r>
          </w:p>
        </w:tc>
        <w:tc>
          <w:tcPr>
            <w:tcW w:w="2219" w:type="dxa"/>
          </w:tcPr>
          <w:p w:rsidR="00732F79" w:rsidRPr="00EB2A82" w:rsidRDefault="00EB2A82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svibanj 2022.</w:t>
            </w:r>
          </w:p>
        </w:tc>
        <w:tc>
          <w:tcPr>
            <w:tcW w:w="2501" w:type="dxa"/>
          </w:tcPr>
          <w:p w:rsidR="00732F79" w:rsidRPr="00EB2A82" w:rsidRDefault="00EB2A82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svibanj 2022</w:t>
            </w:r>
            <w:r w:rsidR="009C54B6" w:rsidRPr="00EB2A82">
              <w:rPr>
                <w:iCs w:val="0"/>
                <w:color w:val="000000" w:themeColor="text1"/>
                <w:spacing w:val="-3"/>
              </w:rPr>
              <w:t>.</w:t>
            </w:r>
          </w:p>
        </w:tc>
        <w:tc>
          <w:tcPr>
            <w:tcW w:w="2556" w:type="dxa"/>
          </w:tcPr>
          <w:p w:rsidR="00732F79" w:rsidRPr="00EB2A82" w:rsidRDefault="00732F79" w:rsidP="008C176E">
            <w:pPr>
              <w:suppressAutoHyphens/>
              <w:rPr>
                <w:iCs w:val="0"/>
                <w:color w:val="000000" w:themeColor="text1"/>
                <w:spacing w:val="-3"/>
              </w:rPr>
            </w:pPr>
            <w:r w:rsidRPr="00EB2A82">
              <w:rPr>
                <w:iCs w:val="0"/>
                <w:color w:val="000000" w:themeColor="text1"/>
                <w:spacing w:val="-3"/>
              </w:rPr>
              <w:t>Ekoterm</w:t>
            </w:r>
          </w:p>
        </w:tc>
      </w:tr>
    </w:tbl>
    <w:p w:rsidR="00433FFE" w:rsidRDefault="00433FFE" w:rsidP="00A6408E">
      <w:pPr>
        <w:suppressAutoHyphens/>
        <w:rPr>
          <w:iCs w:val="0"/>
          <w:spacing w:val="-3"/>
        </w:rPr>
      </w:pPr>
    </w:p>
    <w:p w:rsidR="00732F79" w:rsidRDefault="00732F79" w:rsidP="00A6408E">
      <w:pPr>
        <w:suppressAutoHyphens/>
        <w:rPr>
          <w:iCs w:val="0"/>
          <w:spacing w:val="-3"/>
        </w:rPr>
      </w:pPr>
    </w:p>
    <w:p w:rsidR="00EB2A82" w:rsidRDefault="00EB2A82" w:rsidP="00A6408E">
      <w:pPr>
        <w:suppressAutoHyphens/>
        <w:rPr>
          <w:iCs w:val="0"/>
          <w:spacing w:val="-3"/>
        </w:rPr>
      </w:pPr>
    </w:p>
    <w:p w:rsidR="00EB2A82" w:rsidRDefault="00EB2A82" w:rsidP="00A6408E">
      <w:pPr>
        <w:suppressAutoHyphens/>
        <w:rPr>
          <w:iCs w:val="0"/>
          <w:spacing w:val="-3"/>
        </w:rPr>
      </w:pPr>
    </w:p>
    <w:p w:rsidR="00EB2A82" w:rsidRDefault="00EB2A82" w:rsidP="00A6408E">
      <w:pPr>
        <w:suppressAutoHyphens/>
        <w:rPr>
          <w:iCs w:val="0"/>
          <w:spacing w:val="-3"/>
        </w:rPr>
      </w:pPr>
    </w:p>
    <w:p w:rsidR="00732F79" w:rsidRDefault="00732F79" w:rsidP="00A6408E">
      <w:pPr>
        <w:suppressAutoHyphens/>
        <w:rPr>
          <w:iCs w:val="0"/>
          <w:spacing w:val="-3"/>
        </w:rPr>
      </w:pPr>
    </w:p>
    <w:p w:rsidR="00183C31" w:rsidRPr="002710DA" w:rsidRDefault="00BF73C4" w:rsidP="00A23BFA">
      <w:pPr>
        <w:pStyle w:val="Naslov1"/>
      </w:pPr>
      <w:bookmarkStart w:id="87" w:name="_Toc115784762"/>
      <w:r>
        <w:lastRenderedPageBreak/>
        <w:t>11</w:t>
      </w:r>
      <w:r w:rsidR="00A6408E">
        <w:t>. PL</w:t>
      </w:r>
      <w:r w:rsidR="00183C31" w:rsidRPr="002710DA">
        <w:t>AN NABAVE I OPREMANJA</w:t>
      </w:r>
      <w:bookmarkEnd w:id="87"/>
    </w:p>
    <w:p w:rsidR="00EB2A82" w:rsidRDefault="00183C31" w:rsidP="00C60449">
      <w:r w:rsidRPr="002710DA">
        <w:t xml:space="preserve">                 U planu nabave za ovu školsku godinu imamo:</w:t>
      </w:r>
      <w:r w:rsidR="00EB2A82">
        <w:t xml:space="preserve"> novi zamrzivač u matičnoj školi, izmjena dotrajalog namještaja, oprema za kabinete fizike, kemije, biologije i geografije te sportsku opremu i sitni inventar u skladu s raspoloživim novčanim sredstvima.</w:t>
      </w:r>
    </w:p>
    <w:p w:rsidR="00EB2A82" w:rsidRDefault="00EB2A82" w:rsidP="00EB2A82">
      <w:pPr>
        <w:ind w:firstLine="708"/>
      </w:pPr>
      <w:r>
        <w:t>Dovršetak vanjske učionice u matičnoj školi te vanjsku učionicu u Područnoj školi Florijana Andrašeca u Dekanovcu.</w:t>
      </w:r>
    </w:p>
    <w:p w:rsidR="00EB2A82" w:rsidRDefault="00EB2A82" w:rsidP="00EB2A82">
      <w:pPr>
        <w:ind w:firstLine="708"/>
      </w:pPr>
      <w:r>
        <w:t>Planiramo i zamjenu ograda u područnim školama.</w:t>
      </w:r>
    </w:p>
    <w:p w:rsidR="00FD6729" w:rsidRPr="002710DA" w:rsidRDefault="00FD6729" w:rsidP="00C60449"/>
    <w:p w:rsidR="00183C31" w:rsidRPr="002710DA" w:rsidRDefault="00BF73C4" w:rsidP="001A4C8C">
      <w:pPr>
        <w:pStyle w:val="Naslov1"/>
      </w:pPr>
      <w:bookmarkStart w:id="88" w:name="_Toc115784763"/>
      <w:r>
        <w:t>12</w:t>
      </w:r>
      <w:r w:rsidR="00183C31" w:rsidRPr="002710DA">
        <w:t>. PRILOZI</w:t>
      </w:r>
      <w:bookmarkEnd w:id="88"/>
    </w:p>
    <w:p w:rsidR="00183C31" w:rsidRPr="002710DA" w:rsidRDefault="00183C31" w:rsidP="00CB5EFD">
      <w:r w:rsidRPr="002710DA">
        <w:rPr>
          <w:u w:val="single"/>
        </w:rPr>
        <w:t>Sastavni dijelovi Godišnjeg plana i programa rada Škole su</w:t>
      </w:r>
      <w:r w:rsidRPr="002710DA">
        <w:t xml:space="preserve">:                                                                                                                   </w:t>
      </w:r>
    </w:p>
    <w:p w:rsidR="00183C31" w:rsidRDefault="00183C31" w:rsidP="00CB5EFD">
      <w:r w:rsidRPr="002710DA">
        <w:t xml:space="preserve">1. </w:t>
      </w:r>
      <w:r w:rsidR="00D93439">
        <w:t>Odluke</w:t>
      </w:r>
      <w:r w:rsidRPr="002710DA">
        <w:t xml:space="preserve"> o tjednim </w:t>
      </w:r>
      <w:r w:rsidR="00D93439">
        <w:t xml:space="preserve">i godišnjim </w:t>
      </w:r>
      <w:r w:rsidRPr="002710DA">
        <w:t>zaduženjima učite</w:t>
      </w:r>
      <w:r w:rsidR="00EB2A82">
        <w:t>lja i stručnih suradnika u 2022</w:t>
      </w:r>
      <w:r w:rsidRPr="002710DA">
        <w:t>./20</w:t>
      </w:r>
      <w:r w:rsidR="00EB2A82">
        <w:t>23</w:t>
      </w:r>
      <w:r w:rsidRPr="002710DA">
        <w:t xml:space="preserve">. šk. </w:t>
      </w:r>
      <w:r w:rsidR="005B7CE2">
        <w:t>god.</w:t>
      </w:r>
    </w:p>
    <w:p w:rsidR="00183C31" w:rsidRDefault="00183C31" w:rsidP="00A609AC">
      <w:r w:rsidRPr="002710DA">
        <w:t>2. Raspored sati svih razreda</w:t>
      </w:r>
      <w:r>
        <w:t xml:space="preserve"> </w:t>
      </w:r>
      <w:r w:rsidR="00EB2A82">
        <w:t>u 2022./2023</w:t>
      </w:r>
      <w:r w:rsidR="00D93439">
        <w:t>. školskoj godini</w:t>
      </w:r>
    </w:p>
    <w:p w:rsidR="00D93439" w:rsidRPr="00C21311" w:rsidRDefault="00D93439" w:rsidP="00D93439">
      <w:pPr>
        <w:rPr>
          <w:b/>
          <w:sz w:val="28"/>
          <w:szCs w:val="22"/>
        </w:rPr>
      </w:pPr>
    </w:p>
    <w:p w:rsidR="00D93439" w:rsidRPr="002710DA" w:rsidRDefault="00D93439" w:rsidP="00A609AC"/>
    <w:p w:rsidR="00183C31" w:rsidRPr="002710DA" w:rsidRDefault="00183C31" w:rsidP="00CB5EFD"/>
    <w:p w:rsidR="00183C31" w:rsidRPr="002710DA" w:rsidRDefault="00183C31" w:rsidP="00541320">
      <w:pPr>
        <w:rPr>
          <w:rFonts w:cs="Arial"/>
          <w:sz w:val="26"/>
          <w:szCs w:val="26"/>
        </w:rPr>
      </w:pPr>
    </w:p>
    <w:p w:rsidR="00183C31" w:rsidRPr="002710DA" w:rsidRDefault="00183C31" w:rsidP="00541320">
      <w:pPr>
        <w:rPr>
          <w:b/>
          <w:bCs/>
        </w:rPr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Default="00183C31" w:rsidP="000C602C">
      <w:pPr>
        <w:jc w:val="both"/>
      </w:pPr>
    </w:p>
    <w:p w:rsidR="00C41524" w:rsidRDefault="00C41524" w:rsidP="000C602C">
      <w:pPr>
        <w:jc w:val="both"/>
      </w:pPr>
    </w:p>
    <w:p w:rsidR="00C41524" w:rsidRDefault="00C41524" w:rsidP="000C602C">
      <w:pPr>
        <w:jc w:val="both"/>
      </w:pPr>
    </w:p>
    <w:p w:rsidR="00C41524" w:rsidRDefault="00C41524" w:rsidP="000C602C">
      <w:pPr>
        <w:jc w:val="both"/>
      </w:pPr>
    </w:p>
    <w:p w:rsidR="00C41524" w:rsidRPr="002710DA" w:rsidRDefault="00C41524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183C31" w:rsidRPr="002710DA" w:rsidRDefault="00183C31" w:rsidP="000C602C">
      <w:pPr>
        <w:jc w:val="both"/>
      </w:pPr>
    </w:p>
    <w:p w:rsidR="00C41524" w:rsidRDefault="00C41524" w:rsidP="000C602C">
      <w:pPr>
        <w:jc w:val="both"/>
      </w:pPr>
    </w:p>
    <w:p w:rsidR="00183C31" w:rsidRDefault="00C41524" w:rsidP="000C602C">
      <w:pPr>
        <w:jc w:val="both"/>
        <w:rPr>
          <w:b/>
        </w:rPr>
      </w:pPr>
      <w:r>
        <w:t>N</w:t>
      </w:r>
      <w:r w:rsidR="00183C31">
        <w:t xml:space="preserve">a temelju </w:t>
      </w:r>
      <w:r w:rsidR="003B364D">
        <w:t xml:space="preserve">članka 28. i </w:t>
      </w:r>
      <w:r w:rsidR="00183C31">
        <w:t>članka 118. st. 2. al. 5. Zakona o odgoju i obrazovanju u osnovnoj i srednjoj školi (Narodne novine, broj 87/08, 86/09, 92/10, 10</w:t>
      </w:r>
      <w:r>
        <w:t xml:space="preserve">5/10, 90/11, 5/12, 16/12, 86/12, </w:t>
      </w:r>
      <w:r w:rsidR="00183C31">
        <w:t>94/13</w:t>
      </w:r>
      <w:r>
        <w:t>, 152/14 i 7/17</w:t>
      </w:r>
      <w:r w:rsidR="003B364D">
        <w:t>) te</w:t>
      </w:r>
      <w:r w:rsidR="00183C31">
        <w:t xml:space="preserve"> članka 13. </w:t>
      </w:r>
      <w:r w:rsidR="003B364D">
        <w:t xml:space="preserve">i članka 58. </w:t>
      </w:r>
      <w:r w:rsidR="00183C31">
        <w:t xml:space="preserve">Statuta Školski odbor Osnovne škole Domašinec (Marka Kovača 1, Domašinec, 40318 Dekanovec) na prijedlog ravnateljice Škole na sjednici održanoj </w:t>
      </w:r>
      <w:r w:rsidR="00B056FC">
        <w:rPr>
          <w:color w:val="FF0000"/>
        </w:rPr>
        <w:t xml:space="preserve"> </w:t>
      </w:r>
      <w:r w:rsidR="007C2F7A">
        <w:t>3. listopada 2022</w:t>
      </w:r>
      <w:r w:rsidR="00B056FC" w:rsidRPr="00B056FC">
        <w:t>.</w:t>
      </w:r>
      <w:r w:rsidR="00183C31" w:rsidRPr="00B056FC">
        <w:t xml:space="preserve"> godine </w:t>
      </w:r>
      <w:r w:rsidR="00183C31">
        <w:t xml:space="preserve">donosi </w:t>
      </w:r>
      <w:r w:rsidR="00183C31" w:rsidRPr="005D2CB4">
        <w:rPr>
          <w:b/>
        </w:rPr>
        <w:t xml:space="preserve">Godišnji plan i program rada Osnovne škole </w:t>
      </w:r>
      <w:r w:rsidR="00F0049F">
        <w:rPr>
          <w:b/>
        </w:rPr>
        <w:t>Domašinec za školsku godinu 2022./2023</w:t>
      </w:r>
      <w:r w:rsidR="00183C31" w:rsidRPr="005D2CB4">
        <w:rPr>
          <w:b/>
        </w:rPr>
        <w:t>.</w:t>
      </w:r>
    </w:p>
    <w:p w:rsidR="00183C31" w:rsidRDefault="00183C31" w:rsidP="000C602C">
      <w:pPr>
        <w:jc w:val="both"/>
        <w:rPr>
          <w:b/>
        </w:rPr>
      </w:pPr>
    </w:p>
    <w:p w:rsidR="00C41524" w:rsidRDefault="00C41524" w:rsidP="000C602C">
      <w:pPr>
        <w:jc w:val="both"/>
        <w:rPr>
          <w:b/>
        </w:rPr>
      </w:pPr>
    </w:p>
    <w:p w:rsidR="00C41524" w:rsidRDefault="00C41524" w:rsidP="000C602C">
      <w:pPr>
        <w:jc w:val="both"/>
        <w:rPr>
          <w:b/>
        </w:rPr>
      </w:pPr>
    </w:p>
    <w:p w:rsidR="00183C31" w:rsidRDefault="00183C31" w:rsidP="000C602C">
      <w:pPr>
        <w:jc w:val="both"/>
      </w:pPr>
      <w:r>
        <w:t>Ravnateljica:                                                                                                          Predsjed</w:t>
      </w:r>
      <w:r w:rsidR="00AA5F89">
        <w:t>n</w:t>
      </w:r>
      <w:r>
        <w:t>ica Školskog odbora:</w:t>
      </w:r>
    </w:p>
    <w:p w:rsidR="00183C31" w:rsidRDefault="00183C31" w:rsidP="000C602C">
      <w:pPr>
        <w:jc w:val="both"/>
      </w:pPr>
      <w:r>
        <w:t xml:space="preserve">Martina Kivač, mag. theol.                                                      </w:t>
      </w:r>
      <w:r w:rsidR="002B2405">
        <w:t xml:space="preserve">   </w:t>
      </w:r>
      <w:r>
        <w:t xml:space="preserve">                           </w:t>
      </w:r>
      <w:r w:rsidR="0010683E">
        <w:t>Simona Sinković, dipl. uč.</w:t>
      </w:r>
    </w:p>
    <w:p w:rsidR="004D2182" w:rsidRDefault="004D2182" w:rsidP="000C602C">
      <w:pPr>
        <w:jc w:val="both"/>
      </w:pPr>
    </w:p>
    <w:p w:rsidR="004D2182" w:rsidRDefault="004D2182" w:rsidP="000C602C">
      <w:pPr>
        <w:jc w:val="both"/>
      </w:pPr>
    </w:p>
    <w:p w:rsidR="004D2182" w:rsidRPr="005D2CB4" w:rsidRDefault="004D2182" w:rsidP="000C602C">
      <w:pPr>
        <w:jc w:val="both"/>
      </w:pPr>
    </w:p>
    <w:sectPr w:rsidR="004D2182" w:rsidRPr="005D2CB4" w:rsidSect="00140271">
      <w:footerReference w:type="default" r:id="rId15"/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E2" w:rsidRDefault="008235E2" w:rsidP="003A2861">
      <w:pPr>
        <w:spacing w:after="0" w:line="240" w:lineRule="auto"/>
      </w:pPr>
      <w:r>
        <w:separator/>
      </w:r>
    </w:p>
  </w:endnote>
  <w:endnote w:type="continuationSeparator" w:id="0">
    <w:p w:rsidR="008235E2" w:rsidRDefault="008235E2" w:rsidP="003A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doni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11" w:rsidRDefault="00B60C11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1D8CB4" wp14:editId="5EABA8A2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C11" w:rsidRPr="007E3506" w:rsidRDefault="00B60C11" w:rsidP="007E350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7598D9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10C52" w:rsidRPr="00410C52">
                            <w:rPr>
                              <w:noProof/>
                              <w:color w:val="7598D9"/>
                            </w:rPr>
                            <w:t>11</w:t>
                          </w:r>
                          <w:r>
                            <w:rPr>
                              <w:noProof/>
                              <w:color w:val="7598D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" filled="f" fillcolor="#c0504d" stroked="f" strokecolor="#5c83b4" strokeweight="2.25pt">
              <v:textbox inset=",0,,0">
                <w:txbxContent>
                  <w:p w:rsidR="00B60C11" w:rsidRPr="007E3506" w:rsidRDefault="00B60C11" w:rsidP="007E3506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7598D9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10C52" w:rsidRPr="00410C52">
                      <w:rPr>
                        <w:noProof/>
                        <w:color w:val="7598D9"/>
                      </w:rPr>
                      <w:t>11</w:t>
                    </w:r>
                    <w:r>
                      <w:rPr>
                        <w:noProof/>
                        <w:color w:val="7598D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11" w:rsidRDefault="00B60C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C52">
      <w:rPr>
        <w:noProof/>
      </w:rPr>
      <w:t>80</w:t>
    </w:r>
    <w:r>
      <w:rPr>
        <w:noProof/>
      </w:rPr>
      <w:fldChar w:fldCharType="end"/>
    </w:r>
  </w:p>
  <w:p w:rsidR="00B60C11" w:rsidRDefault="00B60C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E2" w:rsidRDefault="008235E2" w:rsidP="003A2861">
      <w:pPr>
        <w:spacing w:after="0" w:line="240" w:lineRule="auto"/>
      </w:pPr>
      <w:r>
        <w:separator/>
      </w:r>
    </w:p>
  </w:footnote>
  <w:footnote w:type="continuationSeparator" w:id="0">
    <w:p w:rsidR="008235E2" w:rsidRDefault="008235E2" w:rsidP="003A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11" w:rsidRDefault="00B60C11" w:rsidP="007E3506">
    <w:pPr>
      <w:pStyle w:val="Zaglavlje"/>
      <w:tabs>
        <w:tab w:val="clear" w:pos="4536"/>
      </w:tabs>
    </w:pPr>
    <w:r>
      <w:rPr>
        <w:color w:val="FE8637"/>
        <w:sz w:val="24"/>
        <w:szCs w:val="24"/>
      </w:rPr>
      <w:t>Godišnji plan i program rada</w:t>
    </w:r>
    <w:r>
      <w:rPr>
        <w:sz w:val="24"/>
        <w:szCs w:val="24"/>
      </w:rPr>
      <w:tab/>
    </w:r>
    <w:r>
      <w:rPr>
        <w:color w:val="FE8637"/>
        <w:sz w:val="24"/>
        <w:szCs w:val="24"/>
      </w:rPr>
      <w:t>Školska godina 2022./2023.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9333B"/>
    <w:multiLevelType w:val="hybridMultilevel"/>
    <w:tmpl w:val="5D088536"/>
    <w:lvl w:ilvl="0" w:tplc="201AE7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1B1A40"/>
    <w:multiLevelType w:val="hybridMultilevel"/>
    <w:tmpl w:val="90D27484"/>
    <w:lvl w:ilvl="0" w:tplc="E4A0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652AC"/>
    <w:multiLevelType w:val="singleLevel"/>
    <w:tmpl w:val="9F0282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1FB6F5A"/>
    <w:multiLevelType w:val="hybridMultilevel"/>
    <w:tmpl w:val="4FC2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1BBF"/>
    <w:multiLevelType w:val="hybridMultilevel"/>
    <w:tmpl w:val="93FA8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7991080"/>
    <w:multiLevelType w:val="hybridMultilevel"/>
    <w:tmpl w:val="4C4C5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F6CA8"/>
    <w:multiLevelType w:val="hybridMultilevel"/>
    <w:tmpl w:val="5B3EB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9F7359F"/>
    <w:multiLevelType w:val="hybridMultilevel"/>
    <w:tmpl w:val="4126AF2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22279"/>
    <w:multiLevelType w:val="hybridMultilevel"/>
    <w:tmpl w:val="4D78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41B35E6"/>
    <w:multiLevelType w:val="hybridMultilevel"/>
    <w:tmpl w:val="4BE85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64843"/>
    <w:multiLevelType w:val="hybridMultilevel"/>
    <w:tmpl w:val="D7FA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57A08"/>
    <w:multiLevelType w:val="hybridMultilevel"/>
    <w:tmpl w:val="EA34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835C5"/>
    <w:multiLevelType w:val="multilevel"/>
    <w:tmpl w:val="1A28D40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cs="Times New Roman" w:hint="default"/>
      </w:rPr>
    </w:lvl>
  </w:abstractNum>
  <w:abstractNum w:abstractNumId="18">
    <w:nsid w:val="413B4811"/>
    <w:multiLevelType w:val="hybridMultilevel"/>
    <w:tmpl w:val="00B20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A2EFE"/>
    <w:multiLevelType w:val="multilevel"/>
    <w:tmpl w:val="1B54ED0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7CA44FC"/>
    <w:multiLevelType w:val="hybridMultilevel"/>
    <w:tmpl w:val="AA46E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CD3056A"/>
    <w:multiLevelType w:val="hybridMultilevel"/>
    <w:tmpl w:val="BFB281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E02338"/>
    <w:multiLevelType w:val="hybridMultilevel"/>
    <w:tmpl w:val="D83E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21A6D"/>
    <w:multiLevelType w:val="hybridMultilevel"/>
    <w:tmpl w:val="AB848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676ED"/>
    <w:multiLevelType w:val="hybridMultilevel"/>
    <w:tmpl w:val="59765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61553D63"/>
    <w:multiLevelType w:val="hybridMultilevel"/>
    <w:tmpl w:val="4686197C"/>
    <w:lvl w:ilvl="0" w:tplc="6CAC6D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AD6A9C"/>
    <w:multiLevelType w:val="hybridMultilevel"/>
    <w:tmpl w:val="3EC43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F7AB2"/>
    <w:multiLevelType w:val="hybridMultilevel"/>
    <w:tmpl w:val="ADD2F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10367"/>
    <w:multiLevelType w:val="hybridMultilevel"/>
    <w:tmpl w:val="F4AAD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1589A"/>
    <w:multiLevelType w:val="hybridMultilevel"/>
    <w:tmpl w:val="49B88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10870"/>
    <w:multiLevelType w:val="hybridMultilevel"/>
    <w:tmpl w:val="DC1A6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6CED0562"/>
    <w:multiLevelType w:val="hybridMultilevel"/>
    <w:tmpl w:val="D7DCCCF2"/>
    <w:lvl w:ilvl="0" w:tplc="B2AACB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12A87"/>
    <w:multiLevelType w:val="hybridMultilevel"/>
    <w:tmpl w:val="BD5E5B3C"/>
    <w:lvl w:ilvl="0" w:tplc="50E82C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02F1D8A"/>
    <w:multiLevelType w:val="hybridMultilevel"/>
    <w:tmpl w:val="D4D80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72B0297"/>
    <w:multiLevelType w:val="hybridMultilevel"/>
    <w:tmpl w:val="71CAAE1A"/>
    <w:lvl w:ilvl="0" w:tplc="C06C747E">
      <w:numFmt w:val="bullet"/>
      <w:lvlText w:val="-"/>
      <w:lvlJc w:val="left"/>
      <w:pPr>
        <w:ind w:left="145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>
    <w:nsid w:val="784C5390"/>
    <w:multiLevelType w:val="hybridMultilevel"/>
    <w:tmpl w:val="789A3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6"/>
  </w:num>
  <w:num w:numId="8">
    <w:abstractNumId w:val="41"/>
  </w:num>
  <w:num w:numId="9">
    <w:abstractNumId w:val="22"/>
  </w:num>
  <w:num w:numId="10">
    <w:abstractNumId w:val="26"/>
  </w:num>
  <w:num w:numId="11">
    <w:abstractNumId w:val="31"/>
  </w:num>
  <w:num w:numId="12">
    <w:abstractNumId w:val="16"/>
  </w:num>
  <w:num w:numId="13">
    <w:abstractNumId w:val="25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"/>
  </w:num>
  <w:num w:numId="30">
    <w:abstractNumId w:val="38"/>
  </w:num>
  <w:num w:numId="31">
    <w:abstractNumId w:val="42"/>
  </w:num>
  <w:num w:numId="32">
    <w:abstractNumId w:val="18"/>
  </w:num>
  <w:num w:numId="33">
    <w:abstractNumId w:val="33"/>
  </w:num>
  <w:num w:numId="34">
    <w:abstractNumId w:val="21"/>
  </w:num>
  <w:num w:numId="35">
    <w:abstractNumId w:val="32"/>
  </w:num>
  <w:num w:numId="36">
    <w:abstractNumId w:val="43"/>
  </w:num>
  <w:num w:numId="37">
    <w:abstractNumId w:val="14"/>
  </w:num>
  <w:num w:numId="38">
    <w:abstractNumId w:val="40"/>
  </w:num>
  <w:num w:numId="39">
    <w:abstractNumId w:val="5"/>
  </w:num>
  <w:num w:numId="40">
    <w:abstractNumId w:val="11"/>
  </w:num>
  <w:num w:numId="41">
    <w:abstractNumId w:val="8"/>
  </w:num>
  <w:num w:numId="42">
    <w:abstractNumId w:val="34"/>
  </w:num>
  <w:num w:numId="43">
    <w:abstractNumId w:val="29"/>
  </w:num>
  <w:num w:numId="44">
    <w:abstractNumId w:val="3"/>
  </w:num>
  <w:num w:numId="45">
    <w:abstractNumId w:val="9"/>
  </w:num>
  <w:num w:numId="46">
    <w:abstractNumId w:val="2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61"/>
    <w:rsid w:val="00000094"/>
    <w:rsid w:val="00003727"/>
    <w:rsid w:val="000058D4"/>
    <w:rsid w:val="00006D73"/>
    <w:rsid w:val="00006E13"/>
    <w:rsid w:val="00010604"/>
    <w:rsid w:val="000106C5"/>
    <w:rsid w:val="00010F6B"/>
    <w:rsid w:val="0001100C"/>
    <w:rsid w:val="000127FB"/>
    <w:rsid w:val="0001480B"/>
    <w:rsid w:val="00014967"/>
    <w:rsid w:val="000156E5"/>
    <w:rsid w:val="0001713F"/>
    <w:rsid w:val="00017468"/>
    <w:rsid w:val="00017CCD"/>
    <w:rsid w:val="0002248B"/>
    <w:rsid w:val="0002303A"/>
    <w:rsid w:val="000235A4"/>
    <w:rsid w:val="0002386E"/>
    <w:rsid w:val="00025120"/>
    <w:rsid w:val="00026BBE"/>
    <w:rsid w:val="00030275"/>
    <w:rsid w:val="00030A77"/>
    <w:rsid w:val="00030E17"/>
    <w:rsid w:val="000323C6"/>
    <w:rsid w:val="00033359"/>
    <w:rsid w:val="00033615"/>
    <w:rsid w:val="000359D4"/>
    <w:rsid w:val="00036CD7"/>
    <w:rsid w:val="00040DFD"/>
    <w:rsid w:val="00040FED"/>
    <w:rsid w:val="00041972"/>
    <w:rsid w:val="00042595"/>
    <w:rsid w:val="000465F1"/>
    <w:rsid w:val="0004769D"/>
    <w:rsid w:val="00050680"/>
    <w:rsid w:val="00050D5A"/>
    <w:rsid w:val="00055D96"/>
    <w:rsid w:val="000563CA"/>
    <w:rsid w:val="000579AB"/>
    <w:rsid w:val="00066922"/>
    <w:rsid w:val="0006769E"/>
    <w:rsid w:val="00070A61"/>
    <w:rsid w:val="0007298A"/>
    <w:rsid w:val="00075D7A"/>
    <w:rsid w:val="000814C4"/>
    <w:rsid w:val="00083B05"/>
    <w:rsid w:val="00094005"/>
    <w:rsid w:val="00094DB1"/>
    <w:rsid w:val="00096730"/>
    <w:rsid w:val="000A0240"/>
    <w:rsid w:val="000A082C"/>
    <w:rsid w:val="000A198D"/>
    <w:rsid w:val="000A25AA"/>
    <w:rsid w:val="000A25B7"/>
    <w:rsid w:val="000A2D77"/>
    <w:rsid w:val="000A2DD0"/>
    <w:rsid w:val="000A3604"/>
    <w:rsid w:val="000A5E07"/>
    <w:rsid w:val="000A5E4E"/>
    <w:rsid w:val="000A70C6"/>
    <w:rsid w:val="000A7742"/>
    <w:rsid w:val="000A777A"/>
    <w:rsid w:val="000A7B0A"/>
    <w:rsid w:val="000B0232"/>
    <w:rsid w:val="000B4DFB"/>
    <w:rsid w:val="000B4E36"/>
    <w:rsid w:val="000B5A45"/>
    <w:rsid w:val="000B642C"/>
    <w:rsid w:val="000B6C6E"/>
    <w:rsid w:val="000B7736"/>
    <w:rsid w:val="000B7B4E"/>
    <w:rsid w:val="000C0395"/>
    <w:rsid w:val="000C4074"/>
    <w:rsid w:val="000C422A"/>
    <w:rsid w:val="000C602C"/>
    <w:rsid w:val="000D044A"/>
    <w:rsid w:val="000D22DC"/>
    <w:rsid w:val="000D62E4"/>
    <w:rsid w:val="000D7CCA"/>
    <w:rsid w:val="000E05C8"/>
    <w:rsid w:val="000E0E78"/>
    <w:rsid w:val="000E1482"/>
    <w:rsid w:val="000E3206"/>
    <w:rsid w:val="000E35A0"/>
    <w:rsid w:val="000E4DD7"/>
    <w:rsid w:val="000E569C"/>
    <w:rsid w:val="000E5891"/>
    <w:rsid w:val="000E70FD"/>
    <w:rsid w:val="000F1D9A"/>
    <w:rsid w:val="000F7AEE"/>
    <w:rsid w:val="00103312"/>
    <w:rsid w:val="001042F9"/>
    <w:rsid w:val="0010683E"/>
    <w:rsid w:val="001068C7"/>
    <w:rsid w:val="001079B2"/>
    <w:rsid w:val="00113F6B"/>
    <w:rsid w:val="00114177"/>
    <w:rsid w:val="00120520"/>
    <w:rsid w:val="00120B51"/>
    <w:rsid w:val="0012345B"/>
    <w:rsid w:val="00124F6C"/>
    <w:rsid w:val="00125D17"/>
    <w:rsid w:val="001268C3"/>
    <w:rsid w:val="00127589"/>
    <w:rsid w:val="00131E84"/>
    <w:rsid w:val="00132ED0"/>
    <w:rsid w:val="00136CB2"/>
    <w:rsid w:val="001375AE"/>
    <w:rsid w:val="00140271"/>
    <w:rsid w:val="001405F8"/>
    <w:rsid w:val="001420B6"/>
    <w:rsid w:val="00142A13"/>
    <w:rsid w:val="00144F87"/>
    <w:rsid w:val="00147062"/>
    <w:rsid w:val="00147065"/>
    <w:rsid w:val="001471E3"/>
    <w:rsid w:val="00147A39"/>
    <w:rsid w:val="001505E2"/>
    <w:rsid w:val="00151411"/>
    <w:rsid w:val="00151EF3"/>
    <w:rsid w:val="001523B7"/>
    <w:rsid w:val="001562C9"/>
    <w:rsid w:val="00157F5C"/>
    <w:rsid w:val="0016046B"/>
    <w:rsid w:val="00160A6D"/>
    <w:rsid w:val="00160D35"/>
    <w:rsid w:val="0016499A"/>
    <w:rsid w:val="00164EDD"/>
    <w:rsid w:val="00166DAC"/>
    <w:rsid w:val="00170CBB"/>
    <w:rsid w:val="00170F7E"/>
    <w:rsid w:val="00172542"/>
    <w:rsid w:val="0017737E"/>
    <w:rsid w:val="00177F60"/>
    <w:rsid w:val="00181761"/>
    <w:rsid w:val="00181B47"/>
    <w:rsid w:val="00183388"/>
    <w:rsid w:val="00183C31"/>
    <w:rsid w:val="00190BE9"/>
    <w:rsid w:val="001918A5"/>
    <w:rsid w:val="001926C8"/>
    <w:rsid w:val="00193BFE"/>
    <w:rsid w:val="001952F8"/>
    <w:rsid w:val="00195B4A"/>
    <w:rsid w:val="00195D8B"/>
    <w:rsid w:val="00196002"/>
    <w:rsid w:val="00196031"/>
    <w:rsid w:val="00196FDD"/>
    <w:rsid w:val="00197441"/>
    <w:rsid w:val="001A02FB"/>
    <w:rsid w:val="001A0BAE"/>
    <w:rsid w:val="001A302C"/>
    <w:rsid w:val="001A3D6F"/>
    <w:rsid w:val="001A4C8C"/>
    <w:rsid w:val="001A600F"/>
    <w:rsid w:val="001A73C5"/>
    <w:rsid w:val="001B31C9"/>
    <w:rsid w:val="001B4CE0"/>
    <w:rsid w:val="001B4F7E"/>
    <w:rsid w:val="001B5585"/>
    <w:rsid w:val="001C1125"/>
    <w:rsid w:val="001C205E"/>
    <w:rsid w:val="001C2891"/>
    <w:rsid w:val="001C5624"/>
    <w:rsid w:val="001C5E99"/>
    <w:rsid w:val="001C770A"/>
    <w:rsid w:val="001C7794"/>
    <w:rsid w:val="001D2699"/>
    <w:rsid w:val="001D3896"/>
    <w:rsid w:val="001D451E"/>
    <w:rsid w:val="001D5753"/>
    <w:rsid w:val="001D64F4"/>
    <w:rsid w:val="001E014C"/>
    <w:rsid w:val="001E1F9B"/>
    <w:rsid w:val="001E233A"/>
    <w:rsid w:val="001E30F8"/>
    <w:rsid w:val="001E5563"/>
    <w:rsid w:val="001E5F40"/>
    <w:rsid w:val="001E6169"/>
    <w:rsid w:val="001F0688"/>
    <w:rsid w:val="001F43C4"/>
    <w:rsid w:val="001F4430"/>
    <w:rsid w:val="001F5C18"/>
    <w:rsid w:val="001F7D16"/>
    <w:rsid w:val="002015C2"/>
    <w:rsid w:val="0020396B"/>
    <w:rsid w:val="0020589B"/>
    <w:rsid w:val="00206981"/>
    <w:rsid w:val="002074ED"/>
    <w:rsid w:val="00207AF0"/>
    <w:rsid w:val="00207DAA"/>
    <w:rsid w:val="002100BA"/>
    <w:rsid w:val="002105F1"/>
    <w:rsid w:val="00210E22"/>
    <w:rsid w:val="00212D8A"/>
    <w:rsid w:val="00215118"/>
    <w:rsid w:val="00216FE1"/>
    <w:rsid w:val="00220E54"/>
    <w:rsid w:val="00221037"/>
    <w:rsid w:val="0022119B"/>
    <w:rsid w:val="002217BE"/>
    <w:rsid w:val="002225B0"/>
    <w:rsid w:val="00222E03"/>
    <w:rsid w:val="00222F19"/>
    <w:rsid w:val="00224925"/>
    <w:rsid w:val="00225A6E"/>
    <w:rsid w:val="00226949"/>
    <w:rsid w:val="0023228A"/>
    <w:rsid w:val="00233CFA"/>
    <w:rsid w:val="002350EF"/>
    <w:rsid w:val="002412C0"/>
    <w:rsid w:val="002424EB"/>
    <w:rsid w:val="002451DF"/>
    <w:rsid w:val="00245FFA"/>
    <w:rsid w:val="00246889"/>
    <w:rsid w:val="00247519"/>
    <w:rsid w:val="00247EB6"/>
    <w:rsid w:val="00253CF1"/>
    <w:rsid w:val="0025686C"/>
    <w:rsid w:val="00256927"/>
    <w:rsid w:val="00257588"/>
    <w:rsid w:val="00260FA6"/>
    <w:rsid w:val="00261DD1"/>
    <w:rsid w:val="0026283B"/>
    <w:rsid w:val="00262A95"/>
    <w:rsid w:val="00263877"/>
    <w:rsid w:val="0026506E"/>
    <w:rsid w:val="0026613E"/>
    <w:rsid w:val="00267083"/>
    <w:rsid w:val="002710DA"/>
    <w:rsid w:val="00272603"/>
    <w:rsid w:val="00272BE8"/>
    <w:rsid w:val="00272CFF"/>
    <w:rsid w:val="0027470C"/>
    <w:rsid w:val="0027674C"/>
    <w:rsid w:val="00281A5B"/>
    <w:rsid w:val="002857C9"/>
    <w:rsid w:val="00285C59"/>
    <w:rsid w:val="00286287"/>
    <w:rsid w:val="00287C53"/>
    <w:rsid w:val="00291E7C"/>
    <w:rsid w:val="00293B36"/>
    <w:rsid w:val="00294FE9"/>
    <w:rsid w:val="00296EE5"/>
    <w:rsid w:val="0029788F"/>
    <w:rsid w:val="00297D1B"/>
    <w:rsid w:val="002A075F"/>
    <w:rsid w:val="002A1B2C"/>
    <w:rsid w:val="002A2EE2"/>
    <w:rsid w:val="002A4A99"/>
    <w:rsid w:val="002A6E64"/>
    <w:rsid w:val="002B02D1"/>
    <w:rsid w:val="002B0891"/>
    <w:rsid w:val="002B2405"/>
    <w:rsid w:val="002B2C34"/>
    <w:rsid w:val="002B352F"/>
    <w:rsid w:val="002B37E4"/>
    <w:rsid w:val="002B47F9"/>
    <w:rsid w:val="002B64D8"/>
    <w:rsid w:val="002B7EE7"/>
    <w:rsid w:val="002C06AA"/>
    <w:rsid w:val="002C1446"/>
    <w:rsid w:val="002C19E0"/>
    <w:rsid w:val="002C24CF"/>
    <w:rsid w:val="002C41A9"/>
    <w:rsid w:val="002C5A94"/>
    <w:rsid w:val="002C65FA"/>
    <w:rsid w:val="002C68C4"/>
    <w:rsid w:val="002C7ADA"/>
    <w:rsid w:val="002C7FCD"/>
    <w:rsid w:val="002D2070"/>
    <w:rsid w:val="002D216B"/>
    <w:rsid w:val="002D440C"/>
    <w:rsid w:val="002E0947"/>
    <w:rsid w:val="002E0D5B"/>
    <w:rsid w:val="002E1049"/>
    <w:rsid w:val="002E45C7"/>
    <w:rsid w:val="002E46F7"/>
    <w:rsid w:val="002E53BB"/>
    <w:rsid w:val="002E5529"/>
    <w:rsid w:val="002E7079"/>
    <w:rsid w:val="002E75A7"/>
    <w:rsid w:val="002F1D74"/>
    <w:rsid w:val="002F29FE"/>
    <w:rsid w:val="002F53B9"/>
    <w:rsid w:val="002F59D9"/>
    <w:rsid w:val="002F71EF"/>
    <w:rsid w:val="00301A34"/>
    <w:rsid w:val="00302F10"/>
    <w:rsid w:val="003046CF"/>
    <w:rsid w:val="00304F42"/>
    <w:rsid w:val="00305720"/>
    <w:rsid w:val="0031193B"/>
    <w:rsid w:val="0031220C"/>
    <w:rsid w:val="00315174"/>
    <w:rsid w:val="003157DB"/>
    <w:rsid w:val="00315A4C"/>
    <w:rsid w:val="00316BBD"/>
    <w:rsid w:val="0031734F"/>
    <w:rsid w:val="00317A36"/>
    <w:rsid w:val="0032008A"/>
    <w:rsid w:val="00320DA2"/>
    <w:rsid w:val="00321326"/>
    <w:rsid w:val="00321451"/>
    <w:rsid w:val="00330A59"/>
    <w:rsid w:val="0033130A"/>
    <w:rsid w:val="00332689"/>
    <w:rsid w:val="003340F2"/>
    <w:rsid w:val="00334E5F"/>
    <w:rsid w:val="00335932"/>
    <w:rsid w:val="00335B0C"/>
    <w:rsid w:val="0034069F"/>
    <w:rsid w:val="00344D04"/>
    <w:rsid w:val="00345D62"/>
    <w:rsid w:val="003461F9"/>
    <w:rsid w:val="00351A73"/>
    <w:rsid w:val="00351FE4"/>
    <w:rsid w:val="0035576E"/>
    <w:rsid w:val="00356EEB"/>
    <w:rsid w:val="00357AF1"/>
    <w:rsid w:val="00360868"/>
    <w:rsid w:val="003614CC"/>
    <w:rsid w:val="00361DBE"/>
    <w:rsid w:val="00362411"/>
    <w:rsid w:val="003641E8"/>
    <w:rsid w:val="0036441B"/>
    <w:rsid w:val="00366EFC"/>
    <w:rsid w:val="0036766B"/>
    <w:rsid w:val="00367FA3"/>
    <w:rsid w:val="00372C64"/>
    <w:rsid w:val="00375BB2"/>
    <w:rsid w:val="00375E03"/>
    <w:rsid w:val="00376339"/>
    <w:rsid w:val="00376D9A"/>
    <w:rsid w:val="003800FC"/>
    <w:rsid w:val="00382841"/>
    <w:rsid w:val="00382883"/>
    <w:rsid w:val="00385495"/>
    <w:rsid w:val="00386468"/>
    <w:rsid w:val="00386D85"/>
    <w:rsid w:val="0038741F"/>
    <w:rsid w:val="00390628"/>
    <w:rsid w:val="003979EA"/>
    <w:rsid w:val="00397A41"/>
    <w:rsid w:val="003A1A31"/>
    <w:rsid w:val="003A2495"/>
    <w:rsid w:val="003A2861"/>
    <w:rsid w:val="003A2C04"/>
    <w:rsid w:val="003A374B"/>
    <w:rsid w:val="003A5222"/>
    <w:rsid w:val="003A5C41"/>
    <w:rsid w:val="003A7EFA"/>
    <w:rsid w:val="003B015D"/>
    <w:rsid w:val="003B1749"/>
    <w:rsid w:val="003B1A76"/>
    <w:rsid w:val="003B270A"/>
    <w:rsid w:val="003B326A"/>
    <w:rsid w:val="003B364D"/>
    <w:rsid w:val="003B3D6D"/>
    <w:rsid w:val="003B4C60"/>
    <w:rsid w:val="003B6B79"/>
    <w:rsid w:val="003B709B"/>
    <w:rsid w:val="003C06EE"/>
    <w:rsid w:val="003C07A8"/>
    <w:rsid w:val="003C0CA1"/>
    <w:rsid w:val="003C0CF5"/>
    <w:rsid w:val="003C1460"/>
    <w:rsid w:val="003C504F"/>
    <w:rsid w:val="003C5E73"/>
    <w:rsid w:val="003C64C7"/>
    <w:rsid w:val="003C64CF"/>
    <w:rsid w:val="003C7825"/>
    <w:rsid w:val="003D02DF"/>
    <w:rsid w:val="003D4133"/>
    <w:rsid w:val="003D723B"/>
    <w:rsid w:val="003E0C98"/>
    <w:rsid w:val="003E21D4"/>
    <w:rsid w:val="003E3042"/>
    <w:rsid w:val="003E73D2"/>
    <w:rsid w:val="003E7A2B"/>
    <w:rsid w:val="003F185E"/>
    <w:rsid w:val="003F3958"/>
    <w:rsid w:val="003F5299"/>
    <w:rsid w:val="003F5C23"/>
    <w:rsid w:val="003F6C13"/>
    <w:rsid w:val="00400D65"/>
    <w:rsid w:val="0040178A"/>
    <w:rsid w:val="004022CD"/>
    <w:rsid w:val="00403569"/>
    <w:rsid w:val="004047D7"/>
    <w:rsid w:val="00404D73"/>
    <w:rsid w:val="0040579F"/>
    <w:rsid w:val="0040580F"/>
    <w:rsid w:val="004109FC"/>
    <w:rsid w:val="00410C52"/>
    <w:rsid w:val="00410F1B"/>
    <w:rsid w:val="0041178F"/>
    <w:rsid w:val="00413438"/>
    <w:rsid w:val="0041478A"/>
    <w:rsid w:val="00414E87"/>
    <w:rsid w:val="00415ACC"/>
    <w:rsid w:val="00421C66"/>
    <w:rsid w:val="004249B9"/>
    <w:rsid w:val="00424D18"/>
    <w:rsid w:val="00424E83"/>
    <w:rsid w:val="00425AFD"/>
    <w:rsid w:val="00426E8D"/>
    <w:rsid w:val="004314FD"/>
    <w:rsid w:val="00433FFE"/>
    <w:rsid w:val="004433B5"/>
    <w:rsid w:val="004449BF"/>
    <w:rsid w:val="004452D2"/>
    <w:rsid w:val="00446517"/>
    <w:rsid w:val="0045183F"/>
    <w:rsid w:val="00452F3D"/>
    <w:rsid w:val="004538A3"/>
    <w:rsid w:val="00454F8F"/>
    <w:rsid w:val="00455D81"/>
    <w:rsid w:val="00456488"/>
    <w:rsid w:val="00456885"/>
    <w:rsid w:val="00460961"/>
    <w:rsid w:val="00460B68"/>
    <w:rsid w:val="00466225"/>
    <w:rsid w:val="004663CB"/>
    <w:rsid w:val="00470220"/>
    <w:rsid w:val="00471EF8"/>
    <w:rsid w:val="0047224A"/>
    <w:rsid w:val="00473157"/>
    <w:rsid w:val="00473C73"/>
    <w:rsid w:val="00474AF4"/>
    <w:rsid w:val="00474D4F"/>
    <w:rsid w:val="004803CF"/>
    <w:rsid w:val="004813E7"/>
    <w:rsid w:val="00481506"/>
    <w:rsid w:val="00481DE6"/>
    <w:rsid w:val="004832DC"/>
    <w:rsid w:val="004856FB"/>
    <w:rsid w:val="0049089D"/>
    <w:rsid w:val="00490BA8"/>
    <w:rsid w:val="00490E57"/>
    <w:rsid w:val="004954AA"/>
    <w:rsid w:val="00496C0D"/>
    <w:rsid w:val="004971B2"/>
    <w:rsid w:val="004A1630"/>
    <w:rsid w:val="004A1719"/>
    <w:rsid w:val="004A186C"/>
    <w:rsid w:val="004A47FE"/>
    <w:rsid w:val="004A671C"/>
    <w:rsid w:val="004A7374"/>
    <w:rsid w:val="004B118E"/>
    <w:rsid w:val="004B1479"/>
    <w:rsid w:val="004B6A58"/>
    <w:rsid w:val="004C0033"/>
    <w:rsid w:val="004C025B"/>
    <w:rsid w:val="004C270F"/>
    <w:rsid w:val="004C6F46"/>
    <w:rsid w:val="004C74DD"/>
    <w:rsid w:val="004C7560"/>
    <w:rsid w:val="004D2071"/>
    <w:rsid w:val="004D2182"/>
    <w:rsid w:val="004D2517"/>
    <w:rsid w:val="004D47AA"/>
    <w:rsid w:val="004D5151"/>
    <w:rsid w:val="004D686F"/>
    <w:rsid w:val="004E1661"/>
    <w:rsid w:val="004E1B0B"/>
    <w:rsid w:val="004E1C62"/>
    <w:rsid w:val="004E27C4"/>
    <w:rsid w:val="004E3398"/>
    <w:rsid w:val="004E418F"/>
    <w:rsid w:val="004E4E54"/>
    <w:rsid w:val="004F1B45"/>
    <w:rsid w:val="004F2D98"/>
    <w:rsid w:val="004F30F7"/>
    <w:rsid w:val="004F387C"/>
    <w:rsid w:val="004F3F2B"/>
    <w:rsid w:val="004F4ABE"/>
    <w:rsid w:val="004F53B4"/>
    <w:rsid w:val="004F5C17"/>
    <w:rsid w:val="004F5F89"/>
    <w:rsid w:val="004F7C88"/>
    <w:rsid w:val="00500697"/>
    <w:rsid w:val="00502EB7"/>
    <w:rsid w:val="005040E0"/>
    <w:rsid w:val="005067F5"/>
    <w:rsid w:val="00507813"/>
    <w:rsid w:val="00510C35"/>
    <w:rsid w:val="00513F8A"/>
    <w:rsid w:val="00514216"/>
    <w:rsid w:val="0051469C"/>
    <w:rsid w:val="00514CBB"/>
    <w:rsid w:val="0051612E"/>
    <w:rsid w:val="00516732"/>
    <w:rsid w:val="00522E80"/>
    <w:rsid w:val="005231B1"/>
    <w:rsid w:val="00523628"/>
    <w:rsid w:val="005244F1"/>
    <w:rsid w:val="00525E41"/>
    <w:rsid w:val="0053157E"/>
    <w:rsid w:val="005339E6"/>
    <w:rsid w:val="00533FE2"/>
    <w:rsid w:val="0053406B"/>
    <w:rsid w:val="005367DC"/>
    <w:rsid w:val="0053761B"/>
    <w:rsid w:val="00537F53"/>
    <w:rsid w:val="00541320"/>
    <w:rsid w:val="00543792"/>
    <w:rsid w:val="005456E7"/>
    <w:rsid w:val="00547A0F"/>
    <w:rsid w:val="00547BA2"/>
    <w:rsid w:val="00547E14"/>
    <w:rsid w:val="00552F69"/>
    <w:rsid w:val="00553C18"/>
    <w:rsid w:val="00557FC9"/>
    <w:rsid w:val="005603A3"/>
    <w:rsid w:val="005625F0"/>
    <w:rsid w:val="005638B7"/>
    <w:rsid w:val="00564326"/>
    <w:rsid w:val="00565226"/>
    <w:rsid w:val="00567EDE"/>
    <w:rsid w:val="00570BC7"/>
    <w:rsid w:val="005711D8"/>
    <w:rsid w:val="00573E53"/>
    <w:rsid w:val="0057741A"/>
    <w:rsid w:val="0057790A"/>
    <w:rsid w:val="005800BE"/>
    <w:rsid w:val="005829F2"/>
    <w:rsid w:val="0058459B"/>
    <w:rsid w:val="005845A6"/>
    <w:rsid w:val="005849B1"/>
    <w:rsid w:val="00585239"/>
    <w:rsid w:val="00585C0C"/>
    <w:rsid w:val="00586748"/>
    <w:rsid w:val="00587551"/>
    <w:rsid w:val="00587833"/>
    <w:rsid w:val="00591524"/>
    <w:rsid w:val="005930CF"/>
    <w:rsid w:val="00596A30"/>
    <w:rsid w:val="00596AE6"/>
    <w:rsid w:val="005A031B"/>
    <w:rsid w:val="005A22A4"/>
    <w:rsid w:val="005A28C4"/>
    <w:rsid w:val="005A36F3"/>
    <w:rsid w:val="005A6AB8"/>
    <w:rsid w:val="005B1837"/>
    <w:rsid w:val="005B27F8"/>
    <w:rsid w:val="005B39BB"/>
    <w:rsid w:val="005B6553"/>
    <w:rsid w:val="005B7941"/>
    <w:rsid w:val="005B7CE2"/>
    <w:rsid w:val="005C0333"/>
    <w:rsid w:val="005C05D5"/>
    <w:rsid w:val="005C2852"/>
    <w:rsid w:val="005C3BA8"/>
    <w:rsid w:val="005D2538"/>
    <w:rsid w:val="005D2CB4"/>
    <w:rsid w:val="005D6B46"/>
    <w:rsid w:val="005E206F"/>
    <w:rsid w:val="005E2E12"/>
    <w:rsid w:val="005E41BC"/>
    <w:rsid w:val="005E45F5"/>
    <w:rsid w:val="005E573C"/>
    <w:rsid w:val="005E5D07"/>
    <w:rsid w:val="005E713B"/>
    <w:rsid w:val="005E7796"/>
    <w:rsid w:val="005F1DD9"/>
    <w:rsid w:val="005F3EF7"/>
    <w:rsid w:val="005F4346"/>
    <w:rsid w:val="005F46F3"/>
    <w:rsid w:val="005F6D81"/>
    <w:rsid w:val="005F7FBD"/>
    <w:rsid w:val="0060068F"/>
    <w:rsid w:val="00600E75"/>
    <w:rsid w:val="006018A7"/>
    <w:rsid w:val="00602D31"/>
    <w:rsid w:val="006047A1"/>
    <w:rsid w:val="00604DA5"/>
    <w:rsid w:val="00605488"/>
    <w:rsid w:val="0060588B"/>
    <w:rsid w:val="00607689"/>
    <w:rsid w:val="0061006F"/>
    <w:rsid w:val="006121DE"/>
    <w:rsid w:val="006213E2"/>
    <w:rsid w:val="006245DD"/>
    <w:rsid w:val="0062562A"/>
    <w:rsid w:val="006260AB"/>
    <w:rsid w:val="006266BE"/>
    <w:rsid w:val="0063027F"/>
    <w:rsid w:val="006305C6"/>
    <w:rsid w:val="0063240E"/>
    <w:rsid w:val="006334F2"/>
    <w:rsid w:val="0064015C"/>
    <w:rsid w:val="006405F5"/>
    <w:rsid w:val="006417DF"/>
    <w:rsid w:val="00641B2E"/>
    <w:rsid w:val="00641E22"/>
    <w:rsid w:val="00643BA1"/>
    <w:rsid w:val="00644763"/>
    <w:rsid w:val="006458AF"/>
    <w:rsid w:val="00647272"/>
    <w:rsid w:val="006478C6"/>
    <w:rsid w:val="00647DB6"/>
    <w:rsid w:val="00651170"/>
    <w:rsid w:val="00653FD0"/>
    <w:rsid w:val="006555B6"/>
    <w:rsid w:val="006557B0"/>
    <w:rsid w:val="00656684"/>
    <w:rsid w:val="00657358"/>
    <w:rsid w:val="006609EC"/>
    <w:rsid w:val="00662FCC"/>
    <w:rsid w:val="00663CC2"/>
    <w:rsid w:val="00663E14"/>
    <w:rsid w:val="00663EEA"/>
    <w:rsid w:val="006652C7"/>
    <w:rsid w:val="00665A39"/>
    <w:rsid w:val="00666771"/>
    <w:rsid w:val="006669DB"/>
    <w:rsid w:val="0067176B"/>
    <w:rsid w:val="0067279E"/>
    <w:rsid w:val="0067476B"/>
    <w:rsid w:val="00675B42"/>
    <w:rsid w:val="00681469"/>
    <w:rsid w:val="00682752"/>
    <w:rsid w:val="00682782"/>
    <w:rsid w:val="006829D9"/>
    <w:rsid w:val="006841CC"/>
    <w:rsid w:val="006848DD"/>
    <w:rsid w:val="00686990"/>
    <w:rsid w:val="00686B4B"/>
    <w:rsid w:val="00691F60"/>
    <w:rsid w:val="006928C0"/>
    <w:rsid w:val="00693ACD"/>
    <w:rsid w:val="00694E16"/>
    <w:rsid w:val="006973B4"/>
    <w:rsid w:val="00697E88"/>
    <w:rsid w:val="006A0F68"/>
    <w:rsid w:val="006A193C"/>
    <w:rsid w:val="006A4283"/>
    <w:rsid w:val="006A47FC"/>
    <w:rsid w:val="006A5D4E"/>
    <w:rsid w:val="006A64E7"/>
    <w:rsid w:val="006A65E2"/>
    <w:rsid w:val="006A70C7"/>
    <w:rsid w:val="006B1BB6"/>
    <w:rsid w:val="006B4D77"/>
    <w:rsid w:val="006B6420"/>
    <w:rsid w:val="006B7994"/>
    <w:rsid w:val="006B7D05"/>
    <w:rsid w:val="006C076F"/>
    <w:rsid w:val="006C12AE"/>
    <w:rsid w:val="006C1BC3"/>
    <w:rsid w:val="006C29CE"/>
    <w:rsid w:val="006C3C8C"/>
    <w:rsid w:val="006C4431"/>
    <w:rsid w:val="006C565E"/>
    <w:rsid w:val="006C722E"/>
    <w:rsid w:val="006D0FEA"/>
    <w:rsid w:val="006D3274"/>
    <w:rsid w:val="006D5536"/>
    <w:rsid w:val="006D577A"/>
    <w:rsid w:val="006D72DB"/>
    <w:rsid w:val="006D7EFE"/>
    <w:rsid w:val="006E04AE"/>
    <w:rsid w:val="006E14E0"/>
    <w:rsid w:val="006E1933"/>
    <w:rsid w:val="006E3769"/>
    <w:rsid w:val="006E51D2"/>
    <w:rsid w:val="006F03B4"/>
    <w:rsid w:val="006F57F2"/>
    <w:rsid w:val="007028A1"/>
    <w:rsid w:val="007028C5"/>
    <w:rsid w:val="0070366C"/>
    <w:rsid w:val="00705033"/>
    <w:rsid w:val="0070537A"/>
    <w:rsid w:val="007053AB"/>
    <w:rsid w:val="00706BC5"/>
    <w:rsid w:val="007075AA"/>
    <w:rsid w:val="007077BF"/>
    <w:rsid w:val="00710A06"/>
    <w:rsid w:val="00713275"/>
    <w:rsid w:val="0071356B"/>
    <w:rsid w:val="007136CF"/>
    <w:rsid w:val="0071473B"/>
    <w:rsid w:val="0071671E"/>
    <w:rsid w:val="007210C8"/>
    <w:rsid w:val="00724F29"/>
    <w:rsid w:val="00724FAF"/>
    <w:rsid w:val="007252F0"/>
    <w:rsid w:val="007255D6"/>
    <w:rsid w:val="00726866"/>
    <w:rsid w:val="007274BB"/>
    <w:rsid w:val="007308E4"/>
    <w:rsid w:val="00731F6C"/>
    <w:rsid w:val="0073227D"/>
    <w:rsid w:val="00732F79"/>
    <w:rsid w:val="0073394D"/>
    <w:rsid w:val="007341B1"/>
    <w:rsid w:val="0073667D"/>
    <w:rsid w:val="00743C35"/>
    <w:rsid w:val="0074446D"/>
    <w:rsid w:val="00746051"/>
    <w:rsid w:val="007468D4"/>
    <w:rsid w:val="00750CBC"/>
    <w:rsid w:val="00753C9B"/>
    <w:rsid w:val="00755BFB"/>
    <w:rsid w:val="0076056F"/>
    <w:rsid w:val="007637B1"/>
    <w:rsid w:val="00765F89"/>
    <w:rsid w:val="00771F5D"/>
    <w:rsid w:val="007734E1"/>
    <w:rsid w:val="00774ED8"/>
    <w:rsid w:val="00775161"/>
    <w:rsid w:val="0077713C"/>
    <w:rsid w:val="007774C8"/>
    <w:rsid w:val="007811B9"/>
    <w:rsid w:val="0078580A"/>
    <w:rsid w:val="0078646B"/>
    <w:rsid w:val="00787255"/>
    <w:rsid w:val="00787736"/>
    <w:rsid w:val="00791227"/>
    <w:rsid w:val="00792820"/>
    <w:rsid w:val="0079421D"/>
    <w:rsid w:val="00794D44"/>
    <w:rsid w:val="00795593"/>
    <w:rsid w:val="0079561E"/>
    <w:rsid w:val="007960FA"/>
    <w:rsid w:val="007A3F92"/>
    <w:rsid w:val="007A4F17"/>
    <w:rsid w:val="007A7CA2"/>
    <w:rsid w:val="007B0928"/>
    <w:rsid w:val="007B5A78"/>
    <w:rsid w:val="007C0755"/>
    <w:rsid w:val="007C07B2"/>
    <w:rsid w:val="007C2F7A"/>
    <w:rsid w:val="007C3451"/>
    <w:rsid w:val="007C53D7"/>
    <w:rsid w:val="007C5C66"/>
    <w:rsid w:val="007C7A0B"/>
    <w:rsid w:val="007D0C16"/>
    <w:rsid w:val="007D3691"/>
    <w:rsid w:val="007D37F6"/>
    <w:rsid w:val="007D5D98"/>
    <w:rsid w:val="007D6D13"/>
    <w:rsid w:val="007E0275"/>
    <w:rsid w:val="007E2B98"/>
    <w:rsid w:val="007E3399"/>
    <w:rsid w:val="007E3506"/>
    <w:rsid w:val="007E3A49"/>
    <w:rsid w:val="007E7312"/>
    <w:rsid w:val="007F0F2E"/>
    <w:rsid w:val="007F26D8"/>
    <w:rsid w:val="007F34FC"/>
    <w:rsid w:val="00801309"/>
    <w:rsid w:val="00801566"/>
    <w:rsid w:val="00802994"/>
    <w:rsid w:val="00807551"/>
    <w:rsid w:val="00807F29"/>
    <w:rsid w:val="00811830"/>
    <w:rsid w:val="00815E66"/>
    <w:rsid w:val="00816F9C"/>
    <w:rsid w:val="00821072"/>
    <w:rsid w:val="00822342"/>
    <w:rsid w:val="00823255"/>
    <w:rsid w:val="008235E2"/>
    <w:rsid w:val="00823652"/>
    <w:rsid w:val="0082372C"/>
    <w:rsid w:val="00823873"/>
    <w:rsid w:val="00824489"/>
    <w:rsid w:val="00826093"/>
    <w:rsid w:val="008268AD"/>
    <w:rsid w:val="00830B4A"/>
    <w:rsid w:val="00831CC6"/>
    <w:rsid w:val="008327D8"/>
    <w:rsid w:val="00832C3B"/>
    <w:rsid w:val="00841A52"/>
    <w:rsid w:val="00842E62"/>
    <w:rsid w:val="00843AA9"/>
    <w:rsid w:val="008452D9"/>
    <w:rsid w:val="00846093"/>
    <w:rsid w:val="00847AA2"/>
    <w:rsid w:val="00852286"/>
    <w:rsid w:val="008533AF"/>
    <w:rsid w:val="00854D62"/>
    <w:rsid w:val="00855145"/>
    <w:rsid w:val="0085668C"/>
    <w:rsid w:val="00856D8B"/>
    <w:rsid w:val="0086118B"/>
    <w:rsid w:val="0086122F"/>
    <w:rsid w:val="00861314"/>
    <w:rsid w:val="008623E4"/>
    <w:rsid w:val="00862A09"/>
    <w:rsid w:val="00866137"/>
    <w:rsid w:val="008662DE"/>
    <w:rsid w:val="0087055B"/>
    <w:rsid w:val="00872451"/>
    <w:rsid w:val="0087455E"/>
    <w:rsid w:val="00874BC1"/>
    <w:rsid w:val="00876843"/>
    <w:rsid w:val="00876BAF"/>
    <w:rsid w:val="00877D8F"/>
    <w:rsid w:val="00882D7F"/>
    <w:rsid w:val="00883082"/>
    <w:rsid w:val="00884861"/>
    <w:rsid w:val="0088611C"/>
    <w:rsid w:val="008872EA"/>
    <w:rsid w:val="00887624"/>
    <w:rsid w:val="00887970"/>
    <w:rsid w:val="0089015C"/>
    <w:rsid w:val="00892EFB"/>
    <w:rsid w:val="0089320A"/>
    <w:rsid w:val="0089341F"/>
    <w:rsid w:val="00893462"/>
    <w:rsid w:val="008937F6"/>
    <w:rsid w:val="00893ED6"/>
    <w:rsid w:val="00894746"/>
    <w:rsid w:val="00894951"/>
    <w:rsid w:val="00895585"/>
    <w:rsid w:val="008955F0"/>
    <w:rsid w:val="008A12F3"/>
    <w:rsid w:val="008A25E8"/>
    <w:rsid w:val="008A3D5E"/>
    <w:rsid w:val="008A7764"/>
    <w:rsid w:val="008A7EF8"/>
    <w:rsid w:val="008B09E4"/>
    <w:rsid w:val="008B2264"/>
    <w:rsid w:val="008B23ED"/>
    <w:rsid w:val="008B3721"/>
    <w:rsid w:val="008B5920"/>
    <w:rsid w:val="008B5F07"/>
    <w:rsid w:val="008B7F43"/>
    <w:rsid w:val="008C094A"/>
    <w:rsid w:val="008C1325"/>
    <w:rsid w:val="008C176E"/>
    <w:rsid w:val="008C1ECC"/>
    <w:rsid w:val="008C3890"/>
    <w:rsid w:val="008D0770"/>
    <w:rsid w:val="008D0CD2"/>
    <w:rsid w:val="008D2A11"/>
    <w:rsid w:val="008D357C"/>
    <w:rsid w:val="008D48DF"/>
    <w:rsid w:val="008D509F"/>
    <w:rsid w:val="008D5637"/>
    <w:rsid w:val="008E175A"/>
    <w:rsid w:val="008E275B"/>
    <w:rsid w:val="008E3990"/>
    <w:rsid w:val="008E4846"/>
    <w:rsid w:val="008E48DE"/>
    <w:rsid w:val="008E4E93"/>
    <w:rsid w:val="008E5E35"/>
    <w:rsid w:val="008E6CC7"/>
    <w:rsid w:val="008F0B8B"/>
    <w:rsid w:val="008F15BE"/>
    <w:rsid w:val="008F1A4B"/>
    <w:rsid w:val="008F43C5"/>
    <w:rsid w:val="008F5452"/>
    <w:rsid w:val="008F72DD"/>
    <w:rsid w:val="008F7640"/>
    <w:rsid w:val="0090184F"/>
    <w:rsid w:val="00907766"/>
    <w:rsid w:val="00907C76"/>
    <w:rsid w:val="00907CB8"/>
    <w:rsid w:val="00910281"/>
    <w:rsid w:val="009118C5"/>
    <w:rsid w:val="009132ED"/>
    <w:rsid w:val="00913F28"/>
    <w:rsid w:val="00915080"/>
    <w:rsid w:val="00917491"/>
    <w:rsid w:val="00917A07"/>
    <w:rsid w:val="00920B8B"/>
    <w:rsid w:val="00921B5C"/>
    <w:rsid w:val="00922B52"/>
    <w:rsid w:val="00922C5D"/>
    <w:rsid w:val="00922D56"/>
    <w:rsid w:val="00927ACF"/>
    <w:rsid w:val="00927ADD"/>
    <w:rsid w:val="009314E4"/>
    <w:rsid w:val="0093341D"/>
    <w:rsid w:val="009337D1"/>
    <w:rsid w:val="00935576"/>
    <w:rsid w:val="009361C0"/>
    <w:rsid w:val="00936DC8"/>
    <w:rsid w:val="009409DA"/>
    <w:rsid w:val="00941990"/>
    <w:rsid w:val="00941CDF"/>
    <w:rsid w:val="009436F0"/>
    <w:rsid w:val="00944612"/>
    <w:rsid w:val="009456FC"/>
    <w:rsid w:val="009464CE"/>
    <w:rsid w:val="00946E04"/>
    <w:rsid w:val="00947CB3"/>
    <w:rsid w:val="0095201C"/>
    <w:rsid w:val="00952CF2"/>
    <w:rsid w:val="00955FD2"/>
    <w:rsid w:val="00957106"/>
    <w:rsid w:val="00957465"/>
    <w:rsid w:val="0096018A"/>
    <w:rsid w:val="0096082E"/>
    <w:rsid w:val="00961F41"/>
    <w:rsid w:val="0096298F"/>
    <w:rsid w:val="00963B1E"/>
    <w:rsid w:val="00964395"/>
    <w:rsid w:val="009643C2"/>
    <w:rsid w:val="00965056"/>
    <w:rsid w:val="0096678B"/>
    <w:rsid w:val="00966D6D"/>
    <w:rsid w:val="00970E5B"/>
    <w:rsid w:val="00972F86"/>
    <w:rsid w:val="00975BD7"/>
    <w:rsid w:val="00980C66"/>
    <w:rsid w:val="00980E48"/>
    <w:rsid w:val="0098128E"/>
    <w:rsid w:val="00981D01"/>
    <w:rsid w:val="00982A8B"/>
    <w:rsid w:val="00983A63"/>
    <w:rsid w:val="0098448D"/>
    <w:rsid w:val="00985D7C"/>
    <w:rsid w:val="00987853"/>
    <w:rsid w:val="00987981"/>
    <w:rsid w:val="00990FA1"/>
    <w:rsid w:val="00992087"/>
    <w:rsid w:val="009927C0"/>
    <w:rsid w:val="0099348A"/>
    <w:rsid w:val="00995C03"/>
    <w:rsid w:val="009A0C46"/>
    <w:rsid w:val="009A1977"/>
    <w:rsid w:val="009A36FD"/>
    <w:rsid w:val="009A65AA"/>
    <w:rsid w:val="009B074F"/>
    <w:rsid w:val="009B2E1E"/>
    <w:rsid w:val="009B3139"/>
    <w:rsid w:val="009B6CD5"/>
    <w:rsid w:val="009B7916"/>
    <w:rsid w:val="009B79F4"/>
    <w:rsid w:val="009B7E2A"/>
    <w:rsid w:val="009C0AC7"/>
    <w:rsid w:val="009C20D0"/>
    <w:rsid w:val="009C54B6"/>
    <w:rsid w:val="009D1909"/>
    <w:rsid w:val="009D2064"/>
    <w:rsid w:val="009D2777"/>
    <w:rsid w:val="009D6F93"/>
    <w:rsid w:val="009D7050"/>
    <w:rsid w:val="009E22B9"/>
    <w:rsid w:val="009E2DB1"/>
    <w:rsid w:val="009E317C"/>
    <w:rsid w:val="009E3757"/>
    <w:rsid w:val="009E4A08"/>
    <w:rsid w:val="009E52BE"/>
    <w:rsid w:val="009E6176"/>
    <w:rsid w:val="009E7960"/>
    <w:rsid w:val="009F0188"/>
    <w:rsid w:val="009F0470"/>
    <w:rsid w:val="009F0C4C"/>
    <w:rsid w:val="009F279C"/>
    <w:rsid w:val="009F4919"/>
    <w:rsid w:val="009F5344"/>
    <w:rsid w:val="00A00A9E"/>
    <w:rsid w:val="00A00E38"/>
    <w:rsid w:val="00A01510"/>
    <w:rsid w:val="00A01ABD"/>
    <w:rsid w:val="00A02D88"/>
    <w:rsid w:val="00A0544A"/>
    <w:rsid w:val="00A06155"/>
    <w:rsid w:val="00A10033"/>
    <w:rsid w:val="00A10739"/>
    <w:rsid w:val="00A1287E"/>
    <w:rsid w:val="00A141E0"/>
    <w:rsid w:val="00A235DD"/>
    <w:rsid w:val="00A23BFA"/>
    <w:rsid w:val="00A245F4"/>
    <w:rsid w:val="00A3091B"/>
    <w:rsid w:val="00A3596F"/>
    <w:rsid w:val="00A36572"/>
    <w:rsid w:val="00A368BD"/>
    <w:rsid w:val="00A36D28"/>
    <w:rsid w:val="00A37417"/>
    <w:rsid w:val="00A40C50"/>
    <w:rsid w:val="00A42B38"/>
    <w:rsid w:val="00A435D4"/>
    <w:rsid w:val="00A43BB7"/>
    <w:rsid w:val="00A45635"/>
    <w:rsid w:val="00A45684"/>
    <w:rsid w:val="00A45FDC"/>
    <w:rsid w:val="00A461BF"/>
    <w:rsid w:val="00A469F1"/>
    <w:rsid w:val="00A50C3B"/>
    <w:rsid w:val="00A50EF8"/>
    <w:rsid w:val="00A514A8"/>
    <w:rsid w:val="00A51744"/>
    <w:rsid w:val="00A51DDF"/>
    <w:rsid w:val="00A52129"/>
    <w:rsid w:val="00A55F19"/>
    <w:rsid w:val="00A609AC"/>
    <w:rsid w:val="00A60DDA"/>
    <w:rsid w:val="00A62CBA"/>
    <w:rsid w:val="00A6337F"/>
    <w:rsid w:val="00A63BF8"/>
    <w:rsid w:val="00A6408E"/>
    <w:rsid w:val="00A64268"/>
    <w:rsid w:val="00A64493"/>
    <w:rsid w:val="00A658F3"/>
    <w:rsid w:val="00A674FE"/>
    <w:rsid w:val="00A67AB1"/>
    <w:rsid w:val="00A712E3"/>
    <w:rsid w:val="00A71A8A"/>
    <w:rsid w:val="00A71D90"/>
    <w:rsid w:val="00A7564A"/>
    <w:rsid w:val="00A77B5C"/>
    <w:rsid w:val="00A82373"/>
    <w:rsid w:val="00A84A37"/>
    <w:rsid w:val="00A86DAC"/>
    <w:rsid w:val="00A9017E"/>
    <w:rsid w:val="00A91E98"/>
    <w:rsid w:val="00A920AD"/>
    <w:rsid w:val="00A93941"/>
    <w:rsid w:val="00A93DF5"/>
    <w:rsid w:val="00A94428"/>
    <w:rsid w:val="00A94461"/>
    <w:rsid w:val="00A94605"/>
    <w:rsid w:val="00A96E15"/>
    <w:rsid w:val="00A96ECF"/>
    <w:rsid w:val="00A9727A"/>
    <w:rsid w:val="00AA0DBB"/>
    <w:rsid w:val="00AA193F"/>
    <w:rsid w:val="00AA2AF1"/>
    <w:rsid w:val="00AA2C03"/>
    <w:rsid w:val="00AA5144"/>
    <w:rsid w:val="00AA5DDD"/>
    <w:rsid w:val="00AA5F89"/>
    <w:rsid w:val="00AA796E"/>
    <w:rsid w:val="00AB02E2"/>
    <w:rsid w:val="00AB196C"/>
    <w:rsid w:val="00AB3A90"/>
    <w:rsid w:val="00AB688B"/>
    <w:rsid w:val="00AB71AE"/>
    <w:rsid w:val="00AB753B"/>
    <w:rsid w:val="00AC27A3"/>
    <w:rsid w:val="00AC307D"/>
    <w:rsid w:val="00AC44D1"/>
    <w:rsid w:val="00AC7036"/>
    <w:rsid w:val="00AD1EE4"/>
    <w:rsid w:val="00AD2C17"/>
    <w:rsid w:val="00AD2DFB"/>
    <w:rsid w:val="00AD38F4"/>
    <w:rsid w:val="00AD43BE"/>
    <w:rsid w:val="00AE1429"/>
    <w:rsid w:val="00AE241B"/>
    <w:rsid w:val="00AE2D74"/>
    <w:rsid w:val="00AE3098"/>
    <w:rsid w:val="00AE4F9B"/>
    <w:rsid w:val="00AE58CA"/>
    <w:rsid w:val="00AE6279"/>
    <w:rsid w:val="00AE63EA"/>
    <w:rsid w:val="00AE653D"/>
    <w:rsid w:val="00AE713B"/>
    <w:rsid w:val="00AE7E56"/>
    <w:rsid w:val="00AF0337"/>
    <w:rsid w:val="00AF17A1"/>
    <w:rsid w:val="00AF23D9"/>
    <w:rsid w:val="00AF2E0B"/>
    <w:rsid w:val="00AF39A2"/>
    <w:rsid w:val="00AF5BED"/>
    <w:rsid w:val="00AF6674"/>
    <w:rsid w:val="00AF6F6B"/>
    <w:rsid w:val="00B02FA2"/>
    <w:rsid w:val="00B050C2"/>
    <w:rsid w:val="00B056FC"/>
    <w:rsid w:val="00B05BB1"/>
    <w:rsid w:val="00B05FAE"/>
    <w:rsid w:val="00B07DA2"/>
    <w:rsid w:val="00B10101"/>
    <w:rsid w:val="00B10728"/>
    <w:rsid w:val="00B14ADD"/>
    <w:rsid w:val="00B14FF9"/>
    <w:rsid w:val="00B21F05"/>
    <w:rsid w:val="00B21F17"/>
    <w:rsid w:val="00B23221"/>
    <w:rsid w:val="00B23667"/>
    <w:rsid w:val="00B269F4"/>
    <w:rsid w:val="00B276E6"/>
    <w:rsid w:val="00B3019D"/>
    <w:rsid w:val="00B30C52"/>
    <w:rsid w:val="00B31B25"/>
    <w:rsid w:val="00B34EC1"/>
    <w:rsid w:val="00B3771B"/>
    <w:rsid w:val="00B41C68"/>
    <w:rsid w:val="00B42EDC"/>
    <w:rsid w:val="00B43F85"/>
    <w:rsid w:val="00B44864"/>
    <w:rsid w:val="00B46026"/>
    <w:rsid w:val="00B4693C"/>
    <w:rsid w:val="00B47921"/>
    <w:rsid w:val="00B47F01"/>
    <w:rsid w:val="00B505E7"/>
    <w:rsid w:val="00B50E33"/>
    <w:rsid w:val="00B5476C"/>
    <w:rsid w:val="00B5586C"/>
    <w:rsid w:val="00B56113"/>
    <w:rsid w:val="00B572E5"/>
    <w:rsid w:val="00B57591"/>
    <w:rsid w:val="00B579D7"/>
    <w:rsid w:val="00B57DF4"/>
    <w:rsid w:val="00B60C11"/>
    <w:rsid w:val="00B66DC0"/>
    <w:rsid w:val="00B6709C"/>
    <w:rsid w:val="00B705C4"/>
    <w:rsid w:val="00B734C9"/>
    <w:rsid w:val="00B73E29"/>
    <w:rsid w:val="00B74FE9"/>
    <w:rsid w:val="00B76B7A"/>
    <w:rsid w:val="00B776A0"/>
    <w:rsid w:val="00B80CEB"/>
    <w:rsid w:val="00B8185B"/>
    <w:rsid w:val="00B83074"/>
    <w:rsid w:val="00B865E8"/>
    <w:rsid w:val="00B86938"/>
    <w:rsid w:val="00B8764A"/>
    <w:rsid w:val="00B91640"/>
    <w:rsid w:val="00B9256B"/>
    <w:rsid w:val="00B92C74"/>
    <w:rsid w:val="00B92F0E"/>
    <w:rsid w:val="00B9400F"/>
    <w:rsid w:val="00B942CE"/>
    <w:rsid w:val="00B9625C"/>
    <w:rsid w:val="00B97452"/>
    <w:rsid w:val="00BA2F13"/>
    <w:rsid w:val="00BA4978"/>
    <w:rsid w:val="00BA58E7"/>
    <w:rsid w:val="00BA6690"/>
    <w:rsid w:val="00BB0714"/>
    <w:rsid w:val="00BB25A1"/>
    <w:rsid w:val="00BB3CCF"/>
    <w:rsid w:val="00BB4AD8"/>
    <w:rsid w:val="00BB6496"/>
    <w:rsid w:val="00BB7509"/>
    <w:rsid w:val="00BC06AF"/>
    <w:rsid w:val="00BC07A1"/>
    <w:rsid w:val="00BC0CF2"/>
    <w:rsid w:val="00BC0F1D"/>
    <w:rsid w:val="00BC2B04"/>
    <w:rsid w:val="00BC687E"/>
    <w:rsid w:val="00BC7670"/>
    <w:rsid w:val="00BC7D07"/>
    <w:rsid w:val="00BC7D7F"/>
    <w:rsid w:val="00BD0855"/>
    <w:rsid w:val="00BD1A5B"/>
    <w:rsid w:val="00BD25B3"/>
    <w:rsid w:val="00BD3018"/>
    <w:rsid w:val="00BD423D"/>
    <w:rsid w:val="00BD5B32"/>
    <w:rsid w:val="00BD70C4"/>
    <w:rsid w:val="00BD70CF"/>
    <w:rsid w:val="00BD728E"/>
    <w:rsid w:val="00BE0A5C"/>
    <w:rsid w:val="00BE0BA5"/>
    <w:rsid w:val="00BE16F9"/>
    <w:rsid w:val="00BE2902"/>
    <w:rsid w:val="00BE30D1"/>
    <w:rsid w:val="00BE3BC9"/>
    <w:rsid w:val="00BF1322"/>
    <w:rsid w:val="00BF3452"/>
    <w:rsid w:val="00BF34F1"/>
    <w:rsid w:val="00BF3CD8"/>
    <w:rsid w:val="00BF73C4"/>
    <w:rsid w:val="00C0009F"/>
    <w:rsid w:val="00C01878"/>
    <w:rsid w:val="00C0378D"/>
    <w:rsid w:val="00C0514C"/>
    <w:rsid w:val="00C07359"/>
    <w:rsid w:val="00C07990"/>
    <w:rsid w:val="00C101FE"/>
    <w:rsid w:val="00C1111C"/>
    <w:rsid w:val="00C11162"/>
    <w:rsid w:val="00C12649"/>
    <w:rsid w:val="00C1781D"/>
    <w:rsid w:val="00C23995"/>
    <w:rsid w:val="00C24192"/>
    <w:rsid w:val="00C24E91"/>
    <w:rsid w:val="00C250D1"/>
    <w:rsid w:val="00C27E74"/>
    <w:rsid w:val="00C32311"/>
    <w:rsid w:val="00C3424F"/>
    <w:rsid w:val="00C34EB8"/>
    <w:rsid w:val="00C365A4"/>
    <w:rsid w:val="00C37A45"/>
    <w:rsid w:val="00C37D84"/>
    <w:rsid w:val="00C37F51"/>
    <w:rsid w:val="00C41524"/>
    <w:rsid w:val="00C46207"/>
    <w:rsid w:val="00C4620E"/>
    <w:rsid w:val="00C46979"/>
    <w:rsid w:val="00C47BC9"/>
    <w:rsid w:val="00C5029C"/>
    <w:rsid w:val="00C53B7C"/>
    <w:rsid w:val="00C54BE3"/>
    <w:rsid w:val="00C5526B"/>
    <w:rsid w:val="00C55EAF"/>
    <w:rsid w:val="00C572DD"/>
    <w:rsid w:val="00C60449"/>
    <w:rsid w:val="00C60573"/>
    <w:rsid w:val="00C62C32"/>
    <w:rsid w:val="00C63D41"/>
    <w:rsid w:val="00C651DB"/>
    <w:rsid w:val="00C66B63"/>
    <w:rsid w:val="00C70867"/>
    <w:rsid w:val="00C72392"/>
    <w:rsid w:val="00C73F95"/>
    <w:rsid w:val="00C74333"/>
    <w:rsid w:val="00C74DAA"/>
    <w:rsid w:val="00C76DA0"/>
    <w:rsid w:val="00C804A8"/>
    <w:rsid w:val="00C80C7D"/>
    <w:rsid w:val="00C8292D"/>
    <w:rsid w:val="00C83429"/>
    <w:rsid w:val="00C876A7"/>
    <w:rsid w:val="00C908DC"/>
    <w:rsid w:val="00C96D59"/>
    <w:rsid w:val="00C96F85"/>
    <w:rsid w:val="00C97FC9"/>
    <w:rsid w:val="00CA0610"/>
    <w:rsid w:val="00CA1D91"/>
    <w:rsid w:val="00CA2A6C"/>
    <w:rsid w:val="00CA2C2C"/>
    <w:rsid w:val="00CA3287"/>
    <w:rsid w:val="00CA365C"/>
    <w:rsid w:val="00CA56C0"/>
    <w:rsid w:val="00CA57D0"/>
    <w:rsid w:val="00CA5EF6"/>
    <w:rsid w:val="00CA6486"/>
    <w:rsid w:val="00CA7116"/>
    <w:rsid w:val="00CB1C4B"/>
    <w:rsid w:val="00CB42FE"/>
    <w:rsid w:val="00CB5EFD"/>
    <w:rsid w:val="00CB67B9"/>
    <w:rsid w:val="00CB7B80"/>
    <w:rsid w:val="00CB7E8B"/>
    <w:rsid w:val="00CB7F60"/>
    <w:rsid w:val="00CC41B7"/>
    <w:rsid w:val="00CC45D3"/>
    <w:rsid w:val="00CC6664"/>
    <w:rsid w:val="00CD33EA"/>
    <w:rsid w:val="00CD5D66"/>
    <w:rsid w:val="00CE4B30"/>
    <w:rsid w:val="00CF0968"/>
    <w:rsid w:val="00CF2290"/>
    <w:rsid w:val="00CF53C9"/>
    <w:rsid w:val="00CF5A6C"/>
    <w:rsid w:val="00CF6E3E"/>
    <w:rsid w:val="00D00AA6"/>
    <w:rsid w:val="00D00AD4"/>
    <w:rsid w:val="00D00B20"/>
    <w:rsid w:val="00D01449"/>
    <w:rsid w:val="00D01AD0"/>
    <w:rsid w:val="00D02FE9"/>
    <w:rsid w:val="00D03BFE"/>
    <w:rsid w:val="00D03E58"/>
    <w:rsid w:val="00D0475C"/>
    <w:rsid w:val="00D07C8C"/>
    <w:rsid w:val="00D1068A"/>
    <w:rsid w:val="00D10A01"/>
    <w:rsid w:val="00D10DE7"/>
    <w:rsid w:val="00D139B4"/>
    <w:rsid w:val="00D14A98"/>
    <w:rsid w:val="00D14E0D"/>
    <w:rsid w:val="00D151A8"/>
    <w:rsid w:val="00D15664"/>
    <w:rsid w:val="00D17070"/>
    <w:rsid w:val="00D24628"/>
    <w:rsid w:val="00D253C4"/>
    <w:rsid w:val="00D2573A"/>
    <w:rsid w:val="00D25B6B"/>
    <w:rsid w:val="00D32660"/>
    <w:rsid w:val="00D3275F"/>
    <w:rsid w:val="00D32D0D"/>
    <w:rsid w:val="00D3321C"/>
    <w:rsid w:val="00D33F6D"/>
    <w:rsid w:val="00D40766"/>
    <w:rsid w:val="00D42F58"/>
    <w:rsid w:val="00D43EAC"/>
    <w:rsid w:val="00D448E9"/>
    <w:rsid w:val="00D51B82"/>
    <w:rsid w:val="00D53EFA"/>
    <w:rsid w:val="00D5524E"/>
    <w:rsid w:val="00D555AE"/>
    <w:rsid w:val="00D561FC"/>
    <w:rsid w:val="00D604AA"/>
    <w:rsid w:val="00D61DB6"/>
    <w:rsid w:val="00D633DC"/>
    <w:rsid w:val="00D651B7"/>
    <w:rsid w:val="00D66A0E"/>
    <w:rsid w:val="00D6773A"/>
    <w:rsid w:val="00D67B00"/>
    <w:rsid w:val="00D7213F"/>
    <w:rsid w:val="00D72A2D"/>
    <w:rsid w:val="00D7401F"/>
    <w:rsid w:val="00D7420C"/>
    <w:rsid w:val="00D76825"/>
    <w:rsid w:val="00D840C7"/>
    <w:rsid w:val="00D86362"/>
    <w:rsid w:val="00D87CE4"/>
    <w:rsid w:val="00D91209"/>
    <w:rsid w:val="00D92AC9"/>
    <w:rsid w:val="00D92E5B"/>
    <w:rsid w:val="00D93439"/>
    <w:rsid w:val="00D93B1F"/>
    <w:rsid w:val="00D95A2D"/>
    <w:rsid w:val="00D967D1"/>
    <w:rsid w:val="00D97156"/>
    <w:rsid w:val="00D97545"/>
    <w:rsid w:val="00D97BC0"/>
    <w:rsid w:val="00DA5AE1"/>
    <w:rsid w:val="00DA5B3E"/>
    <w:rsid w:val="00DA698D"/>
    <w:rsid w:val="00DB0867"/>
    <w:rsid w:val="00DB147A"/>
    <w:rsid w:val="00DB15FC"/>
    <w:rsid w:val="00DB4148"/>
    <w:rsid w:val="00DB4F85"/>
    <w:rsid w:val="00DB5F3E"/>
    <w:rsid w:val="00DC06DF"/>
    <w:rsid w:val="00DC2EC3"/>
    <w:rsid w:val="00DC3A50"/>
    <w:rsid w:val="00DD0506"/>
    <w:rsid w:val="00DD1CAA"/>
    <w:rsid w:val="00DD33D9"/>
    <w:rsid w:val="00DD3BF1"/>
    <w:rsid w:val="00DD51C3"/>
    <w:rsid w:val="00DD6F47"/>
    <w:rsid w:val="00DD7E32"/>
    <w:rsid w:val="00DE0165"/>
    <w:rsid w:val="00DE292C"/>
    <w:rsid w:val="00DE6F5A"/>
    <w:rsid w:val="00DF0973"/>
    <w:rsid w:val="00DF4EB6"/>
    <w:rsid w:val="00DF6B7D"/>
    <w:rsid w:val="00DF71D4"/>
    <w:rsid w:val="00DF7831"/>
    <w:rsid w:val="00E01617"/>
    <w:rsid w:val="00E03672"/>
    <w:rsid w:val="00E03B50"/>
    <w:rsid w:val="00E04694"/>
    <w:rsid w:val="00E047D7"/>
    <w:rsid w:val="00E04850"/>
    <w:rsid w:val="00E04DC0"/>
    <w:rsid w:val="00E05748"/>
    <w:rsid w:val="00E05AB7"/>
    <w:rsid w:val="00E127E9"/>
    <w:rsid w:val="00E12BB6"/>
    <w:rsid w:val="00E13650"/>
    <w:rsid w:val="00E14151"/>
    <w:rsid w:val="00E151BE"/>
    <w:rsid w:val="00E16423"/>
    <w:rsid w:val="00E20969"/>
    <w:rsid w:val="00E23423"/>
    <w:rsid w:val="00E23E8B"/>
    <w:rsid w:val="00E242EB"/>
    <w:rsid w:val="00E25AA9"/>
    <w:rsid w:val="00E27956"/>
    <w:rsid w:val="00E27F29"/>
    <w:rsid w:val="00E33312"/>
    <w:rsid w:val="00E34322"/>
    <w:rsid w:val="00E42F51"/>
    <w:rsid w:val="00E43C07"/>
    <w:rsid w:val="00E461D5"/>
    <w:rsid w:val="00E47259"/>
    <w:rsid w:val="00E47A87"/>
    <w:rsid w:val="00E515E8"/>
    <w:rsid w:val="00E521AE"/>
    <w:rsid w:val="00E523DA"/>
    <w:rsid w:val="00E545A2"/>
    <w:rsid w:val="00E553A0"/>
    <w:rsid w:val="00E572AE"/>
    <w:rsid w:val="00E60A10"/>
    <w:rsid w:val="00E61411"/>
    <w:rsid w:val="00E647BA"/>
    <w:rsid w:val="00E64C85"/>
    <w:rsid w:val="00E679D6"/>
    <w:rsid w:val="00E67E92"/>
    <w:rsid w:val="00E75286"/>
    <w:rsid w:val="00E8088A"/>
    <w:rsid w:val="00E83090"/>
    <w:rsid w:val="00E840C7"/>
    <w:rsid w:val="00E866BB"/>
    <w:rsid w:val="00E87074"/>
    <w:rsid w:val="00E90EDE"/>
    <w:rsid w:val="00E939F0"/>
    <w:rsid w:val="00E93D16"/>
    <w:rsid w:val="00E94537"/>
    <w:rsid w:val="00E97AD8"/>
    <w:rsid w:val="00EA0275"/>
    <w:rsid w:val="00EA0A58"/>
    <w:rsid w:val="00EA3802"/>
    <w:rsid w:val="00EA405E"/>
    <w:rsid w:val="00EA45FE"/>
    <w:rsid w:val="00EA5127"/>
    <w:rsid w:val="00EA59BC"/>
    <w:rsid w:val="00EA7616"/>
    <w:rsid w:val="00EA7C86"/>
    <w:rsid w:val="00EB2A82"/>
    <w:rsid w:val="00EB30D3"/>
    <w:rsid w:val="00EC08CA"/>
    <w:rsid w:val="00EC204B"/>
    <w:rsid w:val="00EC222A"/>
    <w:rsid w:val="00EC3141"/>
    <w:rsid w:val="00EC5A8C"/>
    <w:rsid w:val="00EC643E"/>
    <w:rsid w:val="00EC7ABC"/>
    <w:rsid w:val="00ED2028"/>
    <w:rsid w:val="00ED3757"/>
    <w:rsid w:val="00ED4BD8"/>
    <w:rsid w:val="00ED5C5B"/>
    <w:rsid w:val="00EE00ED"/>
    <w:rsid w:val="00EE1326"/>
    <w:rsid w:val="00EE31A0"/>
    <w:rsid w:val="00EE681C"/>
    <w:rsid w:val="00EE6B7A"/>
    <w:rsid w:val="00EF1E52"/>
    <w:rsid w:val="00EF2806"/>
    <w:rsid w:val="00EF543C"/>
    <w:rsid w:val="00EF554C"/>
    <w:rsid w:val="00EF78E1"/>
    <w:rsid w:val="00F0049F"/>
    <w:rsid w:val="00F00DC6"/>
    <w:rsid w:val="00F01D96"/>
    <w:rsid w:val="00F01FB0"/>
    <w:rsid w:val="00F02902"/>
    <w:rsid w:val="00F038BB"/>
    <w:rsid w:val="00F04253"/>
    <w:rsid w:val="00F04E11"/>
    <w:rsid w:val="00F04E1D"/>
    <w:rsid w:val="00F05509"/>
    <w:rsid w:val="00F05A63"/>
    <w:rsid w:val="00F070E0"/>
    <w:rsid w:val="00F113D9"/>
    <w:rsid w:val="00F14A83"/>
    <w:rsid w:val="00F15815"/>
    <w:rsid w:val="00F202A4"/>
    <w:rsid w:val="00F203DE"/>
    <w:rsid w:val="00F21ACC"/>
    <w:rsid w:val="00F22734"/>
    <w:rsid w:val="00F24083"/>
    <w:rsid w:val="00F24830"/>
    <w:rsid w:val="00F25EC6"/>
    <w:rsid w:val="00F25F1D"/>
    <w:rsid w:val="00F26A6D"/>
    <w:rsid w:val="00F3047C"/>
    <w:rsid w:val="00F3117C"/>
    <w:rsid w:val="00F3120A"/>
    <w:rsid w:val="00F33B81"/>
    <w:rsid w:val="00F3530D"/>
    <w:rsid w:val="00F35ABE"/>
    <w:rsid w:val="00F40B7C"/>
    <w:rsid w:val="00F40CD2"/>
    <w:rsid w:val="00F411E9"/>
    <w:rsid w:val="00F4176F"/>
    <w:rsid w:val="00F429A6"/>
    <w:rsid w:val="00F43C17"/>
    <w:rsid w:val="00F44CE4"/>
    <w:rsid w:val="00F47221"/>
    <w:rsid w:val="00F503E9"/>
    <w:rsid w:val="00F53E77"/>
    <w:rsid w:val="00F55D66"/>
    <w:rsid w:val="00F57EDB"/>
    <w:rsid w:val="00F61867"/>
    <w:rsid w:val="00F61B01"/>
    <w:rsid w:val="00F61CAA"/>
    <w:rsid w:val="00F622F4"/>
    <w:rsid w:val="00F72030"/>
    <w:rsid w:val="00F73646"/>
    <w:rsid w:val="00F750F2"/>
    <w:rsid w:val="00F765D2"/>
    <w:rsid w:val="00F778A5"/>
    <w:rsid w:val="00F810FF"/>
    <w:rsid w:val="00F81498"/>
    <w:rsid w:val="00F83F07"/>
    <w:rsid w:val="00F85C90"/>
    <w:rsid w:val="00F86DE9"/>
    <w:rsid w:val="00F8717E"/>
    <w:rsid w:val="00F9033C"/>
    <w:rsid w:val="00F91217"/>
    <w:rsid w:val="00F914EE"/>
    <w:rsid w:val="00F95CDA"/>
    <w:rsid w:val="00F97D8C"/>
    <w:rsid w:val="00FA089D"/>
    <w:rsid w:val="00FA129A"/>
    <w:rsid w:val="00FA1966"/>
    <w:rsid w:val="00FA4E38"/>
    <w:rsid w:val="00FA58BB"/>
    <w:rsid w:val="00FA62B7"/>
    <w:rsid w:val="00FA6BAB"/>
    <w:rsid w:val="00FA7EC7"/>
    <w:rsid w:val="00FB0519"/>
    <w:rsid w:val="00FB29DF"/>
    <w:rsid w:val="00FB46E1"/>
    <w:rsid w:val="00FB5120"/>
    <w:rsid w:val="00FC0275"/>
    <w:rsid w:val="00FC1BC3"/>
    <w:rsid w:val="00FC2B0F"/>
    <w:rsid w:val="00FC3021"/>
    <w:rsid w:val="00FC3EF6"/>
    <w:rsid w:val="00FC48E4"/>
    <w:rsid w:val="00FC6178"/>
    <w:rsid w:val="00FC66B0"/>
    <w:rsid w:val="00FC6A7C"/>
    <w:rsid w:val="00FC6BDD"/>
    <w:rsid w:val="00FD03C6"/>
    <w:rsid w:val="00FD0802"/>
    <w:rsid w:val="00FD107C"/>
    <w:rsid w:val="00FD1740"/>
    <w:rsid w:val="00FD2C12"/>
    <w:rsid w:val="00FD3813"/>
    <w:rsid w:val="00FD3BA8"/>
    <w:rsid w:val="00FD43B5"/>
    <w:rsid w:val="00FD4410"/>
    <w:rsid w:val="00FD6729"/>
    <w:rsid w:val="00FD79DE"/>
    <w:rsid w:val="00FE1947"/>
    <w:rsid w:val="00FE22E5"/>
    <w:rsid w:val="00FE5E00"/>
    <w:rsid w:val="00FE74FB"/>
    <w:rsid w:val="00FE7514"/>
    <w:rsid w:val="00FF07F2"/>
    <w:rsid w:val="00FF4256"/>
    <w:rsid w:val="00FF5484"/>
    <w:rsid w:val="00FF5A6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51FE4"/>
    <w:pPr>
      <w:spacing w:after="200" w:line="288" w:lineRule="auto"/>
    </w:pPr>
    <w:rPr>
      <w:rFonts w:ascii="Cambria" w:hAnsi="Cambria"/>
      <w:iCs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2345B"/>
    <w:pPr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before="480" w:after="100" w:line="269" w:lineRule="auto"/>
      <w:outlineLvl w:val="0"/>
    </w:pPr>
    <w:rPr>
      <w:b/>
      <w:bCs/>
      <w:color w:val="365F91" w:themeColor="accent1" w:themeShade="B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D92E5B"/>
    <w:pPr>
      <w:pBdr>
        <w:top w:val="single" w:sz="4" w:space="0" w:color="7598D9"/>
        <w:left w:val="single" w:sz="48" w:space="2" w:color="7598D9"/>
        <w:bottom w:val="single" w:sz="4" w:space="0" w:color="7598D9"/>
        <w:right w:val="single" w:sz="4" w:space="4" w:color="7598D9"/>
      </w:pBdr>
      <w:spacing w:before="200" w:after="100" w:line="269" w:lineRule="auto"/>
      <w:ind w:left="144"/>
      <w:outlineLvl w:val="1"/>
    </w:pPr>
    <w:rPr>
      <w:b/>
      <w:bCs/>
      <w:color w:val="3667C3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D92E5B"/>
    <w:pPr>
      <w:pBdr>
        <w:left w:val="single" w:sz="48" w:space="2" w:color="7598D9"/>
        <w:bottom w:val="single" w:sz="4" w:space="0" w:color="7598D9"/>
      </w:pBdr>
      <w:spacing w:before="200" w:after="100" w:line="240" w:lineRule="auto"/>
      <w:ind w:left="144"/>
      <w:outlineLvl w:val="2"/>
    </w:pPr>
    <w:rPr>
      <w:b/>
      <w:bCs/>
      <w:color w:val="3667C3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9"/>
    <w:qFormat/>
    <w:rsid w:val="00794D44"/>
    <w:pPr>
      <w:pBdr>
        <w:left w:val="single" w:sz="4" w:space="2" w:color="7598D9"/>
        <w:bottom w:val="single" w:sz="4" w:space="2" w:color="7598D9"/>
      </w:pBdr>
      <w:spacing w:before="200" w:after="100" w:line="240" w:lineRule="auto"/>
      <w:ind w:left="86"/>
      <w:outlineLvl w:val="3"/>
    </w:pPr>
    <w:rPr>
      <w:b/>
      <w:bCs/>
      <w:color w:val="3667C3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96298F"/>
    <w:pPr>
      <w:pBdr>
        <w:left w:val="dotted" w:sz="4" w:space="2" w:color="7598D9"/>
        <w:bottom w:val="dotted" w:sz="4" w:space="2" w:color="7598D9"/>
      </w:pBdr>
      <w:spacing w:before="200" w:after="100" w:line="240" w:lineRule="auto"/>
      <w:ind w:left="86"/>
      <w:outlineLvl w:val="4"/>
    </w:pPr>
    <w:rPr>
      <w:b/>
      <w:bCs/>
      <w:color w:val="3667C3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96298F"/>
    <w:pPr>
      <w:pBdr>
        <w:bottom w:val="single" w:sz="4" w:space="2" w:color="C7D5EF"/>
      </w:pBdr>
      <w:spacing w:before="200" w:after="100" w:line="240" w:lineRule="auto"/>
      <w:outlineLvl w:val="5"/>
    </w:pPr>
    <w:rPr>
      <w:color w:val="3667C3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96298F"/>
    <w:pPr>
      <w:pBdr>
        <w:bottom w:val="dotted" w:sz="4" w:space="2" w:color="ACC1E8"/>
      </w:pBdr>
      <w:spacing w:before="200" w:after="100" w:line="240" w:lineRule="auto"/>
      <w:outlineLvl w:val="6"/>
    </w:pPr>
    <w:rPr>
      <w:color w:val="3667C3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96298F"/>
    <w:pPr>
      <w:spacing w:before="200" w:after="100" w:line="240" w:lineRule="auto"/>
      <w:outlineLvl w:val="7"/>
    </w:pPr>
    <w:rPr>
      <w:color w:val="7598D9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9"/>
    <w:qFormat/>
    <w:rsid w:val="0096298F"/>
    <w:pPr>
      <w:spacing w:before="200" w:after="100" w:line="240" w:lineRule="auto"/>
      <w:outlineLvl w:val="8"/>
    </w:pPr>
    <w:rPr>
      <w:color w:val="7598D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2345B"/>
    <w:rPr>
      <w:rFonts w:ascii="Cambria" w:hAnsi="Cambria"/>
      <w:b/>
      <w:bCs/>
      <w:iCs/>
      <w:color w:val="365F91" w:themeColor="accent1" w:themeShade="BF"/>
      <w:sz w:val="22"/>
      <w:szCs w:val="22"/>
      <w:shd w:val="clear" w:color="auto" w:fill="E3EAF7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92E5B"/>
    <w:rPr>
      <w:rFonts w:ascii="Cambria" w:hAnsi="Cambria" w:cs="Times New Roman"/>
      <w:b/>
      <w:bCs/>
      <w:iCs/>
      <w:color w:val="3667C3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92E5B"/>
    <w:rPr>
      <w:rFonts w:ascii="Cambria" w:hAnsi="Cambria" w:cs="Times New Roman"/>
      <w:b/>
      <w:bCs/>
      <w:iCs/>
      <w:color w:val="3667C3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794D44"/>
    <w:rPr>
      <w:rFonts w:eastAsia="Times New Roman" w:cs="Times New Roman"/>
      <w:b/>
      <w:bCs/>
      <w:iCs/>
      <w:color w:val="3667C3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96298F"/>
    <w:rPr>
      <w:rFonts w:ascii="Cambria" w:hAnsi="Cambria" w:cs="Times New Roman"/>
      <w:b/>
      <w:bCs/>
      <w:i/>
      <w:iCs/>
      <w:color w:val="3667C3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96298F"/>
    <w:rPr>
      <w:rFonts w:ascii="Cambria" w:hAnsi="Cambria" w:cs="Times New Roman"/>
      <w:i/>
      <w:iCs/>
      <w:color w:val="3667C3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96298F"/>
    <w:rPr>
      <w:rFonts w:ascii="Cambria" w:hAnsi="Cambria" w:cs="Times New Roman"/>
      <w:i/>
      <w:iCs/>
      <w:color w:val="3667C3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96298F"/>
    <w:rPr>
      <w:rFonts w:ascii="Cambria" w:hAnsi="Cambria" w:cs="Times New Roman"/>
      <w:i/>
      <w:iCs/>
      <w:color w:val="7598D9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96298F"/>
    <w:rPr>
      <w:rFonts w:ascii="Cambria" w:hAnsi="Cambria" w:cs="Times New Roman"/>
      <w:i/>
      <w:iCs/>
      <w:color w:val="7598D9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6298F"/>
    <w:pPr>
      <w:pBdr>
        <w:bottom w:val="dotted" w:sz="8" w:space="10" w:color="7598D9"/>
      </w:pBdr>
      <w:spacing w:before="200" w:after="900" w:line="240" w:lineRule="auto"/>
      <w:jc w:val="center"/>
    </w:pPr>
    <w:rPr>
      <w:color w:val="244482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6298F"/>
    <w:rPr>
      <w:rFonts w:ascii="Cambria" w:hAnsi="Cambria" w:cs="Times New Roman"/>
      <w:i/>
      <w:iCs/>
      <w:color w:val="244482"/>
      <w:sz w:val="24"/>
      <w:szCs w:val="24"/>
    </w:rPr>
  </w:style>
  <w:style w:type="character" w:styleId="Jakoisticanje">
    <w:name w:val="Intense Emphasis"/>
    <w:basedOn w:val="Zadanifontodlomka"/>
    <w:uiPriority w:val="99"/>
    <w:qFormat/>
    <w:rsid w:val="0096298F"/>
    <w:rPr>
      <w:rFonts w:ascii="Cambria" w:hAnsi="Cambria"/>
      <w:b/>
      <w:i/>
      <w:color w:val="FFFFFF"/>
      <w:bdr w:val="single" w:sz="18" w:space="0" w:color="7598D9"/>
      <w:shd w:val="clear" w:color="auto" w:fill="7598D9"/>
      <w:vertAlign w:val="baseline"/>
    </w:rPr>
  </w:style>
  <w:style w:type="paragraph" w:styleId="Naslov">
    <w:name w:val="Title"/>
    <w:basedOn w:val="Normal"/>
    <w:next w:val="Normal"/>
    <w:link w:val="NaslovChar"/>
    <w:uiPriority w:val="99"/>
    <w:qFormat/>
    <w:rsid w:val="0096298F"/>
    <w:pPr>
      <w:pBdr>
        <w:top w:val="single" w:sz="48" w:space="0" w:color="7598D9"/>
        <w:bottom w:val="single" w:sz="48" w:space="0" w:color="7598D9"/>
      </w:pBdr>
      <w:shd w:val="clear" w:color="auto" w:fill="7598D9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99"/>
    <w:locked/>
    <w:rsid w:val="0096298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7598D9"/>
    </w:rPr>
  </w:style>
  <w:style w:type="paragraph" w:styleId="Opisslike">
    <w:name w:val="caption"/>
    <w:basedOn w:val="Normal"/>
    <w:next w:val="Normal"/>
    <w:uiPriority w:val="99"/>
    <w:qFormat/>
    <w:rsid w:val="0096298F"/>
    <w:rPr>
      <w:b/>
      <w:bCs/>
      <w:color w:val="3667C3"/>
      <w:sz w:val="18"/>
      <w:szCs w:val="18"/>
    </w:rPr>
  </w:style>
  <w:style w:type="character" w:styleId="Naglaeno">
    <w:name w:val="Strong"/>
    <w:basedOn w:val="Zadanifontodlomka"/>
    <w:uiPriority w:val="99"/>
    <w:qFormat/>
    <w:rsid w:val="0096298F"/>
    <w:rPr>
      <w:rFonts w:cs="Times New Roman"/>
      <w:b/>
      <w:spacing w:val="0"/>
    </w:rPr>
  </w:style>
  <w:style w:type="character" w:styleId="Istaknuto">
    <w:name w:val="Emphasis"/>
    <w:basedOn w:val="Zadanifontodlomka"/>
    <w:uiPriority w:val="99"/>
    <w:qFormat/>
    <w:rsid w:val="0096298F"/>
    <w:rPr>
      <w:rFonts w:ascii="Cambria" w:hAnsi="Cambria" w:cs="Times New Roman"/>
      <w:b/>
      <w:i/>
      <w:color w:val="7598D9"/>
      <w:bdr w:val="single" w:sz="18" w:space="0" w:color="E3EAF7"/>
      <w:shd w:val="clear" w:color="auto" w:fill="E3EAF7"/>
    </w:rPr>
  </w:style>
  <w:style w:type="paragraph" w:styleId="Bezproreda">
    <w:name w:val="No Spacing"/>
    <w:basedOn w:val="Normal"/>
    <w:link w:val="BezproredaChar"/>
    <w:uiPriority w:val="99"/>
    <w:qFormat/>
    <w:rsid w:val="0096298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locked/>
    <w:rsid w:val="0096298F"/>
    <w:rPr>
      <w:rFonts w:cs="Times New Roman"/>
      <w:i/>
      <w:iCs/>
      <w:sz w:val="20"/>
      <w:szCs w:val="20"/>
    </w:rPr>
  </w:style>
  <w:style w:type="paragraph" w:styleId="Odlomakpopisa">
    <w:name w:val="List Paragraph"/>
    <w:basedOn w:val="Normal"/>
    <w:uiPriority w:val="34"/>
    <w:qFormat/>
    <w:rsid w:val="0096298F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96298F"/>
    <w:rPr>
      <w:iCs w:val="0"/>
      <w:color w:val="3667C3"/>
    </w:rPr>
  </w:style>
  <w:style w:type="character" w:customStyle="1" w:styleId="CitatChar">
    <w:name w:val="Citat Char"/>
    <w:basedOn w:val="Zadanifontodlomka"/>
    <w:link w:val="Citat"/>
    <w:uiPriority w:val="99"/>
    <w:locked/>
    <w:rsid w:val="0096298F"/>
    <w:rPr>
      <w:rFonts w:cs="Times New Roman"/>
      <w:color w:val="3667C3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96298F"/>
    <w:pPr>
      <w:pBdr>
        <w:top w:val="dotted" w:sz="8" w:space="10" w:color="7598D9"/>
        <w:bottom w:val="dotted" w:sz="8" w:space="10" w:color="7598D9"/>
      </w:pBdr>
      <w:spacing w:line="300" w:lineRule="auto"/>
      <w:ind w:left="2160" w:right="2160"/>
      <w:jc w:val="center"/>
    </w:pPr>
    <w:rPr>
      <w:b/>
      <w:bCs/>
      <w:color w:val="7598D9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96298F"/>
    <w:rPr>
      <w:rFonts w:ascii="Cambria" w:hAnsi="Cambria" w:cs="Times New Roman"/>
      <w:b/>
      <w:bCs/>
      <w:i/>
      <w:iCs/>
      <w:color w:val="7598D9"/>
      <w:sz w:val="20"/>
      <w:szCs w:val="20"/>
    </w:rPr>
  </w:style>
  <w:style w:type="character" w:styleId="Neupadljivoisticanje">
    <w:name w:val="Subtle Emphasis"/>
    <w:basedOn w:val="Zadanifontodlomka"/>
    <w:uiPriority w:val="99"/>
    <w:qFormat/>
    <w:rsid w:val="0096298F"/>
    <w:rPr>
      <w:rFonts w:ascii="Cambria" w:hAnsi="Cambria"/>
      <w:i/>
      <w:color w:val="7598D9"/>
    </w:rPr>
  </w:style>
  <w:style w:type="character" w:styleId="Neupadljivareferenca">
    <w:name w:val="Subtle Reference"/>
    <w:basedOn w:val="Zadanifontodlomka"/>
    <w:uiPriority w:val="99"/>
    <w:qFormat/>
    <w:rsid w:val="0096298F"/>
    <w:rPr>
      <w:i/>
      <w:smallCaps/>
      <w:color w:val="7598D9"/>
      <w:u w:color="7598D9"/>
    </w:rPr>
  </w:style>
  <w:style w:type="character" w:styleId="Istaknutareferenca">
    <w:name w:val="Intense Reference"/>
    <w:basedOn w:val="Zadanifontodlomka"/>
    <w:uiPriority w:val="99"/>
    <w:qFormat/>
    <w:rsid w:val="0096298F"/>
    <w:rPr>
      <w:b/>
      <w:i/>
      <w:smallCaps/>
      <w:color w:val="7598D9"/>
      <w:u w:color="7598D9"/>
    </w:rPr>
  </w:style>
  <w:style w:type="character" w:styleId="Naslovknjige">
    <w:name w:val="Book Title"/>
    <w:basedOn w:val="Zadanifontodlomka"/>
    <w:uiPriority w:val="99"/>
    <w:qFormat/>
    <w:rsid w:val="0096298F"/>
    <w:rPr>
      <w:rFonts w:ascii="Cambria" w:hAnsi="Cambria"/>
      <w:b/>
      <w:i/>
      <w:smallCaps/>
      <w:color w:val="3667C3"/>
      <w:u w:val="single"/>
    </w:rPr>
  </w:style>
  <w:style w:type="paragraph" w:styleId="TOCNaslov">
    <w:name w:val="TOC Heading"/>
    <w:basedOn w:val="Naslov1"/>
    <w:next w:val="Normal"/>
    <w:uiPriority w:val="99"/>
    <w:qFormat/>
    <w:rsid w:val="0096298F"/>
    <w:pPr>
      <w:outlineLvl w:val="9"/>
    </w:pPr>
  </w:style>
  <w:style w:type="paragraph" w:styleId="Zaglavlje">
    <w:name w:val="header"/>
    <w:basedOn w:val="Normal"/>
    <w:link w:val="Zaglavl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A2861"/>
    <w:rPr>
      <w:rFonts w:cs="Times New Roman"/>
      <w:i/>
      <w:iCs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A2861"/>
    <w:rPr>
      <w:rFonts w:cs="Times New Roman"/>
      <w:i/>
      <w:iCs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6D72DB"/>
    <w:pPr>
      <w:spacing w:after="0" w:line="240" w:lineRule="auto"/>
    </w:pPr>
    <w:rPr>
      <w:b/>
      <w:bCs/>
      <w:iCs w:val="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D72DB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A9442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A94428"/>
    <w:rPr>
      <w:rFonts w:cs="Times New Roman"/>
      <w:i/>
      <w:iCs/>
      <w:sz w:val="20"/>
      <w:szCs w:val="20"/>
    </w:rPr>
  </w:style>
  <w:style w:type="paragraph" w:customStyle="1" w:styleId="t-12-9-fett-s">
    <w:name w:val="t-12-9-fett-s"/>
    <w:basedOn w:val="Normal"/>
    <w:uiPriority w:val="99"/>
    <w:rsid w:val="00190BE9"/>
    <w:pPr>
      <w:spacing w:before="100" w:beforeAutospacing="1" w:after="100" w:afterAutospacing="1" w:line="240" w:lineRule="auto"/>
      <w:jc w:val="center"/>
    </w:pPr>
    <w:rPr>
      <w:b/>
      <w:bCs/>
      <w:iCs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1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190BE9"/>
    <w:pPr>
      <w:spacing w:after="120" w:line="240" w:lineRule="auto"/>
    </w:pPr>
    <w:rPr>
      <w:iCs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90BE9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rsid w:val="00190BE9"/>
    <w:pPr>
      <w:spacing w:before="100" w:beforeAutospacing="1" w:after="100" w:afterAutospacing="1" w:line="240" w:lineRule="auto"/>
    </w:pPr>
    <w:rPr>
      <w:iCs w:val="0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190BE9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190BE9"/>
    <w:pPr>
      <w:suppressAutoHyphens/>
      <w:spacing w:after="0" w:line="240" w:lineRule="auto"/>
      <w:jc w:val="both"/>
    </w:pPr>
    <w:rPr>
      <w:b/>
      <w:bCs/>
      <w:spacing w:val="-3"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90BE9"/>
    <w:rPr>
      <w:rFonts w:ascii="Times New Roman" w:hAnsi="Times New Roman" w:cs="Times New Roman"/>
      <w:b/>
      <w:bCs/>
      <w:i/>
      <w:iCs/>
      <w:spacing w:val="-3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90BE9"/>
    <w:pPr>
      <w:spacing w:after="0" w:line="240" w:lineRule="auto"/>
    </w:pPr>
    <w:rPr>
      <w:rFonts w:ascii="Tahoma" w:hAnsi="Tahoma" w:cs="Tahoma"/>
      <w:iCs w:val="0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90BE9"/>
    <w:rPr>
      <w:rFonts w:ascii="Tahoma" w:hAnsi="Tahoma" w:cs="Tahoma"/>
      <w:sz w:val="16"/>
      <w:szCs w:val="16"/>
      <w:lang w:val="en-GB" w:eastAsia="hr-HR"/>
    </w:rPr>
  </w:style>
  <w:style w:type="paragraph" w:styleId="Popis3">
    <w:name w:val="List 3"/>
    <w:basedOn w:val="Normal"/>
    <w:uiPriority w:val="99"/>
    <w:rsid w:val="00190BE9"/>
    <w:pPr>
      <w:spacing w:after="0" w:line="240" w:lineRule="auto"/>
      <w:ind w:left="849" w:hanging="283"/>
    </w:pPr>
    <w:rPr>
      <w:rFonts w:ascii="CRO_Bodoni-Normal" w:hAnsi="CRO_Bodoni-Normal" w:cs="CRO_Bodoni-Normal"/>
      <w:iCs w:val="0"/>
      <w:sz w:val="22"/>
      <w:szCs w:val="22"/>
      <w:lang w:val="en-US"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190BE9"/>
    <w:pPr>
      <w:spacing w:after="0" w:line="240" w:lineRule="auto"/>
    </w:pPr>
    <w:rPr>
      <w:rFonts w:ascii="CRO_Swiss-Normal" w:hAnsi="CRO_Swiss-Normal" w:cs="CRO_Swiss-Normal"/>
      <w:iCs w:val="0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90BE9"/>
    <w:rPr>
      <w:rFonts w:ascii="CRO_Swiss-Normal" w:hAnsi="CRO_Swiss-Normal" w:cs="CRO_Swiss-Normal"/>
      <w:sz w:val="20"/>
      <w:szCs w:val="20"/>
      <w:lang w:val="en-US" w:eastAsia="hr-HR"/>
    </w:rPr>
  </w:style>
  <w:style w:type="character" w:customStyle="1" w:styleId="red">
    <w:name w:val="red"/>
    <w:basedOn w:val="Zadanifontodlomka"/>
    <w:uiPriority w:val="99"/>
    <w:rsid w:val="00190BE9"/>
    <w:rPr>
      <w:rFonts w:cs="Times New Roman"/>
    </w:rPr>
  </w:style>
  <w:style w:type="paragraph" w:styleId="Revizija">
    <w:name w:val="Revision"/>
    <w:hidden/>
    <w:uiPriority w:val="99"/>
    <w:semiHidden/>
    <w:rsid w:val="00190BE9"/>
    <w:pPr>
      <w:spacing w:after="200" w:line="288" w:lineRule="auto"/>
    </w:pPr>
    <w:rPr>
      <w:sz w:val="24"/>
      <w:szCs w:val="24"/>
      <w:lang w:eastAsia="en-US"/>
    </w:rPr>
  </w:style>
  <w:style w:type="paragraph" w:customStyle="1" w:styleId="TableContents">
    <w:name w:val="Table Contents"/>
    <w:basedOn w:val="Normal"/>
    <w:uiPriority w:val="99"/>
    <w:rsid w:val="00BB3C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Cs w:val="0"/>
      <w:kern w:val="2"/>
      <w:sz w:val="24"/>
      <w:szCs w:val="24"/>
      <w:lang w:eastAsia="hi-IN" w:bidi="hi-IN"/>
    </w:rPr>
  </w:style>
  <w:style w:type="paragraph" w:styleId="Sadraj1">
    <w:name w:val="toc 1"/>
    <w:basedOn w:val="Normal"/>
    <w:next w:val="Normal"/>
    <w:autoRedefine/>
    <w:uiPriority w:val="39"/>
    <w:locked/>
    <w:rsid w:val="00D0475C"/>
    <w:pPr>
      <w:tabs>
        <w:tab w:val="right" w:leader="dot" w:pos="9062"/>
      </w:tabs>
      <w:spacing w:after="0"/>
    </w:pPr>
    <w:rPr>
      <w:b/>
      <w:bCs/>
      <w:iCs w:val="0"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195B4A"/>
    <w:pPr>
      <w:spacing w:before="240" w:after="0"/>
    </w:pPr>
    <w:rPr>
      <w:b/>
      <w:bCs/>
      <w:iCs w:val="0"/>
    </w:rPr>
  </w:style>
  <w:style w:type="paragraph" w:styleId="Sadraj3">
    <w:name w:val="toc 3"/>
    <w:basedOn w:val="Normal"/>
    <w:next w:val="Normal"/>
    <w:autoRedefine/>
    <w:uiPriority w:val="39"/>
    <w:locked/>
    <w:rsid w:val="00195B4A"/>
    <w:pPr>
      <w:spacing w:after="0"/>
      <w:ind w:left="200"/>
    </w:pPr>
    <w:rPr>
      <w:iCs w:val="0"/>
    </w:rPr>
  </w:style>
  <w:style w:type="paragraph" w:styleId="Sadraj4">
    <w:name w:val="toc 4"/>
    <w:basedOn w:val="Normal"/>
    <w:next w:val="Normal"/>
    <w:autoRedefine/>
    <w:uiPriority w:val="99"/>
    <w:semiHidden/>
    <w:locked/>
    <w:rsid w:val="00195B4A"/>
    <w:pPr>
      <w:spacing w:after="0"/>
      <w:ind w:left="400"/>
    </w:pPr>
    <w:rPr>
      <w:iCs w:val="0"/>
    </w:rPr>
  </w:style>
  <w:style w:type="paragraph" w:styleId="Sadraj5">
    <w:name w:val="toc 5"/>
    <w:basedOn w:val="Normal"/>
    <w:next w:val="Normal"/>
    <w:autoRedefine/>
    <w:uiPriority w:val="99"/>
    <w:semiHidden/>
    <w:locked/>
    <w:rsid w:val="00195B4A"/>
    <w:pPr>
      <w:spacing w:after="0"/>
      <w:ind w:left="600"/>
    </w:pPr>
    <w:rPr>
      <w:iCs w:val="0"/>
    </w:rPr>
  </w:style>
  <w:style w:type="paragraph" w:styleId="Sadraj6">
    <w:name w:val="toc 6"/>
    <w:basedOn w:val="Normal"/>
    <w:next w:val="Normal"/>
    <w:autoRedefine/>
    <w:uiPriority w:val="99"/>
    <w:semiHidden/>
    <w:locked/>
    <w:rsid w:val="00195B4A"/>
    <w:pPr>
      <w:spacing w:after="0"/>
      <w:ind w:left="800"/>
    </w:pPr>
    <w:rPr>
      <w:iCs w:val="0"/>
    </w:rPr>
  </w:style>
  <w:style w:type="paragraph" w:styleId="Sadraj7">
    <w:name w:val="toc 7"/>
    <w:basedOn w:val="Normal"/>
    <w:next w:val="Normal"/>
    <w:autoRedefine/>
    <w:uiPriority w:val="99"/>
    <w:semiHidden/>
    <w:locked/>
    <w:rsid w:val="00195B4A"/>
    <w:pPr>
      <w:spacing w:after="0"/>
      <w:ind w:left="1000"/>
    </w:pPr>
    <w:rPr>
      <w:iCs w:val="0"/>
    </w:rPr>
  </w:style>
  <w:style w:type="paragraph" w:styleId="Sadraj8">
    <w:name w:val="toc 8"/>
    <w:basedOn w:val="Normal"/>
    <w:next w:val="Normal"/>
    <w:autoRedefine/>
    <w:uiPriority w:val="99"/>
    <w:semiHidden/>
    <w:locked/>
    <w:rsid w:val="00195B4A"/>
    <w:pPr>
      <w:spacing w:after="0"/>
      <w:ind w:left="1200"/>
    </w:pPr>
    <w:rPr>
      <w:iCs w:val="0"/>
    </w:rPr>
  </w:style>
  <w:style w:type="paragraph" w:styleId="Sadraj9">
    <w:name w:val="toc 9"/>
    <w:basedOn w:val="Normal"/>
    <w:next w:val="Normal"/>
    <w:autoRedefine/>
    <w:uiPriority w:val="99"/>
    <w:semiHidden/>
    <w:locked/>
    <w:rsid w:val="00195B4A"/>
    <w:pPr>
      <w:spacing w:after="0"/>
      <w:ind w:left="1400"/>
    </w:pPr>
    <w:rPr>
      <w:iCs w:val="0"/>
    </w:rPr>
  </w:style>
  <w:style w:type="character" w:styleId="Hiperveza">
    <w:name w:val="Hyperlink"/>
    <w:basedOn w:val="Zadanifontodlomka"/>
    <w:uiPriority w:val="99"/>
    <w:rsid w:val="00794D44"/>
    <w:rPr>
      <w:rFonts w:cs="Times New Roman"/>
      <w:color w:val="D2611C"/>
      <w:u w:val="single"/>
    </w:rPr>
  </w:style>
  <w:style w:type="character" w:customStyle="1" w:styleId="apple-converted-space">
    <w:name w:val="apple-converted-space"/>
    <w:basedOn w:val="Zadanifontodlomka"/>
    <w:rsid w:val="00385495"/>
    <w:rPr>
      <w:rFonts w:cs="Times New Roman"/>
    </w:rPr>
  </w:style>
  <w:style w:type="table" w:customStyle="1" w:styleId="Reetkatablice1">
    <w:name w:val="Rešetka tablice1"/>
    <w:uiPriority w:val="99"/>
    <w:rsid w:val="005A2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B46026"/>
    <w:rPr>
      <w:rFonts w:cs="Times New Roman"/>
      <w:color w:val="808080"/>
    </w:rPr>
  </w:style>
  <w:style w:type="character" w:styleId="SlijeenaHiperveza">
    <w:name w:val="FollowedHyperlink"/>
    <w:basedOn w:val="Zadanifontodlomka"/>
    <w:uiPriority w:val="99"/>
    <w:semiHidden/>
    <w:rsid w:val="00A609AC"/>
    <w:rPr>
      <w:rFonts w:cs="Times New Roman"/>
      <w:color w:val="auto"/>
      <w:u w:val="single"/>
    </w:rPr>
  </w:style>
  <w:style w:type="table" w:styleId="Svijetlosjenanje">
    <w:name w:val="Light Shading"/>
    <w:basedOn w:val="Obinatablica"/>
    <w:uiPriority w:val="60"/>
    <w:rsid w:val="005B7CE2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60"/>
    <w:rsid w:val="005B7CE2"/>
    <w:rPr>
      <w:rFonts w:eastAsia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areetka">
    <w:name w:val="Light Grid"/>
    <w:basedOn w:val="Obinatablica"/>
    <w:uiPriority w:val="62"/>
    <w:rsid w:val="005B7CE2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BD728E"/>
    <w:pPr>
      <w:spacing w:after="0" w:line="240" w:lineRule="auto"/>
    </w:pPr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D728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51FE4"/>
    <w:pPr>
      <w:spacing w:after="200" w:line="288" w:lineRule="auto"/>
    </w:pPr>
    <w:rPr>
      <w:rFonts w:ascii="Cambria" w:hAnsi="Cambria"/>
      <w:iCs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2345B"/>
    <w:pPr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before="480" w:after="100" w:line="269" w:lineRule="auto"/>
      <w:outlineLvl w:val="0"/>
    </w:pPr>
    <w:rPr>
      <w:b/>
      <w:bCs/>
      <w:color w:val="365F91" w:themeColor="accent1" w:themeShade="B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D92E5B"/>
    <w:pPr>
      <w:pBdr>
        <w:top w:val="single" w:sz="4" w:space="0" w:color="7598D9"/>
        <w:left w:val="single" w:sz="48" w:space="2" w:color="7598D9"/>
        <w:bottom w:val="single" w:sz="4" w:space="0" w:color="7598D9"/>
        <w:right w:val="single" w:sz="4" w:space="4" w:color="7598D9"/>
      </w:pBdr>
      <w:spacing w:before="200" w:after="100" w:line="269" w:lineRule="auto"/>
      <w:ind w:left="144"/>
      <w:outlineLvl w:val="1"/>
    </w:pPr>
    <w:rPr>
      <w:b/>
      <w:bCs/>
      <w:color w:val="3667C3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D92E5B"/>
    <w:pPr>
      <w:pBdr>
        <w:left w:val="single" w:sz="48" w:space="2" w:color="7598D9"/>
        <w:bottom w:val="single" w:sz="4" w:space="0" w:color="7598D9"/>
      </w:pBdr>
      <w:spacing w:before="200" w:after="100" w:line="240" w:lineRule="auto"/>
      <w:ind w:left="144"/>
      <w:outlineLvl w:val="2"/>
    </w:pPr>
    <w:rPr>
      <w:b/>
      <w:bCs/>
      <w:color w:val="3667C3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9"/>
    <w:qFormat/>
    <w:rsid w:val="00794D44"/>
    <w:pPr>
      <w:pBdr>
        <w:left w:val="single" w:sz="4" w:space="2" w:color="7598D9"/>
        <w:bottom w:val="single" w:sz="4" w:space="2" w:color="7598D9"/>
      </w:pBdr>
      <w:spacing w:before="200" w:after="100" w:line="240" w:lineRule="auto"/>
      <w:ind w:left="86"/>
      <w:outlineLvl w:val="3"/>
    </w:pPr>
    <w:rPr>
      <w:b/>
      <w:bCs/>
      <w:color w:val="3667C3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96298F"/>
    <w:pPr>
      <w:pBdr>
        <w:left w:val="dotted" w:sz="4" w:space="2" w:color="7598D9"/>
        <w:bottom w:val="dotted" w:sz="4" w:space="2" w:color="7598D9"/>
      </w:pBdr>
      <w:spacing w:before="200" w:after="100" w:line="240" w:lineRule="auto"/>
      <w:ind w:left="86"/>
      <w:outlineLvl w:val="4"/>
    </w:pPr>
    <w:rPr>
      <w:b/>
      <w:bCs/>
      <w:color w:val="3667C3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96298F"/>
    <w:pPr>
      <w:pBdr>
        <w:bottom w:val="single" w:sz="4" w:space="2" w:color="C7D5EF"/>
      </w:pBdr>
      <w:spacing w:before="200" w:after="100" w:line="240" w:lineRule="auto"/>
      <w:outlineLvl w:val="5"/>
    </w:pPr>
    <w:rPr>
      <w:color w:val="3667C3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96298F"/>
    <w:pPr>
      <w:pBdr>
        <w:bottom w:val="dotted" w:sz="4" w:space="2" w:color="ACC1E8"/>
      </w:pBdr>
      <w:spacing w:before="200" w:after="100" w:line="240" w:lineRule="auto"/>
      <w:outlineLvl w:val="6"/>
    </w:pPr>
    <w:rPr>
      <w:color w:val="3667C3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96298F"/>
    <w:pPr>
      <w:spacing w:before="200" w:after="100" w:line="240" w:lineRule="auto"/>
      <w:outlineLvl w:val="7"/>
    </w:pPr>
    <w:rPr>
      <w:color w:val="7598D9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9"/>
    <w:qFormat/>
    <w:rsid w:val="0096298F"/>
    <w:pPr>
      <w:spacing w:before="200" w:after="100" w:line="240" w:lineRule="auto"/>
      <w:outlineLvl w:val="8"/>
    </w:pPr>
    <w:rPr>
      <w:color w:val="7598D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2345B"/>
    <w:rPr>
      <w:rFonts w:ascii="Cambria" w:hAnsi="Cambria"/>
      <w:b/>
      <w:bCs/>
      <w:iCs/>
      <w:color w:val="365F91" w:themeColor="accent1" w:themeShade="BF"/>
      <w:sz w:val="22"/>
      <w:szCs w:val="22"/>
      <w:shd w:val="clear" w:color="auto" w:fill="E3EAF7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92E5B"/>
    <w:rPr>
      <w:rFonts w:ascii="Cambria" w:hAnsi="Cambria" w:cs="Times New Roman"/>
      <w:b/>
      <w:bCs/>
      <w:iCs/>
      <w:color w:val="3667C3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92E5B"/>
    <w:rPr>
      <w:rFonts w:ascii="Cambria" w:hAnsi="Cambria" w:cs="Times New Roman"/>
      <w:b/>
      <w:bCs/>
      <w:iCs/>
      <w:color w:val="3667C3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794D44"/>
    <w:rPr>
      <w:rFonts w:eastAsia="Times New Roman" w:cs="Times New Roman"/>
      <w:b/>
      <w:bCs/>
      <w:iCs/>
      <w:color w:val="3667C3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96298F"/>
    <w:rPr>
      <w:rFonts w:ascii="Cambria" w:hAnsi="Cambria" w:cs="Times New Roman"/>
      <w:b/>
      <w:bCs/>
      <w:i/>
      <w:iCs/>
      <w:color w:val="3667C3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96298F"/>
    <w:rPr>
      <w:rFonts w:ascii="Cambria" w:hAnsi="Cambria" w:cs="Times New Roman"/>
      <w:i/>
      <w:iCs/>
      <w:color w:val="3667C3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96298F"/>
    <w:rPr>
      <w:rFonts w:ascii="Cambria" w:hAnsi="Cambria" w:cs="Times New Roman"/>
      <w:i/>
      <w:iCs/>
      <w:color w:val="3667C3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96298F"/>
    <w:rPr>
      <w:rFonts w:ascii="Cambria" w:hAnsi="Cambria" w:cs="Times New Roman"/>
      <w:i/>
      <w:iCs/>
      <w:color w:val="7598D9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96298F"/>
    <w:rPr>
      <w:rFonts w:ascii="Cambria" w:hAnsi="Cambria" w:cs="Times New Roman"/>
      <w:i/>
      <w:iCs/>
      <w:color w:val="7598D9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6298F"/>
    <w:pPr>
      <w:pBdr>
        <w:bottom w:val="dotted" w:sz="8" w:space="10" w:color="7598D9"/>
      </w:pBdr>
      <w:spacing w:before="200" w:after="900" w:line="240" w:lineRule="auto"/>
      <w:jc w:val="center"/>
    </w:pPr>
    <w:rPr>
      <w:color w:val="244482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6298F"/>
    <w:rPr>
      <w:rFonts w:ascii="Cambria" w:hAnsi="Cambria" w:cs="Times New Roman"/>
      <w:i/>
      <w:iCs/>
      <w:color w:val="244482"/>
      <w:sz w:val="24"/>
      <w:szCs w:val="24"/>
    </w:rPr>
  </w:style>
  <w:style w:type="character" w:styleId="Jakoisticanje">
    <w:name w:val="Intense Emphasis"/>
    <w:basedOn w:val="Zadanifontodlomka"/>
    <w:uiPriority w:val="99"/>
    <w:qFormat/>
    <w:rsid w:val="0096298F"/>
    <w:rPr>
      <w:rFonts w:ascii="Cambria" w:hAnsi="Cambria"/>
      <w:b/>
      <w:i/>
      <w:color w:val="FFFFFF"/>
      <w:bdr w:val="single" w:sz="18" w:space="0" w:color="7598D9"/>
      <w:shd w:val="clear" w:color="auto" w:fill="7598D9"/>
      <w:vertAlign w:val="baseline"/>
    </w:rPr>
  </w:style>
  <w:style w:type="paragraph" w:styleId="Naslov">
    <w:name w:val="Title"/>
    <w:basedOn w:val="Normal"/>
    <w:next w:val="Normal"/>
    <w:link w:val="NaslovChar"/>
    <w:uiPriority w:val="99"/>
    <w:qFormat/>
    <w:rsid w:val="0096298F"/>
    <w:pPr>
      <w:pBdr>
        <w:top w:val="single" w:sz="48" w:space="0" w:color="7598D9"/>
        <w:bottom w:val="single" w:sz="48" w:space="0" w:color="7598D9"/>
      </w:pBdr>
      <w:shd w:val="clear" w:color="auto" w:fill="7598D9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99"/>
    <w:locked/>
    <w:rsid w:val="0096298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7598D9"/>
    </w:rPr>
  </w:style>
  <w:style w:type="paragraph" w:styleId="Opisslike">
    <w:name w:val="caption"/>
    <w:basedOn w:val="Normal"/>
    <w:next w:val="Normal"/>
    <w:uiPriority w:val="99"/>
    <w:qFormat/>
    <w:rsid w:val="0096298F"/>
    <w:rPr>
      <w:b/>
      <w:bCs/>
      <w:color w:val="3667C3"/>
      <w:sz w:val="18"/>
      <w:szCs w:val="18"/>
    </w:rPr>
  </w:style>
  <w:style w:type="character" w:styleId="Naglaeno">
    <w:name w:val="Strong"/>
    <w:basedOn w:val="Zadanifontodlomka"/>
    <w:uiPriority w:val="99"/>
    <w:qFormat/>
    <w:rsid w:val="0096298F"/>
    <w:rPr>
      <w:rFonts w:cs="Times New Roman"/>
      <w:b/>
      <w:spacing w:val="0"/>
    </w:rPr>
  </w:style>
  <w:style w:type="character" w:styleId="Istaknuto">
    <w:name w:val="Emphasis"/>
    <w:basedOn w:val="Zadanifontodlomka"/>
    <w:uiPriority w:val="99"/>
    <w:qFormat/>
    <w:rsid w:val="0096298F"/>
    <w:rPr>
      <w:rFonts w:ascii="Cambria" w:hAnsi="Cambria" w:cs="Times New Roman"/>
      <w:b/>
      <w:i/>
      <w:color w:val="7598D9"/>
      <w:bdr w:val="single" w:sz="18" w:space="0" w:color="E3EAF7"/>
      <w:shd w:val="clear" w:color="auto" w:fill="E3EAF7"/>
    </w:rPr>
  </w:style>
  <w:style w:type="paragraph" w:styleId="Bezproreda">
    <w:name w:val="No Spacing"/>
    <w:basedOn w:val="Normal"/>
    <w:link w:val="BezproredaChar"/>
    <w:uiPriority w:val="99"/>
    <w:qFormat/>
    <w:rsid w:val="0096298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locked/>
    <w:rsid w:val="0096298F"/>
    <w:rPr>
      <w:rFonts w:cs="Times New Roman"/>
      <w:i/>
      <w:iCs/>
      <w:sz w:val="20"/>
      <w:szCs w:val="20"/>
    </w:rPr>
  </w:style>
  <w:style w:type="paragraph" w:styleId="Odlomakpopisa">
    <w:name w:val="List Paragraph"/>
    <w:basedOn w:val="Normal"/>
    <w:uiPriority w:val="34"/>
    <w:qFormat/>
    <w:rsid w:val="0096298F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96298F"/>
    <w:rPr>
      <w:iCs w:val="0"/>
      <w:color w:val="3667C3"/>
    </w:rPr>
  </w:style>
  <w:style w:type="character" w:customStyle="1" w:styleId="CitatChar">
    <w:name w:val="Citat Char"/>
    <w:basedOn w:val="Zadanifontodlomka"/>
    <w:link w:val="Citat"/>
    <w:uiPriority w:val="99"/>
    <w:locked/>
    <w:rsid w:val="0096298F"/>
    <w:rPr>
      <w:rFonts w:cs="Times New Roman"/>
      <w:color w:val="3667C3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96298F"/>
    <w:pPr>
      <w:pBdr>
        <w:top w:val="dotted" w:sz="8" w:space="10" w:color="7598D9"/>
        <w:bottom w:val="dotted" w:sz="8" w:space="10" w:color="7598D9"/>
      </w:pBdr>
      <w:spacing w:line="300" w:lineRule="auto"/>
      <w:ind w:left="2160" w:right="2160"/>
      <w:jc w:val="center"/>
    </w:pPr>
    <w:rPr>
      <w:b/>
      <w:bCs/>
      <w:color w:val="7598D9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96298F"/>
    <w:rPr>
      <w:rFonts w:ascii="Cambria" w:hAnsi="Cambria" w:cs="Times New Roman"/>
      <w:b/>
      <w:bCs/>
      <w:i/>
      <w:iCs/>
      <w:color w:val="7598D9"/>
      <w:sz w:val="20"/>
      <w:szCs w:val="20"/>
    </w:rPr>
  </w:style>
  <w:style w:type="character" w:styleId="Neupadljivoisticanje">
    <w:name w:val="Subtle Emphasis"/>
    <w:basedOn w:val="Zadanifontodlomka"/>
    <w:uiPriority w:val="99"/>
    <w:qFormat/>
    <w:rsid w:val="0096298F"/>
    <w:rPr>
      <w:rFonts w:ascii="Cambria" w:hAnsi="Cambria"/>
      <w:i/>
      <w:color w:val="7598D9"/>
    </w:rPr>
  </w:style>
  <w:style w:type="character" w:styleId="Neupadljivareferenca">
    <w:name w:val="Subtle Reference"/>
    <w:basedOn w:val="Zadanifontodlomka"/>
    <w:uiPriority w:val="99"/>
    <w:qFormat/>
    <w:rsid w:val="0096298F"/>
    <w:rPr>
      <w:i/>
      <w:smallCaps/>
      <w:color w:val="7598D9"/>
      <w:u w:color="7598D9"/>
    </w:rPr>
  </w:style>
  <w:style w:type="character" w:styleId="Istaknutareferenca">
    <w:name w:val="Intense Reference"/>
    <w:basedOn w:val="Zadanifontodlomka"/>
    <w:uiPriority w:val="99"/>
    <w:qFormat/>
    <w:rsid w:val="0096298F"/>
    <w:rPr>
      <w:b/>
      <w:i/>
      <w:smallCaps/>
      <w:color w:val="7598D9"/>
      <w:u w:color="7598D9"/>
    </w:rPr>
  </w:style>
  <w:style w:type="character" w:styleId="Naslovknjige">
    <w:name w:val="Book Title"/>
    <w:basedOn w:val="Zadanifontodlomka"/>
    <w:uiPriority w:val="99"/>
    <w:qFormat/>
    <w:rsid w:val="0096298F"/>
    <w:rPr>
      <w:rFonts w:ascii="Cambria" w:hAnsi="Cambria"/>
      <w:b/>
      <w:i/>
      <w:smallCaps/>
      <w:color w:val="3667C3"/>
      <w:u w:val="single"/>
    </w:rPr>
  </w:style>
  <w:style w:type="paragraph" w:styleId="TOCNaslov">
    <w:name w:val="TOC Heading"/>
    <w:basedOn w:val="Naslov1"/>
    <w:next w:val="Normal"/>
    <w:uiPriority w:val="99"/>
    <w:qFormat/>
    <w:rsid w:val="0096298F"/>
    <w:pPr>
      <w:outlineLvl w:val="9"/>
    </w:pPr>
  </w:style>
  <w:style w:type="paragraph" w:styleId="Zaglavlje">
    <w:name w:val="header"/>
    <w:basedOn w:val="Normal"/>
    <w:link w:val="Zaglavl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A2861"/>
    <w:rPr>
      <w:rFonts w:cs="Times New Roman"/>
      <w:i/>
      <w:iCs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A2861"/>
    <w:rPr>
      <w:rFonts w:cs="Times New Roman"/>
      <w:i/>
      <w:iCs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6D72DB"/>
    <w:pPr>
      <w:spacing w:after="0" w:line="240" w:lineRule="auto"/>
    </w:pPr>
    <w:rPr>
      <w:b/>
      <w:bCs/>
      <w:iCs w:val="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D72DB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A9442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A94428"/>
    <w:rPr>
      <w:rFonts w:cs="Times New Roman"/>
      <w:i/>
      <w:iCs/>
      <w:sz w:val="20"/>
      <w:szCs w:val="20"/>
    </w:rPr>
  </w:style>
  <w:style w:type="paragraph" w:customStyle="1" w:styleId="t-12-9-fett-s">
    <w:name w:val="t-12-9-fett-s"/>
    <w:basedOn w:val="Normal"/>
    <w:uiPriority w:val="99"/>
    <w:rsid w:val="00190BE9"/>
    <w:pPr>
      <w:spacing w:before="100" w:beforeAutospacing="1" w:after="100" w:afterAutospacing="1" w:line="240" w:lineRule="auto"/>
      <w:jc w:val="center"/>
    </w:pPr>
    <w:rPr>
      <w:b/>
      <w:bCs/>
      <w:iCs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1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190BE9"/>
    <w:pPr>
      <w:spacing w:after="120" w:line="240" w:lineRule="auto"/>
    </w:pPr>
    <w:rPr>
      <w:iCs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90BE9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rsid w:val="00190BE9"/>
    <w:pPr>
      <w:spacing w:before="100" w:beforeAutospacing="1" w:after="100" w:afterAutospacing="1" w:line="240" w:lineRule="auto"/>
    </w:pPr>
    <w:rPr>
      <w:iCs w:val="0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190BE9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190BE9"/>
    <w:pPr>
      <w:suppressAutoHyphens/>
      <w:spacing w:after="0" w:line="240" w:lineRule="auto"/>
      <w:jc w:val="both"/>
    </w:pPr>
    <w:rPr>
      <w:b/>
      <w:bCs/>
      <w:spacing w:val="-3"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90BE9"/>
    <w:rPr>
      <w:rFonts w:ascii="Times New Roman" w:hAnsi="Times New Roman" w:cs="Times New Roman"/>
      <w:b/>
      <w:bCs/>
      <w:i/>
      <w:iCs/>
      <w:spacing w:val="-3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90BE9"/>
    <w:pPr>
      <w:spacing w:after="0" w:line="240" w:lineRule="auto"/>
    </w:pPr>
    <w:rPr>
      <w:rFonts w:ascii="Tahoma" w:hAnsi="Tahoma" w:cs="Tahoma"/>
      <w:iCs w:val="0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90BE9"/>
    <w:rPr>
      <w:rFonts w:ascii="Tahoma" w:hAnsi="Tahoma" w:cs="Tahoma"/>
      <w:sz w:val="16"/>
      <w:szCs w:val="16"/>
      <w:lang w:val="en-GB" w:eastAsia="hr-HR"/>
    </w:rPr>
  </w:style>
  <w:style w:type="paragraph" w:styleId="Popis3">
    <w:name w:val="List 3"/>
    <w:basedOn w:val="Normal"/>
    <w:uiPriority w:val="99"/>
    <w:rsid w:val="00190BE9"/>
    <w:pPr>
      <w:spacing w:after="0" w:line="240" w:lineRule="auto"/>
      <w:ind w:left="849" w:hanging="283"/>
    </w:pPr>
    <w:rPr>
      <w:rFonts w:ascii="CRO_Bodoni-Normal" w:hAnsi="CRO_Bodoni-Normal" w:cs="CRO_Bodoni-Normal"/>
      <w:iCs w:val="0"/>
      <w:sz w:val="22"/>
      <w:szCs w:val="22"/>
      <w:lang w:val="en-US"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190BE9"/>
    <w:pPr>
      <w:spacing w:after="0" w:line="240" w:lineRule="auto"/>
    </w:pPr>
    <w:rPr>
      <w:rFonts w:ascii="CRO_Swiss-Normal" w:hAnsi="CRO_Swiss-Normal" w:cs="CRO_Swiss-Normal"/>
      <w:iCs w:val="0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90BE9"/>
    <w:rPr>
      <w:rFonts w:ascii="CRO_Swiss-Normal" w:hAnsi="CRO_Swiss-Normal" w:cs="CRO_Swiss-Normal"/>
      <w:sz w:val="20"/>
      <w:szCs w:val="20"/>
      <w:lang w:val="en-US" w:eastAsia="hr-HR"/>
    </w:rPr>
  </w:style>
  <w:style w:type="character" w:customStyle="1" w:styleId="red">
    <w:name w:val="red"/>
    <w:basedOn w:val="Zadanifontodlomka"/>
    <w:uiPriority w:val="99"/>
    <w:rsid w:val="00190BE9"/>
    <w:rPr>
      <w:rFonts w:cs="Times New Roman"/>
    </w:rPr>
  </w:style>
  <w:style w:type="paragraph" w:styleId="Revizija">
    <w:name w:val="Revision"/>
    <w:hidden/>
    <w:uiPriority w:val="99"/>
    <w:semiHidden/>
    <w:rsid w:val="00190BE9"/>
    <w:pPr>
      <w:spacing w:after="200" w:line="288" w:lineRule="auto"/>
    </w:pPr>
    <w:rPr>
      <w:sz w:val="24"/>
      <w:szCs w:val="24"/>
      <w:lang w:eastAsia="en-US"/>
    </w:rPr>
  </w:style>
  <w:style w:type="paragraph" w:customStyle="1" w:styleId="TableContents">
    <w:name w:val="Table Contents"/>
    <w:basedOn w:val="Normal"/>
    <w:uiPriority w:val="99"/>
    <w:rsid w:val="00BB3C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Cs w:val="0"/>
      <w:kern w:val="2"/>
      <w:sz w:val="24"/>
      <w:szCs w:val="24"/>
      <w:lang w:eastAsia="hi-IN" w:bidi="hi-IN"/>
    </w:rPr>
  </w:style>
  <w:style w:type="paragraph" w:styleId="Sadraj1">
    <w:name w:val="toc 1"/>
    <w:basedOn w:val="Normal"/>
    <w:next w:val="Normal"/>
    <w:autoRedefine/>
    <w:uiPriority w:val="39"/>
    <w:locked/>
    <w:rsid w:val="00D0475C"/>
    <w:pPr>
      <w:tabs>
        <w:tab w:val="right" w:leader="dot" w:pos="9062"/>
      </w:tabs>
      <w:spacing w:after="0"/>
    </w:pPr>
    <w:rPr>
      <w:b/>
      <w:bCs/>
      <w:iCs w:val="0"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195B4A"/>
    <w:pPr>
      <w:spacing w:before="240" w:after="0"/>
    </w:pPr>
    <w:rPr>
      <w:b/>
      <w:bCs/>
      <w:iCs w:val="0"/>
    </w:rPr>
  </w:style>
  <w:style w:type="paragraph" w:styleId="Sadraj3">
    <w:name w:val="toc 3"/>
    <w:basedOn w:val="Normal"/>
    <w:next w:val="Normal"/>
    <w:autoRedefine/>
    <w:uiPriority w:val="39"/>
    <w:locked/>
    <w:rsid w:val="00195B4A"/>
    <w:pPr>
      <w:spacing w:after="0"/>
      <w:ind w:left="200"/>
    </w:pPr>
    <w:rPr>
      <w:iCs w:val="0"/>
    </w:rPr>
  </w:style>
  <w:style w:type="paragraph" w:styleId="Sadraj4">
    <w:name w:val="toc 4"/>
    <w:basedOn w:val="Normal"/>
    <w:next w:val="Normal"/>
    <w:autoRedefine/>
    <w:uiPriority w:val="99"/>
    <w:semiHidden/>
    <w:locked/>
    <w:rsid w:val="00195B4A"/>
    <w:pPr>
      <w:spacing w:after="0"/>
      <w:ind w:left="400"/>
    </w:pPr>
    <w:rPr>
      <w:iCs w:val="0"/>
    </w:rPr>
  </w:style>
  <w:style w:type="paragraph" w:styleId="Sadraj5">
    <w:name w:val="toc 5"/>
    <w:basedOn w:val="Normal"/>
    <w:next w:val="Normal"/>
    <w:autoRedefine/>
    <w:uiPriority w:val="99"/>
    <w:semiHidden/>
    <w:locked/>
    <w:rsid w:val="00195B4A"/>
    <w:pPr>
      <w:spacing w:after="0"/>
      <w:ind w:left="600"/>
    </w:pPr>
    <w:rPr>
      <w:iCs w:val="0"/>
    </w:rPr>
  </w:style>
  <w:style w:type="paragraph" w:styleId="Sadraj6">
    <w:name w:val="toc 6"/>
    <w:basedOn w:val="Normal"/>
    <w:next w:val="Normal"/>
    <w:autoRedefine/>
    <w:uiPriority w:val="99"/>
    <w:semiHidden/>
    <w:locked/>
    <w:rsid w:val="00195B4A"/>
    <w:pPr>
      <w:spacing w:after="0"/>
      <w:ind w:left="800"/>
    </w:pPr>
    <w:rPr>
      <w:iCs w:val="0"/>
    </w:rPr>
  </w:style>
  <w:style w:type="paragraph" w:styleId="Sadraj7">
    <w:name w:val="toc 7"/>
    <w:basedOn w:val="Normal"/>
    <w:next w:val="Normal"/>
    <w:autoRedefine/>
    <w:uiPriority w:val="99"/>
    <w:semiHidden/>
    <w:locked/>
    <w:rsid w:val="00195B4A"/>
    <w:pPr>
      <w:spacing w:after="0"/>
      <w:ind w:left="1000"/>
    </w:pPr>
    <w:rPr>
      <w:iCs w:val="0"/>
    </w:rPr>
  </w:style>
  <w:style w:type="paragraph" w:styleId="Sadraj8">
    <w:name w:val="toc 8"/>
    <w:basedOn w:val="Normal"/>
    <w:next w:val="Normal"/>
    <w:autoRedefine/>
    <w:uiPriority w:val="99"/>
    <w:semiHidden/>
    <w:locked/>
    <w:rsid w:val="00195B4A"/>
    <w:pPr>
      <w:spacing w:after="0"/>
      <w:ind w:left="1200"/>
    </w:pPr>
    <w:rPr>
      <w:iCs w:val="0"/>
    </w:rPr>
  </w:style>
  <w:style w:type="paragraph" w:styleId="Sadraj9">
    <w:name w:val="toc 9"/>
    <w:basedOn w:val="Normal"/>
    <w:next w:val="Normal"/>
    <w:autoRedefine/>
    <w:uiPriority w:val="99"/>
    <w:semiHidden/>
    <w:locked/>
    <w:rsid w:val="00195B4A"/>
    <w:pPr>
      <w:spacing w:after="0"/>
      <w:ind w:left="1400"/>
    </w:pPr>
    <w:rPr>
      <w:iCs w:val="0"/>
    </w:rPr>
  </w:style>
  <w:style w:type="character" w:styleId="Hiperveza">
    <w:name w:val="Hyperlink"/>
    <w:basedOn w:val="Zadanifontodlomka"/>
    <w:uiPriority w:val="99"/>
    <w:rsid w:val="00794D44"/>
    <w:rPr>
      <w:rFonts w:cs="Times New Roman"/>
      <w:color w:val="D2611C"/>
      <w:u w:val="single"/>
    </w:rPr>
  </w:style>
  <w:style w:type="character" w:customStyle="1" w:styleId="apple-converted-space">
    <w:name w:val="apple-converted-space"/>
    <w:basedOn w:val="Zadanifontodlomka"/>
    <w:rsid w:val="00385495"/>
    <w:rPr>
      <w:rFonts w:cs="Times New Roman"/>
    </w:rPr>
  </w:style>
  <w:style w:type="table" w:customStyle="1" w:styleId="Reetkatablice1">
    <w:name w:val="Rešetka tablice1"/>
    <w:uiPriority w:val="99"/>
    <w:rsid w:val="005A2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B46026"/>
    <w:rPr>
      <w:rFonts w:cs="Times New Roman"/>
      <w:color w:val="808080"/>
    </w:rPr>
  </w:style>
  <w:style w:type="character" w:styleId="SlijeenaHiperveza">
    <w:name w:val="FollowedHyperlink"/>
    <w:basedOn w:val="Zadanifontodlomka"/>
    <w:uiPriority w:val="99"/>
    <w:semiHidden/>
    <w:rsid w:val="00A609AC"/>
    <w:rPr>
      <w:rFonts w:cs="Times New Roman"/>
      <w:color w:val="auto"/>
      <w:u w:val="single"/>
    </w:rPr>
  </w:style>
  <w:style w:type="table" w:styleId="Svijetlosjenanje">
    <w:name w:val="Light Shading"/>
    <w:basedOn w:val="Obinatablica"/>
    <w:uiPriority w:val="60"/>
    <w:rsid w:val="005B7CE2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60"/>
    <w:rsid w:val="005B7CE2"/>
    <w:rPr>
      <w:rFonts w:eastAsia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areetka">
    <w:name w:val="Light Grid"/>
    <w:basedOn w:val="Obinatablica"/>
    <w:uiPriority w:val="62"/>
    <w:rsid w:val="005B7CE2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BD728E"/>
    <w:pPr>
      <w:spacing w:after="0" w:line="240" w:lineRule="auto"/>
    </w:pPr>
    <w:rPr>
      <w:rFonts w:ascii="Calibri" w:eastAsiaTheme="minorHAnsi" w:hAnsi="Calibri" w:cstheme="minorBidi"/>
      <w:iCs w:val="0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D728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891C16EBC954497611891DEC1DC56" ma:contentTypeVersion="9" ma:contentTypeDescription="Stvaranje novog dokumenta." ma:contentTypeScope="" ma:versionID="1e1d0d85085e9fcfa439c3ed7e48f858">
  <xsd:schema xmlns:xsd="http://www.w3.org/2001/XMLSchema" xmlns:xs="http://www.w3.org/2001/XMLSchema" xmlns:p="http://schemas.microsoft.com/office/2006/metadata/properties" xmlns:ns2="77287f36-253e-4f39-8049-e7d9a660e0e1" targetNamespace="http://schemas.microsoft.com/office/2006/metadata/properties" ma:root="true" ma:fieldsID="d5baa88e3617c596d3bc92a4c765412a" ns2:_="">
    <xsd:import namespace="77287f36-253e-4f39-8049-e7d9a660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f36-253e-4f39-8049-e7d9a660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AC4E-C777-4F2F-867F-95B477043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6C888-4DE4-43BC-BF28-BC106346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15422-8B4F-4171-8F28-C6F19441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f36-253e-4f39-8049-e7d9a660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0D7F9-74AE-4A58-8299-61ED735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20128</Words>
  <Characters>114735</Characters>
  <Application>Microsoft Office Word</Application>
  <DocSecurity>0</DocSecurity>
  <Lines>956</Lines>
  <Paragraphs>269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</vt:lpstr>
    </vt:vector>
  </TitlesOfParts>
  <Company>Na temelju članka 118. st. 2. al. 5. Zakona o odgoju i obrazovanju u osnovnoj i srednjoj školi (Narodne novine, broj 87/08, 86/09, 92/10, 105/10, 90/11, 5/12, 16/12, 86/12 i 94/13) i članka 13. Statuta Osnovne škole Domašinec (Marka Kovača 1, Domašinec, 4</Company>
  <LinksUpToDate>false</LinksUpToDate>
  <CharactersWithSpaces>134594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</dc:title>
  <dc:subject>KLASA:</dc:subject>
  <dc:creator>Martina K</dc:creator>
  <cp:lastModifiedBy>Martina</cp:lastModifiedBy>
  <cp:revision>2</cp:revision>
  <cp:lastPrinted>2022-10-04T12:06:00Z</cp:lastPrinted>
  <dcterms:created xsi:type="dcterms:W3CDTF">2022-10-04T14:02:00Z</dcterms:created>
  <dcterms:modified xsi:type="dcterms:W3CDTF">2022-10-04T14:02:00Z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0x0101004A3891C16EBC954497611891DEC1DC56</vt:lpwstr>
  </property>
</Properties>
</file>