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7EF4D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br/>
        <w:t>OSNOVNA ŠKOLA DOMAŠINEC</w:t>
      </w:r>
    </w:p>
    <w:p w14:paraId="17E44FB1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M. Kovača 1,  DOMAŠINEC</w:t>
      </w:r>
    </w:p>
    <w:p w14:paraId="2CD1F04D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 xml:space="preserve">40318 </w:t>
      </w:r>
      <w:proofErr w:type="spellStart"/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Dekanovec</w:t>
      </w:r>
      <w:proofErr w:type="spellEnd"/>
    </w:p>
    <w:p w14:paraId="0CFC79E4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Tel-fax: 040-863-106 040-863-725</w:t>
      </w:r>
    </w:p>
    <w:p w14:paraId="4CDCD0FB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E-mail: ured@os-domasinec.skole.hr</w:t>
      </w:r>
    </w:p>
    <w:p w14:paraId="4E4A0D04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Klasa. 112-01/24-01/10</w:t>
      </w:r>
    </w:p>
    <w:p w14:paraId="09E23882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proofErr w:type="spellStart"/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Urbroj</w:t>
      </w:r>
      <w:proofErr w:type="spellEnd"/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: 2109-116-24-3</w:t>
      </w:r>
    </w:p>
    <w:p w14:paraId="469E95D6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Domašinec, 08.10.2024.</w:t>
      </w:r>
    </w:p>
    <w:p w14:paraId="4CE71EF0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</w:p>
    <w:p w14:paraId="599AC21D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                           Na temelju članka 107. Zakona o odgoju i obrazovanju u osnovnoj i srednjoj školi („Narodne</w:t>
      </w:r>
    </w:p>
    <w:p w14:paraId="2115C614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novine“ broj 87/08., 86/09., 92/10., 105/10.-ispr, 90/11., 16/12., 86/12., 94/13., 136/14.-RUSRH,152/14., 7/17., 68/18., 98/19. 64/20., 151/22. i 156/23), članka 6. Pravilnika o radu, te Pravilnika o zapošljavanju Osnovne škole Domašinec , ravnateljica OŠ Domašinec, objavljuje</w:t>
      </w:r>
    </w:p>
    <w:p w14:paraId="5B5CA430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</w:p>
    <w:p w14:paraId="0C13A4C0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NATJEČAJ ZA POPUNU RADNOG MJESTA</w:t>
      </w:r>
    </w:p>
    <w:p w14:paraId="68A40F06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</w:p>
    <w:p w14:paraId="78E138A3" w14:textId="77777777" w:rsidR="0059460A" w:rsidRPr="0059460A" w:rsidRDefault="0059460A" w:rsidP="00924570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Odgojitelj/</w:t>
      </w:r>
      <w:proofErr w:type="spellStart"/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ica</w:t>
      </w:r>
      <w:proofErr w:type="spellEnd"/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 xml:space="preserve">, koji obavlja poslove odgojitelja u programu </w:t>
      </w:r>
      <w:proofErr w:type="spellStart"/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predškole</w:t>
      </w:r>
      <w:proofErr w:type="spellEnd"/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,</w:t>
      </w:r>
    </w:p>
    <w:p w14:paraId="7346AEC9" w14:textId="77777777" w:rsidR="0059460A" w:rsidRPr="0059460A" w:rsidRDefault="0059460A" w:rsidP="00924570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mjesto rada: Osnovna škola Domašinec, Marka Kovača 1, Domašinec</w:t>
      </w:r>
    </w:p>
    <w:p w14:paraId="79AC52AC" w14:textId="77777777" w:rsidR="0059460A" w:rsidRPr="0059460A" w:rsidRDefault="0059460A" w:rsidP="00924570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1 izvršitelj/</w:t>
      </w:r>
      <w:proofErr w:type="spellStart"/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ica</w:t>
      </w:r>
      <w:proofErr w:type="spellEnd"/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 xml:space="preserve">, puno radno vrijeme, na određeno vrijeme za vrijeme trajanja </w:t>
      </w:r>
      <w:proofErr w:type="spellStart"/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predškole</w:t>
      </w:r>
      <w:proofErr w:type="spellEnd"/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, a najduže do 30.6.2025.</w:t>
      </w:r>
    </w:p>
    <w:p w14:paraId="62EC81D9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Uvjeti:</w:t>
      </w:r>
    </w:p>
    <w:p w14:paraId="263E5B4B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Sukladno čl. 24. Zakona o predškolskom odgoju i obrazovanju (NN 10/97., 107/07., 94/13., 98/19.,</w:t>
      </w:r>
    </w:p>
    <w:p w14:paraId="41411095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57/22. i 101/23.)</w:t>
      </w:r>
    </w:p>
    <w:p w14:paraId="7825F0C7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Na natječaj se mogu javiti muške i ženske osobe u skladu sa Zakonom o ravnopravnosti spolova</w:t>
      </w:r>
    </w:p>
    <w:p w14:paraId="6292FB86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(Narodne novine 82/08. i 69/17.)</w:t>
      </w:r>
    </w:p>
    <w:p w14:paraId="3BC83FFC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Uz prijavu (u kojoj se moraju navesti osobni podatci: osobno ime, adresa stanovanja, broj telefona</w:t>
      </w:r>
    </w:p>
    <w:p w14:paraId="0C4B8D80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odnosno mobitela te e-mail adresa) na natječaj kandidati moraju priložiti:</w:t>
      </w:r>
    </w:p>
    <w:p w14:paraId="49803101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1.životopis,</w:t>
      </w:r>
    </w:p>
    <w:p w14:paraId="55E4D478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2.dokaz o državljanstvu,</w:t>
      </w:r>
    </w:p>
    <w:p w14:paraId="46B7E905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lastRenderedPageBreak/>
        <w:t>3.dokaz o stečenoj stručnoj spremi,</w:t>
      </w:r>
    </w:p>
    <w:p w14:paraId="18732E19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4.uvjerenje da nije pod istragom i da se protiv kandidata/kinje ne vodi kazneni postupak glede</w:t>
      </w:r>
    </w:p>
    <w:p w14:paraId="15BC4149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zapreka za zasnivanje radnog odnosa iz članka 106. Zakona o odgoju i obrazovanju u osnovnoj i</w:t>
      </w:r>
    </w:p>
    <w:p w14:paraId="72215CF1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srednjoj školi ( ne starije od dana objave natječaja)</w:t>
      </w:r>
    </w:p>
    <w:p w14:paraId="04F77813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5.elektronički zapis ili potvrdu o podacima evidentiranim u matičnoj evidenciji Hrvatskog zavoda</w:t>
      </w:r>
    </w:p>
    <w:p w14:paraId="24C62162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za mirovinsko osiguranje.</w:t>
      </w:r>
    </w:p>
    <w:p w14:paraId="5FFB7415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Navedene isprave odnosno prilozi dostavljaju se u neovjerenoj preslici ili elektroničkom zapisu.</w:t>
      </w:r>
    </w:p>
    <w:p w14:paraId="4CA12E68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Prije sklapanja ugovora o radu odabrani/a kandidat/</w:t>
      </w:r>
      <w:proofErr w:type="spellStart"/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kinja</w:t>
      </w:r>
      <w:proofErr w:type="spellEnd"/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 xml:space="preserve"> dužan/na je sve navedene priloge odnosno</w:t>
      </w:r>
    </w:p>
    <w:p w14:paraId="5E7E3162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isprave dostaviti u izvorniku ili u preslici ovjerenoj od strane javnog bilježnika.</w:t>
      </w:r>
    </w:p>
    <w:p w14:paraId="2A396222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Kandidat/</w:t>
      </w:r>
      <w:proofErr w:type="spellStart"/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kinja</w:t>
      </w:r>
      <w:proofErr w:type="spellEnd"/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 xml:space="preserve"> koji/a ostvaruje pravo prednosti pri zapošljavanju na temelju članka 102. stavka 1.-</w:t>
      </w:r>
    </w:p>
    <w:p w14:paraId="76766A8B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3. Zakona o hrvatskim braniteljima iz Domovinskog rata i članovima njihovih obitelji (Narodne</w:t>
      </w:r>
    </w:p>
    <w:p w14:paraId="37E25F8A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novine 121/17.), članka 48.f Zakona o zaštiti vojnih i civilnih invalida rata (Narodne novine broj</w:t>
      </w:r>
    </w:p>
    <w:p w14:paraId="02781385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33/92., 57/92., 77/92., 27/93., 58/93., 02/94., 76/94., 108/95., 108/96., 82/01., 103/03 i 148/13)</w:t>
      </w:r>
    </w:p>
    <w:p w14:paraId="53917563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ili članka 9. Zakona o profesionalnoj rehabilitaciji i zapošljavanju osoba s invaliditetom (Narodne</w:t>
      </w:r>
    </w:p>
    <w:p w14:paraId="0E5126EB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novine broj 157/13., 152/14. i 39/18.) dužan/na je u prijavi na javni natječaj pozvati se na to pravo i</w:t>
      </w:r>
    </w:p>
    <w:p w14:paraId="5A4EC895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uz prijavu na natječaj pored navedenih isprava odnosno priloga priložiti svu propisanu</w:t>
      </w:r>
    </w:p>
    <w:p w14:paraId="1B71D359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dokumentaciju prema posebnom zakonu te ima prednost u odnosu na ostale kandidate/kinje samo</w:t>
      </w:r>
    </w:p>
    <w:p w14:paraId="78C5C14A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pod jednakim uvjetima.</w:t>
      </w:r>
    </w:p>
    <w:p w14:paraId="55952A6B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Kandidat/</w:t>
      </w:r>
      <w:proofErr w:type="spellStart"/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kinja</w:t>
      </w:r>
      <w:proofErr w:type="spellEnd"/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 xml:space="preserve"> koji/a se poziva na pravo prednosti pri zapošljavanju na temelju članka 102. stavka</w:t>
      </w:r>
    </w:p>
    <w:p w14:paraId="5689327F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1.-3. Zakona o hrvatskim braniteljima iz Domovinskog rata i članovima njihovih obitelji dužan/a je</w:t>
      </w:r>
    </w:p>
    <w:p w14:paraId="686313FE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uz prijavu na natječaj pored navedenih isprava odnosno priloga priložiti i sve potrebne dokaze iz</w:t>
      </w:r>
    </w:p>
    <w:p w14:paraId="3C02D9A8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članka 103. stavka 1. Zakona o hrvatskim braniteljima iz Domovinskog rata i članovima njihovih</w:t>
      </w:r>
    </w:p>
    <w:p w14:paraId="5464C877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obitelji koji su dostupni na poveznici Ministarstva hrvatskih branitelja:</w:t>
      </w:r>
    </w:p>
    <w:p w14:paraId="396B4D2E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https://branitelji.gov.hr/UserDocsImages//NG/12%20Prosinac/Zapo%C5%A1ljavanj</w:t>
      </w:r>
    </w:p>
    <w:p w14:paraId="647CB048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e//Popis%20dokaza%20za%20ostvarivanje%20prava%20prednosti%20pri%20zapo%C5%A</w:t>
      </w:r>
    </w:p>
    <w:p w14:paraId="1E839A71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1ljavanju.pdf</w:t>
      </w:r>
    </w:p>
    <w:p w14:paraId="39C8A430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Urednom prijavom smatra se prijava koja sadrži sve podatke i priloge navedene u natječaju.</w:t>
      </w:r>
    </w:p>
    <w:p w14:paraId="614F95AF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Nepotpune i nepravodobne prijave neće se razmatrati.</w:t>
      </w:r>
    </w:p>
    <w:p w14:paraId="452E4905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lastRenderedPageBreak/>
        <w:t>Kandidati koji su pravodobno dostavili potpunu prijavu sa svim prilozima odnosno ispravama i</w:t>
      </w:r>
    </w:p>
    <w:p w14:paraId="1BB4149E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ispunjavaju uvjete natječaja dužni su pristupiti procjeni odnosno testiranju prema odredbama</w:t>
      </w:r>
    </w:p>
    <w:p w14:paraId="6687B608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Pravilnika o zapošljavanju Osnovne škole Domašinec koji je dostupan na web stranici škole.</w:t>
      </w:r>
    </w:p>
    <w:p w14:paraId="7F5F396D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Sve kandidate koji su pravodobno dostavili potpunu prijavu sa svim prilozima odnosno ispravama i</w:t>
      </w:r>
    </w:p>
    <w:p w14:paraId="032B19B7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ispunjavaju uvjete natječaja Povjerenstvo će pozvati na procjenu odnosno testiranje najmanje 3</w:t>
      </w:r>
    </w:p>
    <w:p w14:paraId="2786328F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dana prije dana određenog za procjenu odnosno testiranje. U pozivu će biti navedeni datum, vrijeme</w:t>
      </w:r>
    </w:p>
    <w:p w14:paraId="624E70D1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i mjesto procjene odnosno testiranja. Poziv će biti  objavljen na mrežnoj stranici škole http://os-domasinec.skole.hr</w:t>
      </w:r>
    </w:p>
    <w:p w14:paraId="764ADCBC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Popis literature za testiranje:</w:t>
      </w:r>
    </w:p>
    <w:p w14:paraId="31031E32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1.Zakon o predškolskom odgoju i obrazovanju (NN 10/97., 107/07., 94/13., 98/19., 57/22. i</w:t>
      </w:r>
    </w:p>
    <w:p w14:paraId="5FAA2E6B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101/23.)</w:t>
      </w:r>
    </w:p>
    <w:p w14:paraId="1EC398F0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 xml:space="preserve">2.Pravilnik o sadržaju i trajanju programa </w:t>
      </w:r>
      <w:proofErr w:type="spellStart"/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predškole</w:t>
      </w:r>
      <w:proofErr w:type="spellEnd"/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 xml:space="preserve"> (NN 107/14).</w:t>
      </w:r>
    </w:p>
    <w:p w14:paraId="50CEEF66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Ako kandidat ne pristupi procjeni odnosno testiranju smatra se da je odustao od prijave na natječaj.</w:t>
      </w:r>
    </w:p>
    <w:p w14:paraId="2DC30F72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Kandidat/</w:t>
      </w:r>
      <w:proofErr w:type="spellStart"/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kinja</w:t>
      </w:r>
      <w:proofErr w:type="spellEnd"/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 xml:space="preserve"> prijavom na natječaj daje privolu za obradu osobnih podataka navedenih u svim</w:t>
      </w:r>
    </w:p>
    <w:p w14:paraId="2F3457C4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dostavljenim prilozima tj. ispravama, a za potrebe provedbe natječajnoj postupka sukladno važećim</w:t>
      </w:r>
    </w:p>
    <w:p w14:paraId="0617BB65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propisima o zaštiti osobnih podataka.</w:t>
      </w:r>
    </w:p>
    <w:p w14:paraId="577CC637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Natječaj je otvoren od 8. do 16. listopada 2024. (zaključno do 12,00 sati)</w:t>
      </w:r>
      <w:bookmarkStart w:id="0" w:name="_GoBack"/>
      <w:bookmarkEnd w:id="0"/>
    </w:p>
    <w:p w14:paraId="68CD127B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Pismene prijave sa traženom dokumentacijom podnose se neposredno ili poštom do</w:t>
      </w:r>
    </w:p>
    <w:p w14:paraId="1E4AE51B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najkasnije 16. listopada 2024. godine (zaključno do 12,00 sati bez obzira na način dostave) na</w:t>
      </w:r>
    </w:p>
    <w:p w14:paraId="3A441048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adresu:</w:t>
      </w:r>
    </w:p>
    <w:p w14:paraId="60315AF8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 xml:space="preserve">OSNOVNA ŠKOLA DOMAŠINEC, Marka Kovača1, Domašinec, 40 318 </w:t>
      </w:r>
      <w:proofErr w:type="spellStart"/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Dekanovec</w:t>
      </w:r>
      <w:proofErr w:type="spellEnd"/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 xml:space="preserve"> sa naznakom „ za</w:t>
      </w:r>
    </w:p>
    <w:p w14:paraId="607BBA80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natječaj – radno mjesto odgojitelja/</w:t>
      </w:r>
      <w:proofErr w:type="spellStart"/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ice</w:t>
      </w:r>
      <w:proofErr w:type="spellEnd"/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“</w:t>
      </w:r>
    </w:p>
    <w:p w14:paraId="05AEBB9C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Nepravodobne i nepotpune prijave neće se razmatrati.</w:t>
      </w:r>
    </w:p>
    <w:p w14:paraId="1B6013DC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Kandidati/kinje prijavljena/ni na natječaj bit će obaviješten/a o rezultatima putem mrežne škole (</w:t>
      </w:r>
      <w:hyperlink r:id="rId5" w:history="1">
        <w:r w:rsidRPr="0059460A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hr-HR"/>
          </w:rPr>
          <w:t>http://os-domasinec.skole.hr/</w:t>
        </w:r>
      </w:hyperlink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) u skladu s Pravilnikom.</w:t>
      </w:r>
    </w:p>
    <w:p w14:paraId="4FE69DA3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</w:p>
    <w:p w14:paraId="5D3A5154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</w:p>
    <w:p w14:paraId="214ED890" w14:textId="77777777" w:rsidR="0059460A" w:rsidRPr="0059460A" w:rsidRDefault="0059460A" w:rsidP="00924570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Ravnateljica:</w:t>
      </w:r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br/>
        <w:t xml:space="preserve">Martina Kivač, </w:t>
      </w:r>
      <w:proofErr w:type="spellStart"/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mag</w:t>
      </w:r>
      <w:proofErr w:type="spellEnd"/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 xml:space="preserve">. </w:t>
      </w:r>
      <w:proofErr w:type="spellStart"/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theol</w:t>
      </w:r>
      <w:proofErr w:type="spellEnd"/>
      <w:r w:rsidRPr="0059460A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.</w:t>
      </w:r>
    </w:p>
    <w:p w14:paraId="58D30B72" w14:textId="77777777" w:rsidR="006A2C98" w:rsidRDefault="006A2C98" w:rsidP="00924570">
      <w:pPr>
        <w:spacing w:after="0" w:line="240" w:lineRule="auto"/>
      </w:pPr>
    </w:p>
    <w:sectPr w:rsidR="006A2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91EB9"/>
    <w:multiLevelType w:val="multilevel"/>
    <w:tmpl w:val="9EF0D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98"/>
    <w:rsid w:val="0059460A"/>
    <w:rsid w:val="006A2C98"/>
    <w:rsid w:val="0092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E617A-0C53-4867-B82F-EAC3B01D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5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domasinec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819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4</cp:revision>
  <dcterms:created xsi:type="dcterms:W3CDTF">2024-10-08T06:09:00Z</dcterms:created>
  <dcterms:modified xsi:type="dcterms:W3CDTF">2024-10-08T06:14:00Z</dcterms:modified>
</cp:coreProperties>
</file>